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31606" w14:textId="16914E0E" w:rsidR="00292D12" w:rsidRDefault="001D1C61" w:rsidP="00292D12">
      <w:pPr>
        <w:spacing w:after="0"/>
        <w:jc w:val="center"/>
        <w:rPr>
          <w:color w:val="A5A5A5" w:themeColor="accent3"/>
          <w:sz w:val="44"/>
          <w:szCs w:val="44"/>
        </w:rPr>
      </w:pPr>
      <w:r>
        <w:rPr>
          <w:noProof/>
        </w:rPr>
        <mc:AlternateContent>
          <mc:Choice Requires="wpc">
            <w:drawing>
              <wp:anchor distT="0" distB="0" distL="114300" distR="114300" simplePos="0" relativeHeight="251658241" behindDoc="0" locked="0" layoutInCell="1" allowOverlap="1" wp14:anchorId="6D3C1AA1" wp14:editId="19354842">
                <wp:simplePos x="0" y="0"/>
                <wp:positionH relativeFrom="column">
                  <wp:posOffset>-1080135</wp:posOffset>
                </wp:positionH>
                <wp:positionV relativeFrom="paragraph">
                  <wp:posOffset>-899795</wp:posOffset>
                </wp:positionV>
                <wp:extent cx="5612130" cy="69850"/>
                <wp:effectExtent l="0" t="0" r="0" b="0"/>
                <wp:wrapNone/>
                <wp:docPr id="5" name="Lienzo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3F4FF644">
              <v:group id="Lienzo 5" style="position:absolute;margin-left:-85.05pt;margin-top:-70.85pt;width:441.9pt;height:5.5pt;z-index:251660288" coordsize="56121,698" o:spid="_x0000_s1026" editas="canvas" w14:anchorId="18A4F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56121;height:698;visibility:visible;mso-wrap-style:square" type="#_x0000_t75">
                  <v:fill o:detectmouseclick="t"/>
                  <v:path o:connecttype="none"/>
                </v:shape>
              </v:group>
            </w:pict>
          </mc:Fallback>
        </mc:AlternateContent>
      </w:r>
      <w:r w:rsidR="00B5448C" w:rsidRPr="0052342D">
        <w:rPr>
          <w:noProof/>
        </w:rPr>
        <mc:AlternateContent>
          <mc:Choice Requires="wps">
            <w:drawing>
              <wp:inline distT="0" distB="0" distL="0" distR="0" wp14:anchorId="5F6C35BE" wp14:editId="727A42D9">
                <wp:extent cx="5612130" cy="1822450"/>
                <wp:effectExtent l="0" t="0" r="26670" b="25400"/>
                <wp:docPr id="6" name="Text Box 3"/>
                <wp:cNvGraphicFramePr/>
                <a:graphic xmlns:a="http://schemas.openxmlformats.org/drawingml/2006/main">
                  <a:graphicData uri="http://schemas.microsoft.com/office/word/2010/wordprocessingShape">
                    <wps:wsp>
                      <wps:cNvSpPr/>
                      <wps:spPr>
                        <a:xfrm>
                          <a:off x="0" y="0"/>
                          <a:ext cx="5612130" cy="1822450"/>
                        </a:xfrm>
                        <a:prstGeom prst="rect">
                          <a:avLst/>
                        </a:prstGeom>
                        <a:solidFill>
                          <a:schemeClr val="lt1"/>
                        </a:solidFill>
                        <a:ln w="6350">
                          <a:solidFill>
                            <a:srgbClr val="0070C0"/>
                          </a:solidFill>
                        </a:ln>
                      </wps:spPr>
                      <wps:txbx>
                        <w:txbxContent>
                          <w:p w14:paraId="7BA7EDBC" w14:textId="77777777" w:rsidR="00B5448C" w:rsidRDefault="00B5448C" w:rsidP="00B5448C">
                            <w:pPr>
                              <w:spacing w:line="276" w:lineRule="auto"/>
                              <w:rPr>
                                <w:rFonts w:ascii="Nunito" w:hAnsi="Nunito" w:cs="Calibri"/>
                                <w:b/>
                                <w:bCs/>
                                <w:color w:val="CC3668"/>
                                <w:sz w:val="20"/>
                                <w:szCs w:val="20"/>
                                <w:lang w:val="es-MX"/>
                              </w:rPr>
                            </w:pPr>
                            <w:r w:rsidRPr="00DD2CDE">
                              <w:rPr>
                                <w:rFonts w:ascii="Nunito" w:hAnsi="Nunito" w:cs="Calibri"/>
                                <w:b/>
                                <w:bCs/>
                                <w:color w:val="CC3668"/>
                                <w:sz w:val="20"/>
                                <w:szCs w:val="20"/>
                                <w:lang w:val="es-MX"/>
                              </w:rPr>
                              <w:t xml:space="preserve">Nota: </w:t>
                            </w:r>
                            <w:r w:rsidRPr="00DD2CDE">
                              <w:rPr>
                                <w:rFonts w:ascii="Nunito" w:hAnsi="Nunito" w:cs="Calibri"/>
                                <w:color w:val="CC3668"/>
                                <w:sz w:val="20"/>
                                <w:szCs w:val="20"/>
                                <w:lang w:val="es-MX"/>
                              </w:rPr>
                              <w:t>Esta plantilla es para proyecto de reducción o recirculación de materiales.</w:t>
                            </w:r>
                          </w:p>
                          <w:p w14:paraId="74583743" w14:textId="77777777" w:rsidR="00B5448C" w:rsidRPr="00DD2CDE" w:rsidRDefault="00B5448C" w:rsidP="00B5448C">
                            <w:pPr>
                              <w:spacing w:line="276" w:lineRule="auto"/>
                              <w:rPr>
                                <w:rFonts w:ascii="Nunito" w:hAnsi="Nunito" w:cs="Calibri"/>
                                <w:b/>
                                <w:bCs/>
                                <w:color w:val="CC3668"/>
                                <w:sz w:val="20"/>
                                <w:szCs w:val="20"/>
                                <w:lang w:val="es-MX"/>
                              </w:rPr>
                            </w:pPr>
                            <w:r w:rsidRPr="00DD2CDE">
                              <w:rPr>
                                <w:rFonts w:ascii="Nunito" w:hAnsi="Nunito" w:cs="Calibri"/>
                                <w:b/>
                                <w:bCs/>
                                <w:color w:val="CC3668"/>
                                <w:sz w:val="20"/>
                                <w:szCs w:val="20"/>
                                <w:lang w:val="es-MX"/>
                              </w:rPr>
                              <w:t xml:space="preserve">Portada: </w:t>
                            </w:r>
                            <w:r w:rsidRPr="00DD2CDE">
                              <w:rPr>
                                <w:rFonts w:ascii="Nunito" w:hAnsi="Nunito" w:cs="Calibri"/>
                                <w:color w:val="CC3668"/>
                                <w:sz w:val="20"/>
                                <w:szCs w:val="20"/>
                                <w:lang w:val="es-MX"/>
                              </w:rPr>
                              <w:t>Diseño libre, se pueden usar logos corporativos (se recomiendan). El contenido acá presentado es obligatorio, pero se puede cambiar el formato.</w:t>
                            </w:r>
                            <w:r w:rsidRPr="00DD2CDE">
                              <w:rPr>
                                <w:rFonts w:ascii="Nunito" w:hAnsi="Nunito" w:cs="Calibri"/>
                                <w:b/>
                                <w:bCs/>
                                <w:color w:val="CC3668"/>
                                <w:sz w:val="20"/>
                                <w:szCs w:val="20"/>
                                <w:lang w:val="es-MX"/>
                              </w:rPr>
                              <w:t xml:space="preserve"> </w:t>
                            </w:r>
                          </w:p>
                          <w:p w14:paraId="774CE9D1" w14:textId="77777777" w:rsidR="00B5448C" w:rsidRPr="00DD2CDE" w:rsidRDefault="00B5448C" w:rsidP="00B5448C">
                            <w:pPr>
                              <w:spacing w:line="276" w:lineRule="auto"/>
                              <w:rPr>
                                <w:rFonts w:ascii="Nunito" w:hAnsi="Nunito" w:cs="Calibri"/>
                                <w:b/>
                                <w:bCs/>
                                <w:color w:val="CC3668"/>
                                <w:sz w:val="20"/>
                                <w:szCs w:val="20"/>
                                <w:lang w:val="es-MX"/>
                              </w:rPr>
                            </w:pPr>
                            <w:r w:rsidRPr="00DD2CDE">
                              <w:rPr>
                                <w:rFonts w:ascii="Nunito" w:hAnsi="Nunito" w:cs="Calibri"/>
                                <w:b/>
                                <w:bCs/>
                                <w:color w:val="CC3668"/>
                                <w:sz w:val="20"/>
                                <w:szCs w:val="20"/>
                                <w:lang w:val="es-MX"/>
                              </w:rPr>
                              <w:t>Ver instrucciones generales de llenado en la Página 5.</w:t>
                            </w:r>
                          </w:p>
                          <w:p w14:paraId="5CB2E718" w14:textId="77777777" w:rsidR="00B5448C" w:rsidRPr="00DD2CDE" w:rsidRDefault="00B5448C" w:rsidP="00B5448C">
                            <w:pPr>
                              <w:spacing w:line="276" w:lineRule="auto"/>
                              <w:rPr>
                                <w:rFonts w:ascii="Nunito" w:hAnsi="Nunito" w:cs="Calibri"/>
                                <w:color w:val="CC3668"/>
                                <w:sz w:val="20"/>
                                <w:szCs w:val="20"/>
                                <w:lang w:val="es-MX"/>
                              </w:rPr>
                            </w:pPr>
                            <w:r w:rsidRPr="00DD2CDE">
                              <w:rPr>
                                <w:rFonts w:ascii="Nunito" w:hAnsi="Nunito" w:cs="Calibri"/>
                                <w:color w:val="CC3668"/>
                                <w:sz w:val="20"/>
                                <w:szCs w:val="20"/>
                                <w:lang w:val="es-MX"/>
                              </w:rPr>
                              <w:t>Cuando se completen las secciones, la letra en color rosado cambiarla por color negro.</w:t>
                            </w:r>
                          </w:p>
                          <w:p w14:paraId="56585A69" w14:textId="77777777" w:rsidR="00B5448C" w:rsidRPr="00FD15AD" w:rsidRDefault="00B5448C" w:rsidP="00B5448C">
                            <w:pPr>
                              <w:spacing w:after="120" w:line="276" w:lineRule="auto"/>
                              <w:rPr>
                                <w:rFonts w:ascii="Nunito" w:hAnsi="Nunito" w:cs="Calibri"/>
                                <w:color w:val="CC3668"/>
                                <w:sz w:val="20"/>
                                <w:szCs w:val="20"/>
                                <w:lang w:val="es-MX"/>
                              </w:rPr>
                            </w:pPr>
                            <w:r w:rsidRPr="00FD15AD">
                              <w:rPr>
                                <w:rFonts w:ascii="Nunito" w:hAnsi="Nunito" w:cs="Calibri"/>
                                <w:color w:val="CC3668"/>
                                <w:sz w:val="20"/>
                                <w:szCs w:val="20"/>
                                <w:lang w:val="es-MX"/>
                              </w:rPr>
                              <w:t>Eliminar este recuadro.</w:t>
                            </w:r>
                          </w:p>
                        </w:txbxContent>
                      </wps:txbx>
                      <wps:bodyPr wrap="square" lIns="91440" tIns="45720" rIns="91440" bIns="45720" anchor="t">
                        <a:noAutofit/>
                      </wps:bodyPr>
                    </wps:wsp>
                  </a:graphicData>
                </a:graphic>
              </wp:inline>
            </w:drawing>
          </mc:Choice>
          <mc:Fallback>
            <w:pict>
              <v:rect w14:anchorId="5F6C35BE" id="Text Box 3" o:spid="_x0000_s1026" style="width:441.9pt;height:1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" fillcolor="white [3201]" strokecolor="#0070c0" strokeweight=".5pt">
                <v:textbox>
                  <w:txbxContent>
                    <w:p w14:paraId="7BA7EDBC" w14:textId="77777777" w:rsidR="00B5448C" w:rsidRDefault="00B5448C" w:rsidP="00B5448C">
                      <w:pPr>
                        <w:spacing w:line="276" w:lineRule="auto"/>
                        <w:rPr>
                          <w:rFonts w:ascii="Nunito" w:hAnsi="Nunito" w:cs="Calibri"/>
                          <w:b/>
                          <w:bCs/>
                          <w:color w:val="CC3668"/>
                          <w:sz w:val="20"/>
                          <w:szCs w:val="20"/>
                          <w:lang w:val="es-MX"/>
                        </w:rPr>
                      </w:pPr>
                      <w:r w:rsidRPr="00DD2CDE">
                        <w:rPr>
                          <w:rFonts w:ascii="Nunito" w:hAnsi="Nunito" w:cs="Calibri"/>
                          <w:b/>
                          <w:bCs/>
                          <w:color w:val="CC3668"/>
                          <w:sz w:val="20"/>
                          <w:szCs w:val="20"/>
                          <w:lang w:val="es-MX"/>
                        </w:rPr>
                        <w:t xml:space="preserve">Nota: </w:t>
                      </w:r>
                      <w:r w:rsidRPr="00DD2CDE">
                        <w:rPr>
                          <w:rFonts w:ascii="Nunito" w:hAnsi="Nunito" w:cs="Calibri"/>
                          <w:color w:val="CC3668"/>
                          <w:sz w:val="20"/>
                          <w:szCs w:val="20"/>
                          <w:lang w:val="es-MX"/>
                        </w:rPr>
                        <w:t>Esta plantilla es para proyecto de reducción o recirculación de materiales.</w:t>
                      </w:r>
                    </w:p>
                    <w:p w14:paraId="74583743" w14:textId="77777777" w:rsidR="00B5448C" w:rsidRPr="00DD2CDE" w:rsidRDefault="00B5448C" w:rsidP="00B5448C">
                      <w:pPr>
                        <w:spacing w:line="276" w:lineRule="auto"/>
                        <w:rPr>
                          <w:rFonts w:ascii="Nunito" w:hAnsi="Nunito" w:cs="Calibri"/>
                          <w:b/>
                          <w:bCs/>
                          <w:color w:val="CC3668"/>
                          <w:sz w:val="20"/>
                          <w:szCs w:val="20"/>
                          <w:lang w:val="es-MX"/>
                        </w:rPr>
                      </w:pPr>
                      <w:r w:rsidRPr="00DD2CDE">
                        <w:rPr>
                          <w:rFonts w:ascii="Nunito" w:hAnsi="Nunito" w:cs="Calibri"/>
                          <w:b/>
                          <w:bCs/>
                          <w:color w:val="CC3668"/>
                          <w:sz w:val="20"/>
                          <w:szCs w:val="20"/>
                          <w:lang w:val="es-MX"/>
                        </w:rPr>
                        <w:t xml:space="preserve">Portada: </w:t>
                      </w:r>
                      <w:r w:rsidRPr="00DD2CDE">
                        <w:rPr>
                          <w:rFonts w:ascii="Nunito" w:hAnsi="Nunito" w:cs="Calibri"/>
                          <w:color w:val="CC3668"/>
                          <w:sz w:val="20"/>
                          <w:szCs w:val="20"/>
                          <w:lang w:val="es-MX"/>
                        </w:rPr>
                        <w:t>Diseño libre, se pueden usar logos corporativos (se recomiendan). El contenido acá presentado es obligatorio, pero se puede cambiar el formato.</w:t>
                      </w:r>
                      <w:r w:rsidRPr="00DD2CDE">
                        <w:rPr>
                          <w:rFonts w:ascii="Nunito" w:hAnsi="Nunito" w:cs="Calibri"/>
                          <w:b/>
                          <w:bCs/>
                          <w:color w:val="CC3668"/>
                          <w:sz w:val="20"/>
                          <w:szCs w:val="20"/>
                          <w:lang w:val="es-MX"/>
                        </w:rPr>
                        <w:t xml:space="preserve"> </w:t>
                      </w:r>
                    </w:p>
                    <w:p w14:paraId="774CE9D1" w14:textId="77777777" w:rsidR="00B5448C" w:rsidRPr="00DD2CDE" w:rsidRDefault="00B5448C" w:rsidP="00B5448C">
                      <w:pPr>
                        <w:spacing w:line="276" w:lineRule="auto"/>
                        <w:rPr>
                          <w:rFonts w:ascii="Nunito" w:hAnsi="Nunito" w:cs="Calibri"/>
                          <w:b/>
                          <w:bCs/>
                          <w:color w:val="CC3668"/>
                          <w:sz w:val="20"/>
                          <w:szCs w:val="20"/>
                          <w:lang w:val="es-MX"/>
                        </w:rPr>
                      </w:pPr>
                      <w:r w:rsidRPr="00DD2CDE">
                        <w:rPr>
                          <w:rFonts w:ascii="Nunito" w:hAnsi="Nunito" w:cs="Calibri"/>
                          <w:b/>
                          <w:bCs/>
                          <w:color w:val="CC3668"/>
                          <w:sz w:val="20"/>
                          <w:szCs w:val="20"/>
                          <w:lang w:val="es-MX"/>
                        </w:rPr>
                        <w:t>Ver instrucciones generales de llenado en la Página 5.</w:t>
                      </w:r>
                    </w:p>
                    <w:p w14:paraId="5CB2E718" w14:textId="77777777" w:rsidR="00B5448C" w:rsidRPr="00DD2CDE" w:rsidRDefault="00B5448C" w:rsidP="00B5448C">
                      <w:pPr>
                        <w:spacing w:line="276" w:lineRule="auto"/>
                        <w:rPr>
                          <w:rFonts w:ascii="Nunito" w:hAnsi="Nunito" w:cs="Calibri"/>
                          <w:color w:val="CC3668"/>
                          <w:sz w:val="20"/>
                          <w:szCs w:val="20"/>
                          <w:lang w:val="es-MX"/>
                        </w:rPr>
                      </w:pPr>
                      <w:r w:rsidRPr="00DD2CDE">
                        <w:rPr>
                          <w:rFonts w:ascii="Nunito" w:hAnsi="Nunito" w:cs="Calibri"/>
                          <w:color w:val="CC3668"/>
                          <w:sz w:val="20"/>
                          <w:szCs w:val="20"/>
                          <w:lang w:val="es-MX"/>
                        </w:rPr>
                        <w:t>Cuando se completen las secciones, la letra en color rosado cambiarla por color negro.</w:t>
                      </w:r>
                    </w:p>
                    <w:p w14:paraId="56585A69" w14:textId="77777777" w:rsidR="00B5448C" w:rsidRPr="00FD15AD" w:rsidRDefault="00B5448C" w:rsidP="00B5448C">
                      <w:pPr>
                        <w:spacing w:after="120" w:line="276" w:lineRule="auto"/>
                        <w:rPr>
                          <w:rFonts w:ascii="Nunito" w:hAnsi="Nunito" w:cs="Calibri"/>
                          <w:color w:val="CC3668"/>
                          <w:sz w:val="20"/>
                          <w:szCs w:val="20"/>
                          <w:lang w:val="es-MX"/>
                        </w:rPr>
                      </w:pPr>
                      <w:r w:rsidRPr="00FD15AD">
                        <w:rPr>
                          <w:rFonts w:ascii="Nunito" w:hAnsi="Nunito" w:cs="Calibri"/>
                          <w:color w:val="CC3668"/>
                          <w:sz w:val="20"/>
                          <w:szCs w:val="20"/>
                          <w:lang w:val="es-MX"/>
                        </w:rPr>
                        <w:t>Eliminar este recuadro.</w:t>
                      </w:r>
                    </w:p>
                  </w:txbxContent>
                </v:textbox>
                <w10:anchorlock/>
              </v:rect>
            </w:pict>
          </mc:Fallback>
        </mc:AlternateContent>
      </w:r>
    </w:p>
    <w:p w14:paraId="74CA6A0A" w14:textId="27FDAA11" w:rsidR="00292D12" w:rsidRDefault="00292D12" w:rsidP="5FB02CCE">
      <w:pPr>
        <w:spacing w:after="0"/>
      </w:pPr>
    </w:p>
    <w:p w14:paraId="38657A24" w14:textId="4F03F84F" w:rsidR="008676D6" w:rsidRDefault="005727E1" w:rsidP="5FB02CCE">
      <w:pPr>
        <w:spacing w:after="0"/>
      </w:pPr>
      <w:r w:rsidRPr="0052342D">
        <w:rPr>
          <w:noProof/>
          <w:lang w:eastAsia="en-US"/>
        </w:rPr>
        <w:drawing>
          <wp:anchor distT="0" distB="0" distL="114300" distR="114300" simplePos="0" relativeHeight="251658242" behindDoc="0" locked="0" layoutInCell="1" allowOverlap="1" wp14:anchorId="6FCB37FC" wp14:editId="4BA5DA21">
            <wp:simplePos x="0" y="0"/>
            <wp:positionH relativeFrom="margin">
              <wp:align>left</wp:align>
            </wp:positionH>
            <wp:positionV relativeFrom="paragraph">
              <wp:posOffset>9525</wp:posOffset>
            </wp:positionV>
            <wp:extent cx="2734310" cy="508635"/>
            <wp:effectExtent l="0" t="0" r="8890" b="5715"/>
            <wp:wrapThrough wrapText="bothSides">
              <wp:wrapPolygon edited="0">
                <wp:start x="602" y="0"/>
                <wp:lineTo x="0" y="4854"/>
                <wp:lineTo x="0" y="17798"/>
                <wp:lineTo x="150" y="21034"/>
                <wp:lineTo x="21520" y="21034"/>
                <wp:lineTo x="21520" y="4854"/>
                <wp:lineTo x="20918" y="0"/>
                <wp:lineTo x="602" y="0"/>
              </wp:wrapPolygon>
            </wp:wrapThrough>
            <wp:docPr id="58" name="Imagen 124"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tipo&#10;&#10;Descripción generada automáticamente con confianza media"/>
                    <pic:cNvPicPr>
                      <a:picLocks noChangeAspect="1" noChangeArrowheads="1"/>
                    </pic:cNvPicPr>
                  </pic:nvPicPr>
                  <pic:blipFill>
                    <a:blip r:embed="rId8" cstate="print">
                      <a:extLst>
                        <a:ext uri="{28A0092B-C50C-407E-A947-70E740481C1C}">
                          <a14:useLocalDpi xmlns:a14="http://schemas.microsoft.com/office/drawing/2010/main" val="0"/>
                        </a:ext>
                      </a:extLst>
                    </a:blip>
                    <a:srcRect l="7417" t="11636" r="7657" b="16985"/>
                    <a:stretch>
                      <a:fillRect/>
                    </a:stretch>
                  </pic:blipFill>
                  <pic:spPr bwMode="auto">
                    <a:xfrm>
                      <a:off x="0" y="0"/>
                      <a:ext cx="2734310" cy="5086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63484263" wp14:editId="59271541">
            <wp:simplePos x="0" y="0"/>
            <wp:positionH relativeFrom="column">
              <wp:align>right</wp:align>
            </wp:positionH>
            <wp:positionV relativeFrom="paragraph">
              <wp:posOffset>0</wp:posOffset>
            </wp:positionV>
            <wp:extent cx="1390650" cy="530333"/>
            <wp:effectExtent l="0" t="0" r="0" b="0"/>
            <wp:wrapSquare wrapText="bothSides"/>
            <wp:docPr id="409037645" name="Picture 409037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0650" cy="530333"/>
                    </a:xfrm>
                    <a:prstGeom prst="rect">
                      <a:avLst/>
                    </a:prstGeom>
                  </pic:spPr>
                </pic:pic>
              </a:graphicData>
            </a:graphic>
            <wp14:sizeRelH relativeFrom="page">
              <wp14:pctWidth>0</wp14:pctWidth>
            </wp14:sizeRelH>
            <wp14:sizeRelV relativeFrom="page">
              <wp14:pctHeight>0</wp14:pctHeight>
            </wp14:sizeRelV>
          </wp:anchor>
        </w:drawing>
      </w:r>
    </w:p>
    <w:p w14:paraId="5F6731AB" w14:textId="6FDCA6B1" w:rsidR="008676D6" w:rsidRDefault="008676D6" w:rsidP="00333B13">
      <w:pPr>
        <w:pStyle w:val="Title"/>
        <w:spacing w:after="0"/>
        <w:rPr>
          <w:rFonts w:ascii="Nunito" w:hAnsi="Nunito"/>
          <w:color w:val="0070C0"/>
          <w:szCs w:val="36"/>
        </w:rPr>
      </w:pPr>
    </w:p>
    <w:p w14:paraId="594D83BF" w14:textId="77777777" w:rsidR="008676D6" w:rsidRPr="004C5E16" w:rsidRDefault="008676D6" w:rsidP="008676D6">
      <w:pPr>
        <w:rPr>
          <w:rFonts w:ascii="Nunito" w:hAnsi="Nunito"/>
          <w:lang w:eastAsia="en-US"/>
        </w:rPr>
      </w:pPr>
    </w:p>
    <w:p w14:paraId="2BDDC446" w14:textId="42929A69" w:rsidR="00333B13" w:rsidRPr="00C26B0C" w:rsidRDefault="008407A4" w:rsidP="001B403C">
      <w:pPr>
        <w:pStyle w:val="Title"/>
        <w:spacing w:after="0"/>
        <w:jc w:val="center"/>
        <w:rPr>
          <w:rFonts w:ascii="Nunito" w:hAnsi="Nunito"/>
          <w:color w:val="0070C0"/>
          <w:sz w:val="40"/>
          <w:szCs w:val="40"/>
        </w:rPr>
      </w:pPr>
      <w:r w:rsidRPr="00C26B0C">
        <w:rPr>
          <w:rFonts w:ascii="Nunito" w:hAnsi="Nunito"/>
          <w:color w:val="0070C0"/>
          <w:sz w:val="40"/>
          <w:szCs w:val="40"/>
        </w:rPr>
        <w:t>Informe de verificación</w:t>
      </w:r>
    </w:p>
    <w:p w14:paraId="7C168E77" w14:textId="7FF0741C" w:rsidR="00644DC2" w:rsidRPr="004C5E16" w:rsidRDefault="002B54E5" w:rsidP="00644DC2">
      <w:pPr>
        <w:rPr>
          <w:rFonts w:ascii="Nunito" w:hAnsi="Nunito"/>
        </w:rPr>
      </w:pPr>
      <w:r w:rsidRPr="004C5E16">
        <w:rPr>
          <w:rFonts w:ascii="Nunito" w:eastAsiaTheme="minorHAnsi" w:hAnsi="Nunito" w:cs="Times New Roman"/>
          <w:b/>
          <w:bCs/>
          <w:iCs/>
          <w:caps/>
          <w:noProof/>
          <w:color w:val="FF0000"/>
          <w:sz w:val="44"/>
          <w:szCs w:val="44"/>
          <w:lang w:eastAsia="en-US"/>
        </w:rPr>
        <mc:AlternateContent>
          <mc:Choice Requires="wps">
            <w:drawing>
              <wp:anchor distT="0" distB="0" distL="114300" distR="114300" simplePos="0" relativeHeight="251658243" behindDoc="0" locked="0" layoutInCell="1" allowOverlap="1" wp14:anchorId="46A342F8" wp14:editId="21D9ABB9">
                <wp:simplePos x="0" y="0"/>
                <wp:positionH relativeFrom="margin">
                  <wp:posOffset>86749</wp:posOffset>
                </wp:positionH>
                <wp:positionV relativeFrom="paragraph">
                  <wp:posOffset>189931</wp:posOffset>
                </wp:positionV>
                <wp:extent cx="5494844" cy="15079"/>
                <wp:effectExtent l="0" t="0" r="29845" b="23495"/>
                <wp:wrapNone/>
                <wp:docPr id="2" name="Conector recto 2"/>
                <wp:cNvGraphicFramePr/>
                <a:graphic xmlns:a="http://schemas.openxmlformats.org/drawingml/2006/main">
                  <a:graphicData uri="http://schemas.microsoft.com/office/word/2010/wordprocessingShape">
                    <wps:wsp>
                      <wps:cNvCnPr/>
                      <wps:spPr>
                        <a:xfrm>
                          <a:off x="0" y="0"/>
                          <a:ext cx="5494844" cy="15079"/>
                        </a:xfrm>
                        <a:prstGeom prst="line">
                          <a:avLst/>
                        </a:prstGeom>
                        <a:ln>
                          <a:solidFill>
                            <a:schemeClr val="accent1"/>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0BDFE6DF">
              <v:line id="Conector recto 2"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4472c4 [3204]" strokeweight="1.5pt" from="6.85pt,14.95pt" to="439.5pt,16.15pt" w14:anchorId="12525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">
                <v:stroke joinstyle="miter"/>
                <w10:wrap anchorx="margin"/>
              </v:line>
            </w:pict>
          </mc:Fallback>
        </mc:AlternateContent>
      </w:r>
    </w:p>
    <w:p w14:paraId="7989F82F" w14:textId="7D027D08" w:rsidR="00B62BDE" w:rsidRPr="004C5E16" w:rsidRDefault="00B62BDE" w:rsidP="00644DC2">
      <w:pPr>
        <w:rPr>
          <w:rFonts w:ascii="Nunito" w:hAnsi="Nunito"/>
        </w:rPr>
      </w:pPr>
    </w:p>
    <w:tbl>
      <w:tblPr>
        <w:tblStyle w:val="GridTable5Dark-Accent4"/>
        <w:tblW w:w="8647" w:type="dxa"/>
        <w:tblInd w:w="137"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3290"/>
        <w:gridCol w:w="5357"/>
      </w:tblGrid>
      <w:tr w:rsidR="008407A4" w:rsidRPr="00EC0065" w14:paraId="4753290B" w14:textId="77777777" w:rsidTr="4463046E">
        <w:trPr>
          <w:cnfStyle w:val="100000000000" w:firstRow="1" w:lastRow="0" w:firstColumn="0" w:lastColumn="0" w:oddVBand="0" w:evenVBand="0" w:oddHBand="0"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3290" w:type="dxa"/>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7814DBA2" w14:textId="19A7D37A" w:rsidR="008407A4" w:rsidRPr="00EC0065" w:rsidRDefault="4463046E" w:rsidP="4463046E">
            <w:pPr>
              <w:suppressAutoHyphens/>
              <w:spacing w:before="0" w:after="0"/>
              <w:jc w:val="left"/>
              <w:rPr>
                <w:rFonts w:ascii="Nunito" w:hAnsi="Nunito"/>
                <w:color w:val="auto"/>
                <w:sz w:val="22"/>
              </w:rPr>
            </w:pPr>
            <w:r w:rsidRPr="4463046E">
              <w:rPr>
                <w:rFonts w:ascii="Nunito" w:hAnsi="Nunito"/>
                <w:color w:val="auto"/>
                <w:sz w:val="22"/>
              </w:rPr>
              <w:t>Nombre del proyecto:</w:t>
            </w:r>
          </w:p>
        </w:tc>
        <w:tc>
          <w:tcPr>
            <w:tcW w:w="535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1124AED0" w14:textId="1B5BCF40" w:rsidR="008407A4" w:rsidRPr="00EC0065" w:rsidRDefault="008407A4" w:rsidP="007522C9">
            <w:pPr>
              <w:spacing w:before="0" w:after="0"/>
              <w:jc w:val="left"/>
              <w:cnfStyle w:val="100000000000" w:firstRow="1" w:lastRow="0" w:firstColumn="0" w:lastColumn="0" w:oddVBand="0" w:evenVBand="0" w:oddHBand="0" w:evenHBand="0" w:firstRowFirstColumn="0" w:firstRowLastColumn="0" w:lastRowFirstColumn="0" w:lastRowLastColumn="0"/>
              <w:rPr>
                <w:rFonts w:ascii="Nunito" w:hAnsi="Nunito"/>
                <w:b w:val="0"/>
                <w:color w:val="auto"/>
                <w:sz w:val="22"/>
                <w:lang w:val="es-CO"/>
              </w:rPr>
            </w:pPr>
            <w:r w:rsidRPr="00EC0065">
              <w:rPr>
                <w:rFonts w:ascii="Nunito" w:hAnsi="Nunito"/>
                <w:b w:val="0"/>
                <w:color w:val="CC3668"/>
                <w:sz w:val="22"/>
                <w:lang w:val="es-CO"/>
              </w:rPr>
              <w:t>Nombre del</w:t>
            </w:r>
            <w:r w:rsidR="00EA11AC">
              <w:rPr>
                <w:rFonts w:ascii="Nunito" w:hAnsi="Nunito"/>
                <w:b w:val="0"/>
                <w:color w:val="CC3668"/>
                <w:sz w:val="22"/>
                <w:lang w:val="es-CO"/>
              </w:rPr>
              <w:t xml:space="preserve"> </w:t>
            </w:r>
            <w:r w:rsidRPr="00EC0065">
              <w:rPr>
                <w:rFonts w:ascii="Nunito" w:hAnsi="Nunito"/>
                <w:b w:val="0"/>
                <w:color w:val="CC3668"/>
                <w:sz w:val="22"/>
                <w:lang w:val="es-CO"/>
              </w:rPr>
              <w:t>proyecto.</w:t>
            </w:r>
          </w:p>
        </w:tc>
      </w:tr>
      <w:tr w:rsidR="008407A4" w:rsidRPr="00EC0065" w14:paraId="48A02162" w14:textId="77777777" w:rsidTr="4463046E">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3290" w:type="dxa"/>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5C5A6FC6" w14:textId="0823276B" w:rsidR="008407A4" w:rsidRPr="00EC0065" w:rsidRDefault="008407A4" w:rsidP="008F05D0">
            <w:pPr>
              <w:suppressAutoHyphens/>
              <w:spacing w:before="0" w:after="0"/>
              <w:jc w:val="left"/>
              <w:rPr>
                <w:rFonts w:ascii="Nunito" w:hAnsi="Nunito"/>
                <w:color w:val="auto"/>
                <w:sz w:val="22"/>
              </w:rPr>
            </w:pPr>
            <w:r w:rsidRPr="00EC0065">
              <w:rPr>
                <w:rFonts w:ascii="Nunito" w:hAnsi="Nunito"/>
                <w:color w:val="auto"/>
                <w:sz w:val="22"/>
              </w:rPr>
              <w:t>Cliente</w:t>
            </w:r>
            <w:r w:rsidR="00A26E7F" w:rsidRPr="00EC0065">
              <w:rPr>
                <w:rFonts w:ascii="Nunito" w:hAnsi="Nunito"/>
                <w:color w:val="auto"/>
                <w:sz w:val="22"/>
              </w:rPr>
              <w:t>:</w:t>
            </w:r>
          </w:p>
        </w:tc>
        <w:tc>
          <w:tcPr>
            <w:tcW w:w="535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63121AEF" w14:textId="5668ABA3" w:rsidR="008407A4" w:rsidRPr="00EC0065" w:rsidRDefault="4463046E" w:rsidP="4463046E">
            <w:pPr>
              <w:spacing w:before="0" w:after="0"/>
              <w:jc w:val="left"/>
              <w:cnfStyle w:val="000000100000" w:firstRow="0" w:lastRow="0" w:firstColumn="0" w:lastColumn="0" w:oddVBand="0" w:evenVBand="0" w:oddHBand="1" w:evenHBand="0" w:firstRowFirstColumn="0" w:firstRowLastColumn="0" w:lastRowFirstColumn="0" w:lastRowLastColumn="0"/>
              <w:rPr>
                <w:rFonts w:ascii="Nunito" w:hAnsi="Nunito"/>
                <w:sz w:val="22"/>
              </w:rPr>
            </w:pPr>
            <w:r w:rsidRPr="4463046E">
              <w:rPr>
                <w:rFonts w:ascii="Nunito" w:hAnsi="Nunito"/>
                <w:color w:val="CC3668"/>
                <w:sz w:val="22"/>
                <w:lang w:val="es-CO"/>
              </w:rPr>
              <w:t>Persona o empresa a la que va dirigida el informe, normalmente el titular del proyecto.</w:t>
            </w:r>
          </w:p>
        </w:tc>
      </w:tr>
      <w:tr w:rsidR="008407A4" w:rsidRPr="00EC0065" w14:paraId="52691BBC" w14:textId="77777777" w:rsidTr="4463046E">
        <w:trPr>
          <w:trHeight w:val="505"/>
        </w:trPr>
        <w:tc>
          <w:tcPr>
            <w:cnfStyle w:val="001000000000" w:firstRow="0" w:lastRow="0" w:firstColumn="1" w:lastColumn="0" w:oddVBand="0" w:evenVBand="0" w:oddHBand="0" w:evenHBand="0" w:firstRowFirstColumn="0" w:firstRowLastColumn="0" w:lastRowFirstColumn="0" w:lastRowLastColumn="0"/>
            <w:tcW w:w="3290" w:type="dxa"/>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422D8F48" w14:textId="088D6E86" w:rsidR="008407A4" w:rsidRPr="00EC0065" w:rsidRDefault="4463046E" w:rsidP="4463046E">
            <w:pPr>
              <w:suppressAutoHyphens/>
              <w:spacing w:before="0" w:after="0"/>
              <w:jc w:val="left"/>
              <w:rPr>
                <w:rFonts w:ascii="Nunito" w:hAnsi="Nunito"/>
                <w:color w:val="auto"/>
                <w:sz w:val="22"/>
              </w:rPr>
            </w:pPr>
            <w:r w:rsidRPr="4463046E">
              <w:rPr>
                <w:rFonts w:ascii="Nunito" w:hAnsi="Nunito"/>
                <w:color w:val="auto"/>
                <w:sz w:val="22"/>
              </w:rPr>
              <w:t>ID del proyecto:</w:t>
            </w:r>
          </w:p>
        </w:tc>
        <w:tc>
          <w:tcPr>
            <w:tcW w:w="535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3F9857B2" w14:textId="2246ECB5" w:rsidR="008407A4" w:rsidRPr="00EC0065" w:rsidRDefault="008407A4" w:rsidP="007522C9">
            <w:pPr>
              <w:spacing w:before="0" w:after="0"/>
              <w:jc w:val="left"/>
              <w:cnfStyle w:val="000000000000" w:firstRow="0" w:lastRow="0" w:firstColumn="0" w:lastColumn="0" w:oddVBand="0" w:evenVBand="0" w:oddHBand="0" w:evenHBand="0" w:firstRowFirstColumn="0" w:firstRowLastColumn="0" w:lastRowFirstColumn="0" w:lastRowLastColumn="0"/>
              <w:rPr>
                <w:rFonts w:ascii="Nunito" w:hAnsi="Nunito"/>
                <w:sz w:val="22"/>
                <w:lang w:val="es-CO"/>
              </w:rPr>
            </w:pPr>
            <w:r w:rsidRPr="00EC0065">
              <w:rPr>
                <w:rFonts w:ascii="Nunito" w:hAnsi="Nunito"/>
                <w:color w:val="CC3668"/>
                <w:sz w:val="22"/>
                <w:lang w:val="es-CO"/>
              </w:rPr>
              <w:t>Número de identificación en la base de datos de EcoRegistry.</w:t>
            </w:r>
          </w:p>
        </w:tc>
      </w:tr>
      <w:tr w:rsidR="008407A4" w:rsidRPr="00EC0065" w14:paraId="3EE2C89A" w14:textId="77777777" w:rsidTr="4463046E">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290" w:type="dxa"/>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2559CD7F" w14:textId="0D885DD7" w:rsidR="008407A4" w:rsidRPr="00EC0065" w:rsidRDefault="008407A4" w:rsidP="008F05D0">
            <w:pPr>
              <w:suppressAutoHyphens/>
              <w:spacing w:before="0" w:after="0"/>
              <w:jc w:val="left"/>
              <w:rPr>
                <w:rFonts w:ascii="Nunito" w:hAnsi="Nunito"/>
                <w:color w:val="auto"/>
                <w:sz w:val="22"/>
              </w:rPr>
            </w:pPr>
            <w:r w:rsidRPr="00EC0065">
              <w:rPr>
                <w:rFonts w:ascii="Nunito" w:hAnsi="Nunito"/>
                <w:color w:val="auto"/>
                <w:sz w:val="22"/>
              </w:rPr>
              <w:t>ID del informe</w:t>
            </w:r>
            <w:r w:rsidR="00A26E7F" w:rsidRPr="00EC0065">
              <w:rPr>
                <w:rFonts w:ascii="Nunito" w:hAnsi="Nunito"/>
                <w:color w:val="auto"/>
                <w:sz w:val="22"/>
              </w:rPr>
              <w:t>:</w:t>
            </w:r>
          </w:p>
        </w:tc>
        <w:tc>
          <w:tcPr>
            <w:tcW w:w="535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3FC68B82" w14:textId="0D80DBF2" w:rsidR="008407A4" w:rsidRPr="00EC0065" w:rsidRDefault="008407A4" w:rsidP="007522C9">
            <w:pPr>
              <w:spacing w:before="0" w:after="0"/>
              <w:jc w:val="left"/>
              <w:cnfStyle w:val="000000100000" w:firstRow="0" w:lastRow="0" w:firstColumn="0" w:lastColumn="0" w:oddVBand="0" w:evenVBand="0" w:oddHBand="1" w:evenHBand="0" w:firstRowFirstColumn="0" w:firstRowLastColumn="0" w:lastRowFirstColumn="0" w:lastRowLastColumn="0"/>
              <w:rPr>
                <w:rFonts w:ascii="Nunito" w:hAnsi="Nunito"/>
                <w:sz w:val="22"/>
                <w:lang w:val="es-CO"/>
              </w:rPr>
            </w:pPr>
            <w:r w:rsidRPr="00EC0065">
              <w:rPr>
                <w:rFonts w:ascii="Nunito" w:hAnsi="Nunito"/>
                <w:color w:val="CC3668"/>
                <w:sz w:val="22"/>
                <w:lang w:val="es-CO"/>
              </w:rPr>
              <w:t>Número de identificación asignado por el OVV, si aplica.</w:t>
            </w:r>
          </w:p>
        </w:tc>
      </w:tr>
      <w:tr w:rsidR="008407A4" w:rsidRPr="00EC0065" w14:paraId="5FF17F24" w14:textId="77777777" w:rsidTr="4463046E">
        <w:trPr>
          <w:trHeight w:val="303"/>
        </w:trPr>
        <w:tc>
          <w:tcPr>
            <w:cnfStyle w:val="001000000000" w:firstRow="0" w:lastRow="0" w:firstColumn="1" w:lastColumn="0" w:oddVBand="0" w:evenVBand="0" w:oddHBand="0" w:evenHBand="0" w:firstRowFirstColumn="0" w:firstRowLastColumn="0" w:lastRowFirstColumn="0" w:lastRowLastColumn="0"/>
            <w:tcW w:w="3290" w:type="dxa"/>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1D36A11A" w14:textId="4384BA0D" w:rsidR="008407A4" w:rsidRPr="00EC0065" w:rsidRDefault="008407A4" w:rsidP="008F05D0">
            <w:pPr>
              <w:suppressAutoHyphens/>
              <w:spacing w:before="0" w:after="0"/>
              <w:jc w:val="left"/>
              <w:rPr>
                <w:rFonts w:ascii="Nunito" w:hAnsi="Nunito"/>
                <w:color w:val="auto"/>
                <w:sz w:val="22"/>
              </w:rPr>
            </w:pPr>
            <w:r w:rsidRPr="00EC0065">
              <w:rPr>
                <w:rFonts w:ascii="Nunito" w:hAnsi="Nunito"/>
                <w:color w:val="auto"/>
                <w:sz w:val="22"/>
              </w:rPr>
              <w:t>Ordinal de verificación</w:t>
            </w:r>
            <w:r w:rsidR="00A26E7F" w:rsidRPr="00EC0065">
              <w:rPr>
                <w:rFonts w:ascii="Nunito" w:hAnsi="Nunito"/>
                <w:color w:val="auto"/>
                <w:sz w:val="22"/>
              </w:rPr>
              <w:t>:</w:t>
            </w:r>
          </w:p>
        </w:tc>
        <w:tc>
          <w:tcPr>
            <w:tcW w:w="535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4BC5022E" w14:textId="238278D4" w:rsidR="008407A4" w:rsidRPr="00EC0065" w:rsidRDefault="008407A4" w:rsidP="007522C9">
            <w:pPr>
              <w:spacing w:before="0" w:after="0"/>
              <w:jc w:val="left"/>
              <w:cnfStyle w:val="000000000000" w:firstRow="0" w:lastRow="0" w:firstColumn="0" w:lastColumn="0" w:oddVBand="0" w:evenVBand="0" w:oddHBand="0" w:evenHBand="0" w:firstRowFirstColumn="0" w:firstRowLastColumn="0" w:lastRowFirstColumn="0" w:lastRowLastColumn="0"/>
              <w:rPr>
                <w:rFonts w:ascii="Nunito" w:hAnsi="Nunito"/>
                <w:sz w:val="22"/>
              </w:rPr>
            </w:pPr>
            <w:r w:rsidRPr="00EC0065">
              <w:rPr>
                <w:rFonts w:ascii="Nunito" w:hAnsi="Nunito"/>
                <w:color w:val="CC3668"/>
                <w:sz w:val="22"/>
              </w:rPr>
              <w:t>Número de verificación.</w:t>
            </w:r>
          </w:p>
        </w:tc>
      </w:tr>
      <w:tr w:rsidR="008407A4" w:rsidRPr="00EC0065" w14:paraId="73627D48" w14:textId="77777777" w:rsidTr="4463046E">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3290" w:type="dxa"/>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4EA77F83" w14:textId="55E2605C" w:rsidR="008407A4" w:rsidRPr="00EC0065" w:rsidRDefault="008407A4" w:rsidP="008F05D0">
            <w:pPr>
              <w:suppressAutoHyphens/>
              <w:spacing w:before="0" w:after="0"/>
              <w:jc w:val="left"/>
              <w:rPr>
                <w:rFonts w:ascii="Nunito" w:hAnsi="Nunito"/>
                <w:color w:val="auto"/>
                <w:sz w:val="22"/>
              </w:rPr>
            </w:pPr>
            <w:r w:rsidRPr="00EC0065">
              <w:rPr>
                <w:rFonts w:ascii="Nunito" w:hAnsi="Nunito"/>
                <w:color w:val="auto"/>
                <w:sz w:val="22"/>
              </w:rPr>
              <w:t>Criterios de auditoría</w:t>
            </w:r>
            <w:r w:rsidR="00A26E7F" w:rsidRPr="00EC0065">
              <w:rPr>
                <w:rFonts w:ascii="Nunito" w:hAnsi="Nunito"/>
                <w:color w:val="auto"/>
                <w:sz w:val="22"/>
              </w:rPr>
              <w:t>:</w:t>
            </w:r>
          </w:p>
        </w:tc>
        <w:tc>
          <w:tcPr>
            <w:tcW w:w="535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76855032" w14:textId="34D5CA25" w:rsidR="008407A4" w:rsidRPr="00EC0065" w:rsidRDefault="4463046E" w:rsidP="4463046E">
            <w:pPr>
              <w:spacing w:before="0" w:after="0"/>
              <w:jc w:val="left"/>
              <w:cnfStyle w:val="000000100000" w:firstRow="0" w:lastRow="0" w:firstColumn="0" w:lastColumn="0" w:oddVBand="0" w:evenVBand="0" w:oddHBand="1" w:evenHBand="0" w:firstRowFirstColumn="0" w:firstRowLastColumn="0" w:lastRowFirstColumn="0" w:lastRowLastColumn="0"/>
              <w:rPr>
                <w:rFonts w:ascii="Nunito" w:hAnsi="Nunito"/>
                <w:sz w:val="22"/>
              </w:rPr>
            </w:pPr>
            <w:r w:rsidRPr="4463046E">
              <w:rPr>
                <w:rFonts w:ascii="Nunito" w:hAnsi="Nunito"/>
                <w:color w:val="CC3668"/>
                <w:sz w:val="22"/>
              </w:rPr>
              <w:t>Detalle resumidamente los criterios bajo los cuales se ha verificado el proyecto.</w:t>
            </w:r>
          </w:p>
        </w:tc>
      </w:tr>
      <w:tr w:rsidR="008407A4" w:rsidRPr="00EC0065" w14:paraId="50254567" w14:textId="77777777" w:rsidTr="4463046E">
        <w:trPr>
          <w:trHeight w:val="565"/>
        </w:trPr>
        <w:tc>
          <w:tcPr>
            <w:cnfStyle w:val="001000000000" w:firstRow="0" w:lastRow="0" w:firstColumn="1" w:lastColumn="0" w:oddVBand="0" w:evenVBand="0" w:oddHBand="0" w:evenHBand="0" w:firstRowFirstColumn="0" w:firstRowLastColumn="0" w:lastRowFirstColumn="0" w:lastRowLastColumn="0"/>
            <w:tcW w:w="3290" w:type="dxa"/>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246D1B62" w14:textId="689788E1" w:rsidR="008407A4" w:rsidRPr="00EC0065" w:rsidRDefault="008407A4" w:rsidP="008F05D0">
            <w:pPr>
              <w:suppressAutoHyphens/>
              <w:spacing w:before="0" w:after="0"/>
              <w:jc w:val="left"/>
              <w:rPr>
                <w:rFonts w:ascii="Nunito" w:hAnsi="Nunito"/>
                <w:color w:val="auto"/>
                <w:sz w:val="22"/>
              </w:rPr>
            </w:pPr>
            <w:r w:rsidRPr="00EC0065">
              <w:rPr>
                <w:rFonts w:ascii="Nunito" w:hAnsi="Nunito"/>
                <w:color w:val="auto"/>
                <w:sz w:val="22"/>
              </w:rPr>
              <w:t>Metodología</w:t>
            </w:r>
            <w:r w:rsidR="00A26E7F" w:rsidRPr="00EC0065">
              <w:rPr>
                <w:rFonts w:ascii="Nunito" w:hAnsi="Nunito"/>
                <w:color w:val="auto"/>
                <w:sz w:val="22"/>
              </w:rPr>
              <w:t>:</w:t>
            </w:r>
            <w:r w:rsidRPr="00EC0065">
              <w:rPr>
                <w:rFonts w:ascii="Nunito" w:hAnsi="Nunito"/>
                <w:color w:val="auto"/>
                <w:sz w:val="22"/>
              </w:rPr>
              <w:t xml:space="preserve"> </w:t>
            </w:r>
          </w:p>
        </w:tc>
        <w:tc>
          <w:tcPr>
            <w:tcW w:w="535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541F4EF7" w14:textId="04F198B1" w:rsidR="008407A4" w:rsidRPr="00EC0065" w:rsidRDefault="008407A4" w:rsidP="4463046E">
            <w:pPr>
              <w:spacing w:before="0" w:after="0"/>
              <w:jc w:val="left"/>
              <w:cnfStyle w:val="000000000000" w:firstRow="0" w:lastRow="0" w:firstColumn="0" w:lastColumn="0" w:oddVBand="0" w:evenVBand="0" w:oddHBand="0" w:evenHBand="0" w:firstRowFirstColumn="0" w:firstRowLastColumn="0" w:lastRowFirstColumn="0" w:lastRowLastColumn="0"/>
              <w:rPr>
                <w:rFonts w:ascii="Nunito" w:hAnsi="Nunito"/>
                <w:sz w:val="22"/>
              </w:rPr>
            </w:pPr>
            <w:r w:rsidRPr="4463046E">
              <w:rPr>
                <w:rFonts w:ascii="Nunito" w:hAnsi="Nunito"/>
                <w:color w:val="CC3668"/>
                <w:sz w:val="22"/>
              </w:rPr>
              <w:t xml:space="preserve">Nombre y versión de la metodología de cuantificación de </w:t>
            </w:r>
            <w:r w:rsidR="001E1F2C" w:rsidRPr="4463046E">
              <w:rPr>
                <w:rFonts w:ascii="Nunito" w:hAnsi="Nunito"/>
                <w:color w:val="CC3668"/>
                <w:sz w:val="22"/>
              </w:rPr>
              <w:t>r</w:t>
            </w:r>
            <w:r w:rsidRPr="4463046E">
              <w:rPr>
                <w:rFonts w:ascii="Nunito" w:hAnsi="Nunito"/>
                <w:color w:val="CC3668"/>
                <w:sz w:val="22"/>
              </w:rPr>
              <w:t xml:space="preserve">educción o </w:t>
            </w:r>
            <w:r w:rsidR="001E1F2C" w:rsidRPr="4463046E">
              <w:rPr>
                <w:rFonts w:ascii="Nunito" w:hAnsi="Nunito"/>
                <w:color w:val="CC3668"/>
                <w:sz w:val="22"/>
              </w:rPr>
              <w:t>r</w:t>
            </w:r>
            <w:r w:rsidRPr="4463046E">
              <w:rPr>
                <w:rFonts w:ascii="Nunito" w:hAnsi="Nunito"/>
                <w:color w:val="CC3668"/>
                <w:sz w:val="22"/>
              </w:rPr>
              <w:t>ecirculación de materiales</w:t>
            </w:r>
            <w:r w:rsidR="00087E4A" w:rsidRPr="4463046E">
              <w:rPr>
                <w:rStyle w:val="FootnoteReference"/>
                <w:rFonts w:ascii="Nunito" w:hAnsi="Nunito"/>
                <w:color w:val="CC3668"/>
                <w:sz w:val="22"/>
              </w:rPr>
              <w:footnoteReference w:id="2"/>
            </w:r>
            <w:r w:rsidRPr="4463046E">
              <w:rPr>
                <w:rFonts w:ascii="Nunito" w:hAnsi="Nunito"/>
                <w:color w:val="CC3668"/>
                <w:sz w:val="22"/>
              </w:rPr>
              <w:t xml:space="preserve"> utilizada por el proyecto.</w:t>
            </w:r>
          </w:p>
        </w:tc>
      </w:tr>
      <w:tr w:rsidR="008407A4" w:rsidRPr="00EC0065" w14:paraId="1B3B60B7" w14:textId="77777777" w:rsidTr="4463046E">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3290" w:type="dxa"/>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40E45AEE" w14:textId="437B7AB1" w:rsidR="008407A4" w:rsidRPr="00EC0065" w:rsidRDefault="4463046E" w:rsidP="4463046E">
            <w:pPr>
              <w:suppressAutoHyphens/>
              <w:spacing w:before="0" w:after="0"/>
              <w:jc w:val="left"/>
              <w:rPr>
                <w:rFonts w:ascii="Nunito" w:hAnsi="Nunito"/>
                <w:color w:val="auto"/>
                <w:sz w:val="22"/>
              </w:rPr>
            </w:pPr>
            <w:r w:rsidRPr="4463046E">
              <w:rPr>
                <w:rFonts w:ascii="Nunito" w:hAnsi="Nunito"/>
                <w:color w:val="auto"/>
                <w:sz w:val="22"/>
              </w:rPr>
              <w:t>Duración del proyecto:</w:t>
            </w:r>
          </w:p>
        </w:tc>
        <w:tc>
          <w:tcPr>
            <w:tcW w:w="535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6179DDB5" w14:textId="202F46DB" w:rsidR="008407A4" w:rsidRPr="00EC0065" w:rsidRDefault="008407A4" w:rsidP="007522C9">
            <w:pPr>
              <w:spacing w:before="0" w:after="0"/>
              <w:jc w:val="left"/>
              <w:cnfStyle w:val="000000100000" w:firstRow="0" w:lastRow="0" w:firstColumn="0" w:lastColumn="0" w:oddVBand="0" w:evenVBand="0" w:oddHBand="1" w:evenHBand="0" w:firstRowFirstColumn="0" w:firstRowLastColumn="0" w:lastRowFirstColumn="0" w:lastRowLastColumn="0"/>
              <w:rPr>
                <w:rFonts w:ascii="Nunito" w:hAnsi="Nunito"/>
                <w:sz w:val="22"/>
              </w:rPr>
            </w:pPr>
            <w:r w:rsidRPr="00EC0065">
              <w:rPr>
                <w:rFonts w:ascii="Nunito" w:hAnsi="Nunito"/>
                <w:color w:val="CC3668"/>
                <w:sz w:val="22"/>
                <w:lang w:val="es-CO"/>
              </w:rPr>
              <w:t>De día.mes.año a día.mes.año.</w:t>
            </w:r>
          </w:p>
        </w:tc>
      </w:tr>
      <w:tr w:rsidR="008407A4" w:rsidRPr="00EC0065" w14:paraId="7B130720" w14:textId="77777777" w:rsidTr="4463046E">
        <w:trPr>
          <w:trHeight w:val="565"/>
        </w:trPr>
        <w:tc>
          <w:tcPr>
            <w:cnfStyle w:val="001000000000" w:firstRow="0" w:lastRow="0" w:firstColumn="1" w:lastColumn="0" w:oddVBand="0" w:evenVBand="0" w:oddHBand="0" w:evenHBand="0" w:firstRowFirstColumn="0" w:firstRowLastColumn="0" w:lastRowFirstColumn="0" w:lastRowLastColumn="0"/>
            <w:tcW w:w="3290" w:type="dxa"/>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4FFA1EE7" w14:textId="68567EC4" w:rsidR="008407A4" w:rsidRPr="00EC0065" w:rsidRDefault="008407A4" w:rsidP="008F05D0">
            <w:pPr>
              <w:suppressAutoHyphens/>
              <w:spacing w:before="0" w:after="0"/>
              <w:jc w:val="left"/>
              <w:rPr>
                <w:rFonts w:ascii="Nunito" w:hAnsi="Nunito"/>
                <w:color w:val="auto"/>
                <w:sz w:val="22"/>
              </w:rPr>
            </w:pPr>
            <w:r w:rsidRPr="00EC0065">
              <w:rPr>
                <w:rFonts w:ascii="Nunito" w:hAnsi="Nunito"/>
                <w:color w:val="auto"/>
                <w:sz w:val="22"/>
              </w:rPr>
              <w:t>Área, instalaciones o procesos verificados</w:t>
            </w:r>
            <w:r w:rsidR="00A26E7F" w:rsidRPr="00EC0065">
              <w:rPr>
                <w:rFonts w:ascii="Nunito" w:hAnsi="Nunito"/>
                <w:color w:val="auto"/>
                <w:sz w:val="22"/>
              </w:rPr>
              <w:t>:</w:t>
            </w:r>
          </w:p>
        </w:tc>
        <w:tc>
          <w:tcPr>
            <w:tcW w:w="535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5B7A3A14" w14:textId="7EB6DB01" w:rsidR="008407A4" w:rsidRPr="00EC0065" w:rsidRDefault="003D21A0" w:rsidP="008F05D0">
            <w:pPr>
              <w:spacing w:before="0" w:after="0"/>
              <w:jc w:val="left"/>
              <w:cnfStyle w:val="000000000000" w:firstRow="0" w:lastRow="0" w:firstColumn="0" w:lastColumn="0" w:oddVBand="0" w:evenVBand="0" w:oddHBand="0" w:evenHBand="0" w:firstRowFirstColumn="0" w:firstRowLastColumn="0" w:lastRowFirstColumn="0" w:lastRowLastColumn="0"/>
              <w:rPr>
                <w:rFonts w:ascii="Nunito" w:hAnsi="Nunito"/>
                <w:color w:val="CC3668"/>
                <w:sz w:val="22"/>
                <w:lang w:val="es-CO"/>
              </w:rPr>
            </w:pPr>
            <w:r w:rsidRPr="00EC0065">
              <w:rPr>
                <w:rFonts w:ascii="Nunito" w:hAnsi="Nunito"/>
                <w:color w:val="CC3668"/>
                <w:sz w:val="22"/>
                <w:lang w:val="es-CO"/>
              </w:rPr>
              <w:t>Área total o descripción de las instalaciones o procesos que fueron</w:t>
            </w:r>
            <w:r w:rsidR="002C72FC" w:rsidRPr="00EC0065">
              <w:rPr>
                <w:rFonts w:ascii="Nunito" w:hAnsi="Nunito"/>
                <w:color w:val="CC3668"/>
                <w:sz w:val="22"/>
                <w:lang w:val="es-CO"/>
              </w:rPr>
              <w:t xml:space="preserve"> </w:t>
            </w:r>
            <w:r w:rsidR="008407A4" w:rsidRPr="00EC0065">
              <w:rPr>
                <w:rFonts w:ascii="Nunito" w:hAnsi="Nunito"/>
                <w:color w:val="CC3668"/>
                <w:sz w:val="22"/>
                <w:lang w:val="es-CO"/>
              </w:rPr>
              <w:t>verificados por el OVV.</w:t>
            </w:r>
          </w:p>
        </w:tc>
      </w:tr>
      <w:tr w:rsidR="008407A4" w:rsidRPr="00EC0065" w14:paraId="71ABCF87" w14:textId="77777777" w:rsidTr="4463046E">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3290" w:type="dxa"/>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1F4CEFC1" w14:textId="3CD58612" w:rsidR="008407A4" w:rsidRPr="00EC0065" w:rsidRDefault="008407A4" w:rsidP="008F05D0">
            <w:pPr>
              <w:suppressAutoHyphens/>
              <w:spacing w:before="0" w:after="0"/>
              <w:jc w:val="left"/>
              <w:rPr>
                <w:rFonts w:ascii="Nunito" w:hAnsi="Nunito"/>
                <w:color w:val="auto"/>
                <w:sz w:val="22"/>
              </w:rPr>
            </w:pPr>
            <w:r w:rsidRPr="00EC0065">
              <w:rPr>
                <w:rFonts w:ascii="Nunito" w:hAnsi="Nunito"/>
                <w:color w:val="auto"/>
                <w:sz w:val="22"/>
              </w:rPr>
              <w:lastRenderedPageBreak/>
              <w:t>Período de verificación</w:t>
            </w:r>
            <w:r w:rsidR="00A26E7F" w:rsidRPr="00EC0065">
              <w:rPr>
                <w:rFonts w:ascii="Nunito" w:hAnsi="Nunito"/>
                <w:color w:val="auto"/>
                <w:sz w:val="22"/>
              </w:rPr>
              <w:t>:</w:t>
            </w:r>
          </w:p>
        </w:tc>
        <w:tc>
          <w:tcPr>
            <w:tcW w:w="535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590A0D44" w14:textId="56948CC3" w:rsidR="008407A4" w:rsidRPr="00EC0065" w:rsidRDefault="008407A4" w:rsidP="00A26E7F">
            <w:pPr>
              <w:spacing w:before="0" w:after="0"/>
              <w:jc w:val="left"/>
              <w:cnfStyle w:val="000000100000" w:firstRow="0" w:lastRow="0" w:firstColumn="0" w:lastColumn="0" w:oddVBand="0" w:evenVBand="0" w:oddHBand="1" w:evenHBand="0" w:firstRowFirstColumn="0" w:firstRowLastColumn="0" w:lastRowFirstColumn="0" w:lastRowLastColumn="0"/>
              <w:rPr>
                <w:rFonts w:ascii="Nunito" w:hAnsi="Nunito"/>
                <w:sz w:val="22"/>
                <w:lang w:val="es-CO"/>
              </w:rPr>
            </w:pPr>
            <w:r w:rsidRPr="00EC0065">
              <w:rPr>
                <w:rFonts w:ascii="Nunito" w:hAnsi="Nunito"/>
                <w:color w:val="CC3668"/>
                <w:sz w:val="22"/>
                <w:lang w:val="es-CO"/>
              </w:rPr>
              <w:t>Período especificado en el reporte de monitoreo (de día.mes.año a día.mes.año).</w:t>
            </w:r>
          </w:p>
        </w:tc>
      </w:tr>
      <w:tr w:rsidR="002C72FC" w:rsidRPr="00EC0065" w14:paraId="63851F8E" w14:textId="77777777" w:rsidTr="4463046E">
        <w:trPr>
          <w:trHeight w:val="411"/>
        </w:trPr>
        <w:tc>
          <w:tcPr>
            <w:cnfStyle w:val="001000000000" w:firstRow="0" w:lastRow="0" w:firstColumn="1" w:lastColumn="0" w:oddVBand="0" w:evenVBand="0" w:oddHBand="0" w:evenHBand="0" w:firstRowFirstColumn="0" w:firstRowLastColumn="0" w:lastRowFirstColumn="0" w:lastRowLastColumn="0"/>
            <w:tcW w:w="3290" w:type="dxa"/>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595821A5" w14:textId="50D05D6C" w:rsidR="002C72FC" w:rsidRPr="00EC0065" w:rsidRDefault="002C72FC" w:rsidP="002C72FC">
            <w:pPr>
              <w:spacing w:after="0"/>
              <w:jc w:val="left"/>
              <w:rPr>
                <w:rFonts w:ascii="Nunito" w:hAnsi="Nunito"/>
                <w:color w:val="auto"/>
                <w:sz w:val="22"/>
              </w:rPr>
            </w:pPr>
            <w:r w:rsidRPr="00EC0065">
              <w:rPr>
                <w:rFonts w:ascii="Nunito" w:hAnsi="Nunito"/>
                <w:color w:val="auto"/>
                <w:sz w:val="22"/>
              </w:rPr>
              <w:t>Reducciones o recirculaciones totales de materiales generadas en el período verificado</w:t>
            </w:r>
            <w:r w:rsidR="00B15BED" w:rsidRPr="00EC0065">
              <w:rPr>
                <w:rFonts w:ascii="Nunito" w:hAnsi="Nunito"/>
                <w:color w:val="auto"/>
                <w:sz w:val="22"/>
              </w:rPr>
              <w:t>:</w:t>
            </w:r>
          </w:p>
        </w:tc>
        <w:tc>
          <w:tcPr>
            <w:tcW w:w="535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250FA04B" w14:textId="1CFEE7C8" w:rsidR="002C72FC" w:rsidRPr="00EC0065" w:rsidRDefault="002C72FC" w:rsidP="002C72FC">
            <w:pPr>
              <w:spacing w:after="0"/>
              <w:jc w:val="left"/>
              <w:cnfStyle w:val="000000000000" w:firstRow="0" w:lastRow="0" w:firstColumn="0" w:lastColumn="0" w:oddVBand="0" w:evenVBand="0" w:oddHBand="0" w:evenHBand="0" w:firstRowFirstColumn="0" w:firstRowLastColumn="0" w:lastRowFirstColumn="0" w:lastRowLastColumn="0"/>
              <w:rPr>
                <w:rFonts w:ascii="Nunito" w:hAnsi="Nunito"/>
                <w:color w:val="CC3668"/>
                <w:sz w:val="22"/>
              </w:rPr>
            </w:pPr>
            <w:r w:rsidRPr="00EC0065">
              <w:rPr>
                <w:rFonts w:ascii="Nunito" w:hAnsi="Nunito"/>
                <w:color w:val="CC3668"/>
                <w:sz w:val="22"/>
              </w:rPr>
              <w:t>Toneladas totales generadas en el período verificado.</w:t>
            </w:r>
          </w:p>
        </w:tc>
      </w:tr>
      <w:tr w:rsidR="002C72FC" w:rsidRPr="00EC0065" w14:paraId="5BEB4536" w14:textId="77777777" w:rsidTr="4463046E">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3290" w:type="dxa"/>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563C9328" w14:textId="34B1DB6E" w:rsidR="002C72FC" w:rsidRPr="00EC0065" w:rsidRDefault="002C72FC" w:rsidP="002C72FC">
            <w:pPr>
              <w:spacing w:after="0"/>
              <w:jc w:val="left"/>
              <w:rPr>
                <w:rFonts w:ascii="Nunito" w:hAnsi="Nunito"/>
                <w:sz w:val="22"/>
              </w:rPr>
            </w:pPr>
            <w:r w:rsidRPr="00EC0065">
              <w:rPr>
                <w:rFonts w:ascii="Nunito" w:hAnsi="Nunito"/>
                <w:color w:val="auto"/>
                <w:sz w:val="22"/>
              </w:rPr>
              <w:t>Reducciones o recirculaciones netas de materiales generadas en el período verificado</w:t>
            </w:r>
            <w:r w:rsidR="00B15BED" w:rsidRPr="00EC0065">
              <w:rPr>
                <w:rFonts w:ascii="Nunito" w:hAnsi="Nunito"/>
                <w:color w:val="auto"/>
                <w:sz w:val="22"/>
              </w:rPr>
              <w:t>:</w:t>
            </w:r>
          </w:p>
        </w:tc>
        <w:tc>
          <w:tcPr>
            <w:tcW w:w="535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6CE658D8" w14:textId="3E581F5D" w:rsidR="002C72FC" w:rsidRPr="00EC0065" w:rsidRDefault="002C72FC" w:rsidP="002C72FC">
            <w:pPr>
              <w:spacing w:after="0"/>
              <w:jc w:val="left"/>
              <w:cnfStyle w:val="000000100000" w:firstRow="0" w:lastRow="0" w:firstColumn="0" w:lastColumn="0" w:oddVBand="0" w:evenVBand="0" w:oddHBand="1" w:evenHBand="0" w:firstRowFirstColumn="0" w:firstRowLastColumn="0" w:lastRowFirstColumn="0" w:lastRowLastColumn="0"/>
              <w:rPr>
                <w:rFonts w:ascii="Nunito" w:hAnsi="Nunito"/>
                <w:color w:val="CC3668"/>
                <w:sz w:val="22"/>
              </w:rPr>
            </w:pPr>
            <w:r w:rsidRPr="00EC0065">
              <w:rPr>
                <w:rFonts w:ascii="Nunito" w:hAnsi="Nunito"/>
                <w:color w:val="CC3668"/>
                <w:sz w:val="22"/>
              </w:rPr>
              <w:t>Toneladas netas generadas en el período verificado.</w:t>
            </w:r>
          </w:p>
        </w:tc>
      </w:tr>
      <w:tr w:rsidR="002C72FC" w:rsidRPr="00EC0065" w14:paraId="0BA9A607" w14:textId="77777777" w:rsidTr="4463046E">
        <w:trPr>
          <w:trHeight w:val="411"/>
        </w:trPr>
        <w:tc>
          <w:tcPr>
            <w:cnfStyle w:val="001000000000" w:firstRow="0" w:lastRow="0" w:firstColumn="1" w:lastColumn="0" w:oddVBand="0" w:evenVBand="0" w:oddHBand="0" w:evenHBand="0" w:firstRowFirstColumn="0" w:firstRowLastColumn="0" w:lastRowFirstColumn="0" w:lastRowLastColumn="0"/>
            <w:tcW w:w="3290" w:type="dxa"/>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61D69F3E" w14:textId="7782D585" w:rsidR="002C72FC" w:rsidRPr="00EC0065" w:rsidRDefault="002C72FC" w:rsidP="002C72FC">
            <w:pPr>
              <w:spacing w:before="0" w:after="0"/>
              <w:jc w:val="left"/>
              <w:rPr>
                <w:rFonts w:ascii="Nunito" w:hAnsi="Nunito"/>
                <w:color w:val="auto"/>
                <w:sz w:val="22"/>
                <w:lang w:val="es-CO"/>
              </w:rPr>
            </w:pPr>
            <w:r w:rsidRPr="00EC0065">
              <w:rPr>
                <w:rFonts w:ascii="Nunito" w:hAnsi="Nunito"/>
                <w:color w:val="auto"/>
                <w:sz w:val="22"/>
                <w:lang w:val="es-CO"/>
              </w:rPr>
              <w:t>Fecha de elaboración del informe de</w:t>
            </w:r>
            <w:r w:rsidR="00DC21D5" w:rsidRPr="00EC0065">
              <w:rPr>
                <w:rFonts w:ascii="Nunito" w:hAnsi="Nunito"/>
                <w:color w:val="auto"/>
                <w:sz w:val="22"/>
                <w:lang w:val="es-CO"/>
              </w:rPr>
              <w:t xml:space="preserve"> </w:t>
            </w:r>
            <w:r w:rsidRPr="00EC0065">
              <w:rPr>
                <w:rFonts w:ascii="Nunito" w:hAnsi="Nunito"/>
                <w:color w:val="auto"/>
                <w:sz w:val="22"/>
                <w:lang w:val="es-CO"/>
              </w:rPr>
              <w:t>verificación:</w:t>
            </w:r>
          </w:p>
        </w:tc>
        <w:tc>
          <w:tcPr>
            <w:tcW w:w="535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01A7ECC3" w14:textId="77777777" w:rsidR="002C72FC" w:rsidRPr="00EC0065" w:rsidRDefault="002C72FC" w:rsidP="002C72FC">
            <w:pPr>
              <w:spacing w:before="0" w:after="0"/>
              <w:jc w:val="left"/>
              <w:cnfStyle w:val="000000000000" w:firstRow="0" w:lastRow="0" w:firstColumn="0" w:lastColumn="0" w:oddVBand="0" w:evenVBand="0" w:oddHBand="0" w:evenHBand="0" w:firstRowFirstColumn="0" w:firstRowLastColumn="0" w:lastRowFirstColumn="0" w:lastRowLastColumn="0"/>
              <w:rPr>
                <w:rFonts w:ascii="Nunito" w:hAnsi="Nunito"/>
                <w:color w:val="CC3668"/>
                <w:sz w:val="22"/>
                <w:lang w:val="es-CO"/>
              </w:rPr>
            </w:pPr>
            <w:r w:rsidRPr="00EC0065">
              <w:rPr>
                <w:rFonts w:ascii="Nunito" w:hAnsi="Nunito"/>
                <w:color w:val="CC3668"/>
                <w:sz w:val="22"/>
                <w:lang w:val="es-CO"/>
              </w:rPr>
              <w:t>Día.mes.año en que se emitió este informe.</w:t>
            </w:r>
          </w:p>
          <w:p w14:paraId="2232A326" w14:textId="77777777" w:rsidR="002C72FC" w:rsidRPr="00EC0065" w:rsidRDefault="002C72FC" w:rsidP="002C72FC">
            <w:pPr>
              <w:spacing w:before="0" w:after="0"/>
              <w:jc w:val="left"/>
              <w:cnfStyle w:val="000000000000" w:firstRow="0" w:lastRow="0" w:firstColumn="0" w:lastColumn="0" w:oddVBand="0" w:evenVBand="0" w:oddHBand="0" w:evenHBand="0" w:firstRowFirstColumn="0" w:firstRowLastColumn="0" w:lastRowFirstColumn="0" w:lastRowLastColumn="0"/>
              <w:rPr>
                <w:rFonts w:ascii="Nunito" w:hAnsi="Nunito"/>
                <w:sz w:val="22"/>
                <w:lang w:val="es-CO"/>
              </w:rPr>
            </w:pPr>
          </w:p>
        </w:tc>
      </w:tr>
      <w:tr w:rsidR="002C72FC" w:rsidRPr="00EC0065" w14:paraId="689D5289" w14:textId="77777777" w:rsidTr="4463046E">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3290" w:type="dxa"/>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06530285" w14:textId="3A9FD09D" w:rsidR="002C72FC" w:rsidRPr="00EC0065" w:rsidRDefault="002C72FC" w:rsidP="002C72FC">
            <w:pPr>
              <w:spacing w:before="0" w:after="0"/>
              <w:jc w:val="left"/>
              <w:rPr>
                <w:rFonts w:ascii="Nunito" w:hAnsi="Nunito"/>
                <w:color w:val="auto"/>
                <w:sz w:val="22"/>
                <w:lang w:val="es-CO"/>
              </w:rPr>
            </w:pPr>
            <w:r w:rsidRPr="00EC0065">
              <w:rPr>
                <w:rFonts w:ascii="Nunito" w:hAnsi="Nunito"/>
                <w:color w:val="auto"/>
                <w:sz w:val="22"/>
                <w:lang w:val="es-CO"/>
              </w:rPr>
              <w:t>Documento elaborado por:</w:t>
            </w:r>
          </w:p>
        </w:tc>
        <w:tc>
          <w:tcPr>
            <w:tcW w:w="535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0DE6C196" w14:textId="1BE90C0E" w:rsidR="002C72FC" w:rsidRPr="00EC0065" w:rsidRDefault="002C72FC" w:rsidP="002C72FC">
            <w:pPr>
              <w:spacing w:before="0" w:after="0"/>
              <w:jc w:val="left"/>
              <w:cnfStyle w:val="000000100000" w:firstRow="0" w:lastRow="0" w:firstColumn="0" w:lastColumn="0" w:oddVBand="0" w:evenVBand="0" w:oddHBand="1" w:evenHBand="0" w:firstRowFirstColumn="0" w:firstRowLastColumn="0" w:lastRowFirstColumn="0" w:lastRowLastColumn="0"/>
              <w:rPr>
                <w:rFonts w:ascii="Nunito" w:hAnsi="Nunito"/>
                <w:sz w:val="22"/>
                <w:lang w:val="es-CO"/>
              </w:rPr>
            </w:pPr>
            <w:r w:rsidRPr="00EC0065">
              <w:rPr>
                <w:rFonts w:ascii="Nunito" w:hAnsi="Nunito"/>
                <w:color w:val="CC3668"/>
                <w:sz w:val="22"/>
                <w:lang w:val="es-CO"/>
              </w:rPr>
              <w:t>OVV que preparó este informe.</w:t>
            </w:r>
          </w:p>
        </w:tc>
      </w:tr>
      <w:tr w:rsidR="002C72FC" w:rsidRPr="00EC0065" w14:paraId="0A63032E" w14:textId="77777777" w:rsidTr="4463046E">
        <w:trPr>
          <w:trHeight w:val="566"/>
        </w:trPr>
        <w:tc>
          <w:tcPr>
            <w:cnfStyle w:val="001000000000" w:firstRow="0" w:lastRow="0" w:firstColumn="1" w:lastColumn="0" w:oddVBand="0" w:evenVBand="0" w:oddHBand="0" w:evenHBand="0" w:firstRowFirstColumn="0" w:firstRowLastColumn="0" w:lastRowFirstColumn="0" w:lastRowLastColumn="0"/>
            <w:tcW w:w="3290" w:type="dxa"/>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767430B3" w14:textId="3850A9A1" w:rsidR="002C72FC" w:rsidRPr="00EC0065" w:rsidRDefault="002C72FC" w:rsidP="002C72FC">
            <w:pPr>
              <w:spacing w:before="0" w:after="0"/>
              <w:jc w:val="left"/>
              <w:rPr>
                <w:rFonts w:ascii="Nunito" w:hAnsi="Nunito"/>
                <w:color w:val="auto"/>
                <w:sz w:val="22"/>
                <w:lang w:val="es-CO"/>
              </w:rPr>
            </w:pPr>
            <w:r w:rsidRPr="00EC0065">
              <w:rPr>
                <w:rFonts w:ascii="Nunito" w:hAnsi="Nunito"/>
                <w:color w:val="auto"/>
                <w:sz w:val="22"/>
                <w:lang w:val="es-CO"/>
              </w:rPr>
              <w:t xml:space="preserve">Información de contacto: </w:t>
            </w:r>
          </w:p>
        </w:tc>
        <w:tc>
          <w:tcPr>
            <w:tcW w:w="535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7B551712" w14:textId="56802830" w:rsidR="002C72FC" w:rsidRPr="00EC0065" w:rsidRDefault="002C72FC" w:rsidP="002C72FC">
            <w:pPr>
              <w:spacing w:before="0" w:after="0"/>
              <w:jc w:val="left"/>
              <w:cnfStyle w:val="000000000000" w:firstRow="0" w:lastRow="0" w:firstColumn="0" w:lastColumn="0" w:oddVBand="0" w:evenVBand="0" w:oddHBand="0" w:evenHBand="0" w:firstRowFirstColumn="0" w:firstRowLastColumn="0" w:lastRowFirstColumn="0" w:lastRowLastColumn="0"/>
              <w:rPr>
                <w:rFonts w:ascii="Nunito" w:hAnsi="Nunito"/>
                <w:sz w:val="22"/>
                <w:lang w:val="es-CO"/>
              </w:rPr>
            </w:pPr>
            <w:r w:rsidRPr="00EC0065">
              <w:rPr>
                <w:rFonts w:ascii="Nunito" w:hAnsi="Nunito"/>
                <w:color w:val="CC3668"/>
                <w:sz w:val="22"/>
                <w:lang w:val="es-CO"/>
              </w:rPr>
              <w:t>Correo electrónico, número(s) de teléfono(s) y sitio web del OVV.</w:t>
            </w:r>
          </w:p>
        </w:tc>
      </w:tr>
      <w:tr w:rsidR="002C72FC" w:rsidRPr="00EC0065" w14:paraId="3C7BFA31" w14:textId="77777777" w:rsidTr="4463046E">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3290" w:type="dxa"/>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137DB615" w14:textId="4285EC88" w:rsidR="002C72FC" w:rsidRPr="00EC0065" w:rsidRDefault="002C72FC" w:rsidP="002C72FC">
            <w:pPr>
              <w:spacing w:before="0" w:after="0"/>
              <w:jc w:val="left"/>
              <w:rPr>
                <w:rFonts w:ascii="Nunito" w:hAnsi="Nunito"/>
                <w:color w:val="auto"/>
                <w:sz w:val="22"/>
                <w:lang w:val="es-CO"/>
              </w:rPr>
            </w:pPr>
            <w:r w:rsidRPr="00EC0065">
              <w:rPr>
                <w:rFonts w:ascii="Nunito" w:hAnsi="Nunito"/>
                <w:color w:val="auto"/>
                <w:sz w:val="22"/>
                <w:lang w:val="es-CO"/>
              </w:rPr>
              <w:t>Aprobado por:</w:t>
            </w:r>
          </w:p>
        </w:tc>
        <w:tc>
          <w:tcPr>
            <w:tcW w:w="535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33F79781" w14:textId="0D928EA2" w:rsidR="002C72FC" w:rsidRPr="00EC0065" w:rsidRDefault="002C72FC" w:rsidP="002C72FC">
            <w:pPr>
              <w:spacing w:before="0" w:after="0"/>
              <w:jc w:val="left"/>
              <w:cnfStyle w:val="000000100000" w:firstRow="0" w:lastRow="0" w:firstColumn="0" w:lastColumn="0" w:oddVBand="0" w:evenVBand="0" w:oddHBand="1" w:evenHBand="0" w:firstRowFirstColumn="0" w:firstRowLastColumn="0" w:lastRowFirstColumn="0" w:lastRowLastColumn="0"/>
              <w:rPr>
                <w:rFonts w:ascii="Nunito" w:hAnsi="Nunito"/>
                <w:sz w:val="22"/>
                <w:lang w:val="es-CO"/>
              </w:rPr>
            </w:pPr>
            <w:r w:rsidRPr="00EC0065">
              <w:rPr>
                <w:rFonts w:ascii="Nunito" w:hAnsi="Nunito"/>
                <w:color w:val="CC3668"/>
                <w:sz w:val="22"/>
                <w:lang w:val="es-CO"/>
              </w:rPr>
              <w:t>Persona del OVV que aprobó este informe.</w:t>
            </w:r>
          </w:p>
        </w:tc>
      </w:tr>
      <w:tr w:rsidR="002C72FC" w:rsidRPr="00EC0065" w14:paraId="7DF74115" w14:textId="77777777" w:rsidTr="4463046E">
        <w:trPr>
          <w:trHeight w:val="710"/>
        </w:trPr>
        <w:tc>
          <w:tcPr>
            <w:cnfStyle w:val="001000000000" w:firstRow="0" w:lastRow="0" w:firstColumn="1" w:lastColumn="0" w:oddVBand="0" w:evenVBand="0" w:oddHBand="0" w:evenHBand="0" w:firstRowFirstColumn="0" w:firstRowLastColumn="0" w:lastRowFirstColumn="0" w:lastRowLastColumn="0"/>
            <w:tcW w:w="3290" w:type="dxa"/>
            <w:tcBorders>
              <w:top w:val="single" w:sz="4" w:space="0" w:color="0070C0"/>
              <w:left w:val="single" w:sz="4" w:space="0" w:color="0070C0"/>
              <w:bottom w:val="single" w:sz="4" w:space="0" w:color="0070C0"/>
              <w:right w:val="single" w:sz="4" w:space="0" w:color="0070C0"/>
            </w:tcBorders>
            <w:shd w:val="clear" w:color="auto" w:fill="8EAADB" w:themeFill="accent1" w:themeFillTint="99"/>
            <w:vAlign w:val="center"/>
          </w:tcPr>
          <w:p w14:paraId="7B3A0AD4" w14:textId="26CFED35" w:rsidR="002C72FC" w:rsidRPr="00EC0065" w:rsidRDefault="002C72FC" w:rsidP="002C72FC">
            <w:pPr>
              <w:spacing w:before="0" w:after="0"/>
              <w:jc w:val="left"/>
              <w:rPr>
                <w:rFonts w:ascii="Nunito" w:hAnsi="Nunito"/>
                <w:color w:val="auto"/>
                <w:sz w:val="22"/>
                <w:lang w:val="es-CO"/>
              </w:rPr>
            </w:pPr>
            <w:r w:rsidRPr="00EC0065">
              <w:rPr>
                <w:rFonts w:ascii="Nunito" w:hAnsi="Nunito"/>
                <w:color w:val="auto"/>
                <w:sz w:val="22"/>
                <w:lang w:val="es-CO"/>
              </w:rPr>
              <w:t>Trabajo realizado por:</w:t>
            </w:r>
          </w:p>
        </w:tc>
        <w:tc>
          <w:tcPr>
            <w:tcW w:w="5357" w:type="dxa"/>
            <w:tcBorders>
              <w:top w:val="single" w:sz="4" w:space="0" w:color="0070C0"/>
              <w:left w:val="single" w:sz="4" w:space="0" w:color="0070C0"/>
              <w:bottom w:val="single" w:sz="4" w:space="0" w:color="0070C0"/>
              <w:right w:val="single" w:sz="4" w:space="0" w:color="0070C0"/>
            </w:tcBorders>
            <w:shd w:val="clear" w:color="auto" w:fill="auto"/>
            <w:vAlign w:val="center"/>
          </w:tcPr>
          <w:p w14:paraId="30D5324B" w14:textId="5FCEDBA4" w:rsidR="002C72FC" w:rsidRPr="00EC0065" w:rsidRDefault="002C72FC" w:rsidP="002C72FC">
            <w:pPr>
              <w:spacing w:before="0" w:after="0"/>
              <w:jc w:val="left"/>
              <w:cnfStyle w:val="000000000000" w:firstRow="0" w:lastRow="0" w:firstColumn="0" w:lastColumn="0" w:oddVBand="0" w:evenVBand="0" w:oddHBand="0" w:evenHBand="0" w:firstRowFirstColumn="0" w:firstRowLastColumn="0" w:lastRowFirstColumn="0" w:lastRowLastColumn="0"/>
              <w:rPr>
                <w:rFonts w:ascii="Nunito" w:hAnsi="Nunito"/>
                <w:sz w:val="22"/>
                <w:lang w:val="es-CO"/>
              </w:rPr>
            </w:pPr>
            <w:r w:rsidRPr="00EC0065">
              <w:rPr>
                <w:rFonts w:ascii="Nunito" w:hAnsi="Nunito"/>
                <w:color w:val="CC3668"/>
                <w:sz w:val="22"/>
                <w:lang w:val="es-CO"/>
              </w:rPr>
              <w:t>Persona(s) que realizó(aron) esta</w:t>
            </w:r>
            <w:r w:rsidR="00DC21D5" w:rsidRPr="00EC0065">
              <w:rPr>
                <w:rFonts w:ascii="Nunito" w:hAnsi="Nunito"/>
                <w:color w:val="CC3668"/>
                <w:sz w:val="22"/>
                <w:lang w:val="es-CO"/>
              </w:rPr>
              <w:t xml:space="preserve"> </w:t>
            </w:r>
            <w:r w:rsidRPr="00EC0065">
              <w:rPr>
                <w:rFonts w:ascii="Nunito" w:hAnsi="Nunito"/>
                <w:color w:val="CC3668"/>
                <w:sz w:val="22"/>
                <w:lang w:val="es-CO"/>
              </w:rPr>
              <w:t>verificación.</w:t>
            </w:r>
          </w:p>
        </w:tc>
      </w:tr>
    </w:tbl>
    <w:p w14:paraId="54C0502D" w14:textId="106F1DAB" w:rsidR="00B62BDE" w:rsidRPr="004C5E16" w:rsidRDefault="00E10988" w:rsidP="00F024A1">
      <w:pPr>
        <w:tabs>
          <w:tab w:val="left" w:pos="3180"/>
        </w:tabs>
        <w:rPr>
          <w:rFonts w:ascii="Nunito" w:hAnsi="Nunito"/>
          <w:color w:val="CC3668"/>
          <w:sz w:val="20"/>
          <w:szCs w:val="20"/>
        </w:rPr>
        <w:sectPr w:rsidR="00B62BDE" w:rsidRPr="004C5E16" w:rsidSect="00DB41D3">
          <w:headerReference w:type="default" r:id="rId10"/>
          <w:footerReference w:type="default" r:id="rId11"/>
          <w:footerReference w:type="first" r:id="rId12"/>
          <w:pgSz w:w="12240" w:h="15840"/>
          <w:pgMar w:top="1417" w:right="1701" w:bottom="1417" w:left="1701" w:header="425" w:footer="113" w:gutter="0"/>
          <w:cols w:space="708"/>
          <w:titlePg/>
          <w:docGrid w:linePitch="360"/>
        </w:sectPr>
      </w:pPr>
      <w:r w:rsidRPr="004C5E16">
        <w:rPr>
          <w:rFonts w:ascii="Nunito" w:hAnsi="Nunito"/>
          <w:color w:val="CC3668"/>
          <w:sz w:val="20"/>
          <w:szCs w:val="20"/>
        </w:rPr>
        <w:t xml:space="preserve">   </w:t>
      </w:r>
      <w:r w:rsidR="00915584" w:rsidRPr="004C5E16">
        <w:rPr>
          <w:rFonts w:ascii="Nunito" w:hAnsi="Nunito"/>
          <w:color w:val="CC3668"/>
          <w:sz w:val="20"/>
          <w:szCs w:val="20"/>
        </w:rPr>
        <w:t>El OVV puede agregar filas que considere importantes en esta sección</w:t>
      </w:r>
      <w:r w:rsidRPr="004C5E16">
        <w:rPr>
          <w:rFonts w:ascii="Nunito" w:hAnsi="Nunito"/>
          <w:color w:val="CC3668"/>
          <w:sz w:val="20"/>
          <w:szCs w:val="20"/>
        </w:rPr>
        <w:t>.</w:t>
      </w:r>
      <w:r w:rsidR="00915584" w:rsidRPr="004C5E16">
        <w:rPr>
          <w:rFonts w:ascii="Nunito" w:hAnsi="Nunito"/>
          <w:color w:val="CC3668"/>
          <w:sz w:val="20"/>
          <w:szCs w:val="20"/>
        </w:rPr>
        <w:tab/>
      </w:r>
    </w:p>
    <w:sdt>
      <w:sdtPr>
        <w:rPr>
          <w:rFonts w:ascii="Nunito" w:eastAsiaTheme="minorEastAsia" w:hAnsi="Nunito" w:cstheme="minorBidi"/>
          <w:b w:val="0"/>
          <w:bCs w:val="0"/>
          <w:color w:val="auto"/>
          <w:kern w:val="0"/>
          <w:sz w:val="24"/>
          <w:szCs w:val="24"/>
          <w:lang w:val="es-CO" w:eastAsia="es-CO"/>
          <w14:ligatures w14:val="none"/>
        </w:rPr>
        <w:id w:val="-649586677"/>
        <w:docPartObj>
          <w:docPartGallery w:val="Table of Contents"/>
          <w:docPartUnique/>
        </w:docPartObj>
      </w:sdtPr>
      <w:sdtContent>
        <w:p w14:paraId="003EB34B" w14:textId="4E3FADFF" w:rsidR="00F024A1" w:rsidRPr="00CC072B" w:rsidRDefault="00F024A1" w:rsidP="00F024A1">
          <w:pPr>
            <w:pStyle w:val="Heading1contenido"/>
            <w:rPr>
              <w:rFonts w:ascii="Nunito" w:hAnsi="Nunito"/>
            </w:rPr>
          </w:pPr>
          <w:r w:rsidRPr="00CC072B">
            <w:rPr>
              <w:rFonts w:ascii="Nunito" w:hAnsi="Nunito"/>
            </w:rPr>
            <w:t>Contenido</w:t>
          </w:r>
        </w:p>
        <w:p w14:paraId="7FEF011B" w14:textId="154380A1" w:rsidR="00A94303" w:rsidRPr="00A94303" w:rsidRDefault="00F024A1">
          <w:pPr>
            <w:pStyle w:val="TOC1"/>
            <w:rPr>
              <w:rFonts w:ascii="Nunito" w:hAnsi="Nunito" w:cstheme="minorBidi"/>
              <w:b w:val="0"/>
              <w:bCs w:val="0"/>
              <w:kern w:val="2"/>
              <w:sz w:val="24"/>
              <w:szCs w:val="24"/>
              <w:lang w:eastAsia="es-CO"/>
              <w14:ligatures w14:val="standardContextual"/>
            </w:rPr>
          </w:pPr>
          <w:r w:rsidRPr="00DC34C7">
            <w:rPr>
              <w:rFonts w:ascii="Nunito" w:hAnsi="Nunito"/>
            </w:rPr>
            <w:fldChar w:fldCharType="begin"/>
          </w:r>
          <w:r w:rsidRPr="00DC34C7">
            <w:rPr>
              <w:rFonts w:ascii="Nunito" w:hAnsi="Nunito"/>
            </w:rPr>
            <w:instrText xml:space="preserve"> TOC \o "1-3" \h \z \u </w:instrText>
          </w:r>
          <w:r w:rsidRPr="00DC34C7">
            <w:rPr>
              <w:rFonts w:ascii="Nunito" w:hAnsi="Nunito"/>
            </w:rPr>
            <w:fldChar w:fldCharType="separate"/>
          </w:r>
          <w:hyperlink w:anchor="_Toc191634129" w:history="1">
            <w:r w:rsidR="00A94303" w:rsidRPr="00A94303">
              <w:rPr>
                <w:rStyle w:val="Hyperlink"/>
                <w:rFonts w:ascii="Nunito" w:hAnsi="Nunito"/>
              </w:rPr>
              <w:t>Siglas y acrónimos</w:t>
            </w:r>
            <w:r w:rsidR="00A94303" w:rsidRPr="00A94303">
              <w:rPr>
                <w:rFonts w:ascii="Nunito" w:hAnsi="Nunito"/>
                <w:webHidden/>
              </w:rPr>
              <w:tab/>
            </w:r>
            <w:r w:rsidR="00A94303" w:rsidRPr="00A94303">
              <w:rPr>
                <w:rFonts w:ascii="Nunito" w:hAnsi="Nunito"/>
                <w:webHidden/>
              </w:rPr>
              <w:fldChar w:fldCharType="begin"/>
            </w:r>
            <w:r w:rsidR="00A94303" w:rsidRPr="00A94303">
              <w:rPr>
                <w:rFonts w:ascii="Nunito" w:hAnsi="Nunito"/>
                <w:webHidden/>
              </w:rPr>
              <w:instrText xml:space="preserve"> PAGEREF _Toc191634129 \h </w:instrText>
            </w:r>
            <w:r w:rsidR="00A94303" w:rsidRPr="00A94303">
              <w:rPr>
                <w:rFonts w:ascii="Nunito" w:hAnsi="Nunito"/>
                <w:webHidden/>
              </w:rPr>
            </w:r>
            <w:r w:rsidR="00A94303" w:rsidRPr="00A94303">
              <w:rPr>
                <w:rFonts w:ascii="Nunito" w:hAnsi="Nunito"/>
                <w:webHidden/>
              </w:rPr>
              <w:fldChar w:fldCharType="separate"/>
            </w:r>
            <w:r w:rsidR="00A94303" w:rsidRPr="00A94303">
              <w:rPr>
                <w:rFonts w:ascii="Nunito" w:hAnsi="Nunito"/>
                <w:webHidden/>
              </w:rPr>
              <w:t>6</w:t>
            </w:r>
            <w:r w:rsidR="00A94303" w:rsidRPr="00A94303">
              <w:rPr>
                <w:rFonts w:ascii="Nunito" w:hAnsi="Nunito"/>
                <w:webHidden/>
              </w:rPr>
              <w:fldChar w:fldCharType="end"/>
            </w:r>
          </w:hyperlink>
        </w:p>
        <w:p w14:paraId="0F0A6917" w14:textId="56BAFD75" w:rsidR="00A94303" w:rsidRPr="00A94303" w:rsidRDefault="00A94303">
          <w:pPr>
            <w:pStyle w:val="TOC1"/>
            <w:rPr>
              <w:rFonts w:ascii="Nunito" w:hAnsi="Nunito" w:cstheme="minorBidi"/>
              <w:b w:val="0"/>
              <w:bCs w:val="0"/>
              <w:kern w:val="2"/>
              <w:sz w:val="24"/>
              <w:szCs w:val="24"/>
              <w:lang w:eastAsia="es-CO"/>
              <w14:ligatures w14:val="standardContextual"/>
            </w:rPr>
          </w:pPr>
          <w:hyperlink w:anchor="_Toc191634130" w:history="1">
            <w:r w:rsidRPr="00A94303">
              <w:rPr>
                <w:rStyle w:val="Hyperlink"/>
                <w:rFonts w:ascii="Nunito" w:hAnsi="Nunito"/>
                <w:iCs/>
              </w:rPr>
              <w:t>1</w:t>
            </w:r>
            <w:r w:rsidRPr="00A94303">
              <w:rPr>
                <w:rFonts w:ascii="Nunito" w:hAnsi="Nunito" w:cstheme="minorBidi"/>
                <w:b w:val="0"/>
                <w:bCs w:val="0"/>
                <w:kern w:val="2"/>
                <w:sz w:val="24"/>
                <w:szCs w:val="24"/>
                <w:lang w:eastAsia="es-CO"/>
                <w14:ligatures w14:val="standardContextual"/>
              </w:rPr>
              <w:tab/>
            </w:r>
            <w:r w:rsidRPr="00A94303">
              <w:rPr>
                <w:rStyle w:val="Hyperlink"/>
                <w:rFonts w:ascii="Nunito" w:hAnsi="Nunito"/>
              </w:rPr>
              <w:t>Introducción</w:t>
            </w:r>
            <w:r w:rsidRPr="00A94303">
              <w:rPr>
                <w:rFonts w:ascii="Nunito" w:hAnsi="Nunito"/>
                <w:webHidden/>
              </w:rPr>
              <w:tab/>
            </w:r>
            <w:r w:rsidRPr="00A94303">
              <w:rPr>
                <w:rFonts w:ascii="Nunito" w:hAnsi="Nunito"/>
                <w:webHidden/>
              </w:rPr>
              <w:fldChar w:fldCharType="begin"/>
            </w:r>
            <w:r w:rsidRPr="00A94303">
              <w:rPr>
                <w:rFonts w:ascii="Nunito" w:hAnsi="Nunito"/>
                <w:webHidden/>
              </w:rPr>
              <w:instrText xml:space="preserve"> PAGEREF _Toc191634130 \h </w:instrText>
            </w:r>
            <w:r w:rsidRPr="00A94303">
              <w:rPr>
                <w:rFonts w:ascii="Nunito" w:hAnsi="Nunito"/>
                <w:webHidden/>
              </w:rPr>
            </w:r>
            <w:r w:rsidRPr="00A94303">
              <w:rPr>
                <w:rFonts w:ascii="Nunito" w:hAnsi="Nunito"/>
                <w:webHidden/>
              </w:rPr>
              <w:fldChar w:fldCharType="separate"/>
            </w:r>
            <w:r w:rsidRPr="00A94303">
              <w:rPr>
                <w:rFonts w:ascii="Nunito" w:hAnsi="Nunito"/>
                <w:webHidden/>
              </w:rPr>
              <w:t>7</w:t>
            </w:r>
            <w:r w:rsidRPr="00A94303">
              <w:rPr>
                <w:rFonts w:ascii="Nunito" w:hAnsi="Nunito"/>
                <w:webHidden/>
              </w:rPr>
              <w:fldChar w:fldCharType="end"/>
            </w:r>
          </w:hyperlink>
        </w:p>
        <w:p w14:paraId="1D6E49A3" w14:textId="5CF99EEB" w:rsidR="00A94303" w:rsidRPr="00A94303" w:rsidRDefault="00A94303">
          <w:pPr>
            <w:pStyle w:val="TOC2"/>
            <w:rPr>
              <w:rFonts w:ascii="Nunito" w:hAnsi="Nunito" w:cstheme="minorBidi"/>
              <w:kern w:val="2"/>
              <w:szCs w:val="24"/>
              <w14:ligatures w14:val="standardContextual"/>
            </w:rPr>
          </w:pPr>
          <w:hyperlink w:anchor="_Toc191634131" w:history="1">
            <w:r w:rsidRPr="00A94303">
              <w:rPr>
                <w:rStyle w:val="Hyperlink"/>
                <w:rFonts w:ascii="Nunito" w:hAnsi="Nunito"/>
              </w:rPr>
              <w:t>1.1</w:t>
            </w:r>
            <w:r w:rsidRPr="00A94303">
              <w:rPr>
                <w:rFonts w:ascii="Nunito" w:hAnsi="Nunito" w:cstheme="minorBidi"/>
                <w:kern w:val="2"/>
                <w:szCs w:val="24"/>
                <w14:ligatures w14:val="standardContextual"/>
              </w:rPr>
              <w:tab/>
            </w:r>
            <w:r w:rsidRPr="00A94303">
              <w:rPr>
                <w:rStyle w:val="Hyperlink"/>
                <w:rFonts w:ascii="Nunito" w:hAnsi="Nunito"/>
              </w:rPr>
              <w:t>Objetivo</w:t>
            </w:r>
            <w:r w:rsidRPr="00A94303">
              <w:rPr>
                <w:rFonts w:ascii="Nunito" w:hAnsi="Nunito"/>
                <w:webHidden/>
              </w:rPr>
              <w:tab/>
            </w:r>
            <w:r w:rsidRPr="00A94303">
              <w:rPr>
                <w:rFonts w:ascii="Nunito" w:hAnsi="Nunito"/>
                <w:webHidden/>
              </w:rPr>
              <w:fldChar w:fldCharType="begin"/>
            </w:r>
            <w:r w:rsidRPr="00A94303">
              <w:rPr>
                <w:rFonts w:ascii="Nunito" w:hAnsi="Nunito"/>
                <w:webHidden/>
              </w:rPr>
              <w:instrText xml:space="preserve"> PAGEREF _Toc191634131 \h </w:instrText>
            </w:r>
            <w:r w:rsidRPr="00A94303">
              <w:rPr>
                <w:rFonts w:ascii="Nunito" w:hAnsi="Nunito"/>
                <w:webHidden/>
              </w:rPr>
            </w:r>
            <w:r w:rsidRPr="00A94303">
              <w:rPr>
                <w:rFonts w:ascii="Nunito" w:hAnsi="Nunito"/>
                <w:webHidden/>
              </w:rPr>
              <w:fldChar w:fldCharType="separate"/>
            </w:r>
            <w:r w:rsidRPr="00A94303">
              <w:rPr>
                <w:rFonts w:ascii="Nunito" w:hAnsi="Nunito"/>
                <w:webHidden/>
              </w:rPr>
              <w:t>7</w:t>
            </w:r>
            <w:r w:rsidRPr="00A94303">
              <w:rPr>
                <w:rFonts w:ascii="Nunito" w:hAnsi="Nunito"/>
                <w:webHidden/>
              </w:rPr>
              <w:fldChar w:fldCharType="end"/>
            </w:r>
          </w:hyperlink>
        </w:p>
        <w:p w14:paraId="2B0BA11F" w14:textId="3A5B48FE" w:rsidR="00A94303" w:rsidRPr="00A94303" w:rsidRDefault="00A94303">
          <w:pPr>
            <w:pStyle w:val="TOC2"/>
            <w:rPr>
              <w:rFonts w:ascii="Nunito" w:hAnsi="Nunito" w:cstheme="minorBidi"/>
              <w:kern w:val="2"/>
              <w:szCs w:val="24"/>
              <w14:ligatures w14:val="standardContextual"/>
            </w:rPr>
          </w:pPr>
          <w:hyperlink w:anchor="_Toc191634132" w:history="1">
            <w:r w:rsidRPr="00A94303">
              <w:rPr>
                <w:rStyle w:val="Hyperlink"/>
                <w:rFonts w:ascii="Nunito" w:hAnsi="Nunito"/>
              </w:rPr>
              <w:t>1.2</w:t>
            </w:r>
            <w:r w:rsidRPr="00A94303">
              <w:rPr>
                <w:rFonts w:ascii="Nunito" w:hAnsi="Nunito" w:cstheme="minorBidi"/>
                <w:kern w:val="2"/>
                <w:szCs w:val="24"/>
                <w14:ligatures w14:val="standardContextual"/>
              </w:rPr>
              <w:tab/>
            </w:r>
            <w:r w:rsidRPr="00A94303">
              <w:rPr>
                <w:rStyle w:val="Hyperlink"/>
                <w:rFonts w:ascii="Nunito" w:hAnsi="Nunito"/>
              </w:rPr>
              <w:t>Estado legal del OVV</w:t>
            </w:r>
            <w:r w:rsidRPr="00A94303">
              <w:rPr>
                <w:rFonts w:ascii="Nunito" w:hAnsi="Nunito"/>
                <w:webHidden/>
              </w:rPr>
              <w:tab/>
            </w:r>
            <w:r w:rsidRPr="00A94303">
              <w:rPr>
                <w:rFonts w:ascii="Nunito" w:hAnsi="Nunito"/>
                <w:webHidden/>
              </w:rPr>
              <w:fldChar w:fldCharType="begin"/>
            </w:r>
            <w:r w:rsidRPr="00A94303">
              <w:rPr>
                <w:rFonts w:ascii="Nunito" w:hAnsi="Nunito"/>
                <w:webHidden/>
              </w:rPr>
              <w:instrText xml:space="preserve"> PAGEREF _Toc191634132 \h </w:instrText>
            </w:r>
            <w:r w:rsidRPr="00A94303">
              <w:rPr>
                <w:rFonts w:ascii="Nunito" w:hAnsi="Nunito"/>
                <w:webHidden/>
              </w:rPr>
            </w:r>
            <w:r w:rsidRPr="00A94303">
              <w:rPr>
                <w:rFonts w:ascii="Nunito" w:hAnsi="Nunito"/>
                <w:webHidden/>
              </w:rPr>
              <w:fldChar w:fldCharType="separate"/>
            </w:r>
            <w:r w:rsidRPr="00A94303">
              <w:rPr>
                <w:rFonts w:ascii="Nunito" w:hAnsi="Nunito"/>
                <w:webHidden/>
              </w:rPr>
              <w:t>7</w:t>
            </w:r>
            <w:r w:rsidRPr="00A94303">
              <w:rPr>
                <w:rFonts w:ascii="Nunito" w:hAnsi="Nunito"/>
                <w:webHidden/>
              </w:rPr>
              <w:fldChar w:fldCharType="end"/>
            </w:r>
          </w:hyperlink>
        </w:p>
        <w:p w14:paraId="7830F0DC" w14:textId="17D3189E" w:rsidR="00A94303" w:rsidRPr="00A94303" w:rsidRDefault="00A94303">
          <w:pPr>
            <w:pStyle w:val="TOC2"/>
            <w:rPr>
              <w:rFonts w:ascii="Nunito" w:hAnsi="Nunito" w:cstheme="minorBidi"/>
              <w:kern w:val="2"/>
              <w:szCs w:val="24"/>
              <w14:ligatures w14:val="standardContextual"/>
            </w:rPr>
          </w:pPr>
          <w:hyperlink w:anchor="_Toc191634133" w:history="1">
            <w:r w:rsidRPr="00A94303">
              <w:rPr>
                <w:rStyle w:val="Hyperlink"/>
                <w:rFonts w:ascii="Nunito" w:hAnsi="Nunito"/>
              </w:rPr>
              <w:t>1.3</w:t>
            </w:r>
            <w:r w:rsidRPr="00A94303">
              <w:rPr>
                <w:rFonts w:ascii="Nunito" w:hAnsi="Nunito" w:cstheme="minorBidi"/>
                <w:kern w:val="2"/>
                <w:szCs w:val="24"/>
                <w14:ligatures w14:val="standardContextual"/>
              </w:rPr>
              <w:tab/>
            </w:r>
            <w:r w:rsidRPr="00A94303">
              <w:rPr>
                <w:rStyle w:val="Hyperlink"/>
                <w:rFonts w:ascii="Nunito" w:hAnsi="Nunito"/>
              </w:rPr>
              <w:t>Imparcialidad del OVV</w:t>
            </w:r>
            <w:r w:rsidRPr="00A94303">
              <w:rPr>
                <w:rFonts w:ascii="Nunito" w:hAnsi="Nunito"/>
                <w:webHidden/>
              </w:rPr>
              <w:tab/>
            </w:r>
            <w:r w:rsidRPr="00A94303">
              <w:rPr>
                <w:rFonts w:ascii="Nunito" w:hAnsi="Nunito"/>
                <w:webHidden/>
              </w:rPr>
              <w:fldChar w:fldCharType="begin"/>
            </w:r>
            <w:r w:rsidRPr="00A94303">
              <w:rPr>
                <w:rFonts w:ascii="Nunito" w:hAnsi="Nunito"/>
                <w:webHidden/>
              </w:rPr>
              <w:instrText xml:space="preserve"> PAGEREF _Toc191634133 \h </w:instrText>
            </w:r>
            <w:r w:rsidRPr="00A94303">
              <w:rPr>
                <w:rFonts w:ascii="Nunito" w:hAnsi="Nunito"/>
                <w:webHidden/>
              </w:rPr>
            </w:r>
            <w:r w:rsidRPr="00A94303">
              <w:rPr>
                <w:rFonts w:ascii="Nunito" w:hAnsi="Nunito"/>
                <w:webHidden/>
              </w:rPr>
              <w:fldChar w:fldCharType="separate"/>
            </w:r>
            <w:r w:rsidRPr="00A94303">
              <w:rPr>
                <w:rFonts w:ascii="Nunito" w:hAnsi="Nunito"/>
                <w:webHidden/>
              </w:rPr>
              <w:t>7</w:t>
            </w:r>
            <w:r w:rsidRPr="00A94303">
              <w:rPr>
                <w:rFonts w:ascii="Nunito" w:hAnsi="Nunito"/>
                <w:webHidden/>
              </w:rPr>
              <w:fldChar w:fldCharType="end"/>
            </w:r>
          </w:hyperlink>
        </w:p>
        <w:p w14:paraId="08951685" w14:textId="262009A3" w:rsidR="00A94303" w:rsidRPr="00A94303" w:rsidRDefault="00A94303">
          <w:pPr>
            <w:pStyle w:val="TOC2"/>
            <w:rPr>
              <w:rFonts w:ascii="Nunito" w:hAnsi="Nunito" w:cstheme="minorBidi"/>
              <w:kern w:val="2"/>
              <w:szCs w:val="24"/>
              <w14:ligatures w14:val="standardContextual"/>
            </w:rPr>
          </w:pPr>
          <w:hyperlink w:anchor="_Toc191634134" w:history="1">
            <w:r w:rsidRPr="00A94303">
              <w:rPr>
                <w:rStyle w:val="Hyperlink"/>
                <w:rFonts w:ascii="Nunito" w:hAnsi="Nunito"/>
              </w:rPr>
              <w:t>1.4</w:t>
            </w:r>
            <w:r w:rsidRPr="00A94303">
              <w:rPr>
                <w:rFonts w:ascii="Nunito" w:hAnsi="Nunito" w:cstheme="minorBidi"/>
                <w:kern w:val="2"/>
                <w:szCs w:val="24"/>
                <w14:ligatures w14:val="standardContextual"/>
              </w:rPr>
              <w:tab/>
            </w:r>
            <w:r w:rsidRPr="00A94303">
              <w:rPr>
                <w:rStyle w:val="Hyperlink"/>
                <w:rFonts w:ascii="Nunito" w:hAnsi="Nunito"/>
              </w:rPr>
              <w:t>Responsabilidades atendidas por el OVV</w:t>
            </w:r>
            <w:r w:rsidRPr="00A94303">
              <w:rPr>
                <w:rFonts w:ascii="Nunito" w:hAnsi="Nunito"/>
                <w:webHidden/>
              </w:rPr>
              <w:tab/>
            </w:r>
            <w:r w:rsidRPr="00A94303">
              <w:rPr>
                <w:rFonts w:ascii="Nunito" w:hAnsi="Nunito"/>
                <w:webHidden/>
              </w:rPr>
              <w:fldChar w:fldCharType="begin"/>
            </w:r>
            <w:r w:rsidRPr="00A94303">
              <w:rPr>
                <w:rFonts w:ascii="Nunito" w:hAnsi="Nunito"/>
                <w:webHidden/>
              </w:rPr>
              <w:instrText xml:space="preserve"> PAGEREF _Toc191634134 \h </w:instrText>
            </w:r>
            <w:r w:rsidRPr="00A94303">
              <w:rPr>
                <w:rFonts w:ascii="Nunito" w:hAnsi="Nunito"/>
                <w:webHidden/>
              </w:rPr>
            </w:r>
            <w:r w:rsidRPr="00A94303">
              <w:rPr>
                <w:rFonts w:ascii="Nunito" w:hAnsi="Nunito"/>
                <w:webHidden/>
              </w:rPr>
              <w:fldChar w:fldCharType="separate"/>
            </w:r>
            <w:r w:rsidRPr="00A94303">
              <w:rPr>
                <w:rFonts w:ascii="Nunito" w:hAnsi="Nunito"/>
                <w:webHidden/>
              </w:rPr>
              <w:t>7</w:t>
            </w:r>
            <w:r w:rsidRPr="00A94303">
              <w:rPr>
                <w:rFonts w:ascii="Nunito" w:hAnsi="Nunito"/>
                <w:webHidden/>
              </w:rPr>
              <w:fldChar w:fldCharType="end"/>
            </w:r>
          </w:hyperlink>
        </w:p>
        <w:p w14:paraId="5A8DA3B0" w14:textId="5F9C4D2D" w:rsidR="00A94303" w:rsidRPr="00A94303" w:rsidRDefault="00A94303">
          <w:pPr>
            <w:pStyle w:val="TOC2"/>
            <w:rPr>
              <w:rFonts w:ascii="Nunito" w:hAnsi="Nunito" w:cstheme="minorBidi"/>
              <w:kern w:val="2"/>
              <w:szCs w:val="24"/>
              <w14:ligatures w14:val="standardContextual"/>
            </w:rPr>
          </w:pPr>
          <w:hyperlink w:anchor="_Toc191634135" w:history="1">
            <w:r w:rsidRPr="00A94303">
              <w:rPr>
                <w:rStyle w:val="Hyperlink"/>
                <w:rFonts w:ascii="Nunito" w:hAnsi="Nunito"/>
              </w:rPr>
              <w:t>1.5</w:t>
            </w:r>
            <w:r w:rsidRPr="00A94303">
              <w:rPr>
                <w:rFonts w:ascii="Nunito" w:hAnsi="Nunito" w:cstheme="minorBidi"/>
                <w:kern w:val="2"/>
                <w:szCs w:val="24"/>
                <w14:ligatures w14:val="standardContextual"/>
              </w:rPr>
              <w:tab/>
            </w:r>
            <w:r w:rsidRPr="00A94303">
              <w:rPr>
                <w:rStyle w:val="Hyperlink"/>
                <w:rFonts w:ascii="Nunito" w:hAnsi="Nunito"/>
              </w:rPr>
              <w:t>Alcance y límites espaciales y temporales</w:t>
            </w:r>
            <w:r w:rsidRPr="00A94303">
              <w:rPr>
                <w:rFonts w:ascii="Nunito" w:hAnsi="Nunito"/>
                <w:webHidden/>
              </w:rPr>
              <w:tab/>
            </w:r>
            <w:r w:rsidRPr="00A94303">
              <w:rPr>
                <w:rFonts w:ascii="Nunito" w:hAnsi="Nunito"/>
                <w:webHidden/>
              </w:rPr>
              <w:fldChar w:fldCharType="begin"/>
            </w:r>
            <w:r w:rsidRPr="00A94303">
              <w:rPr>
                <w:rFonts w:ascii="Nunito" w:hAnsi="Nunito"/>
                <w:webHidden/>
              </w:rPr>
              <w:instrText xml:space="preserve"> PAGEREF _Toc191634135 \h </w:instrText>
            </w:r>
            <w:r w:rsidRPr="00A94303">
              <w:rPr>
                <w:rFonts w:ascii="Nunito" w:hAnsi="Nunito"/>
                <w:webHidden/>
              </w:rPr>
            </w:r>
            <w:r w:rsidRPr="00A94303">
              <w:rPr>
                <w:rFonts w:ascii="Nunito" w:hAnsi="Nunito"/>
                <w:webHidden/>
              </w:rPr>
              <w:fldChar w:fldCharType="separate"/>
            </w:r>
            <w:r w:rsidRPr="00A94303">
              <w:rPr>
                <w:rFonts w:ascii="Nunito" w:hAnsi="Nunito"/>
                <w:webHidden/>
              </w:rPr>
              <w:t>7</w:t>
            </w:r>
            <w:r w:rsidRPr="00A94303">
              <w:rPr>
                <w:rFonts w:ascii="Nunito" w:hAnsi="Nunito"/>
                <w:webHidden/>
              </w:rPr>
              <w:fldChar w:fldCharType="end"/>
            </w:r>
          </w:hyperlink>
        </w:p>
        <w:p w14:paraId="06CD79B2" w14:textId="19DA072A" w:rsidR="00A94303" w:rsidRPr="00A94303" w:rsidRDefault="00A94303">
          <w:pPr>
            <w:pStyle w:val="TOC2"/>
            <w:rPr>
              <w:rFonts w:ascii="Nunito" w:hAnsi="Nunito" w:cstheme="minorBidi"/>
              <w:kern w:val="2"/>
              <w:szCs w:val="24"/>
              <w14:ligatures w14:val="standardContextual"/>
            </w:rPr>
          </w:pPr>
          <w:hyperlink w:anchor="_Toc191634136" w:history="1">
            <w:r w:rsidRPr="00A94303">
              <w:rPr>
                <w:rStyle w:val="Hyperlink"/>
                <w:rFonts w:ascii="Nunito" w:hAnsi="Nunito"/>
              </w:rPr>
              <w:t>1.6</w:t>
            </w:r>
            <w:r w:rsidRPr="00A94303">
              <w:rPr>
                <w:rFonts w:ascii="Nunito" w:hAnsi="Nunito" w:cstheme="minorBidi"/>
                <w:kern w:val="2"/>
                <w:szCs w:val="24"/>
                <w14:ligatures w14:val="standardContextual"/>
              </w:rPr>
              <w:tab/>
            </w:r>
            <w:r w:rsidRPr="00A94303">
              <w:rPr>
                <w:rStyle w:val="Hyperlink"/>
                <w:rFonts w:ascii="Nunito" w:hAnsi="Nunito"/>
              </w:rPr>
              <w:t>Término de compromiso</w:t>
            </w:r>
            <w:r w:rsidRPr="00A94303">
              <w:rPr>
                <w:rFonts w:ascii="Nunito" w:hAnsi="Nunito"/>
                <w:webHidden/>
              </w:rPr>
              <w:tab/>
            </w:r>
            <w:r w:rsidRPr="00A94303">
              <w:rPr>
                <w:rFonts w:ascii="Nunito" w:hAnsi="Nunito"/>
                <w:webHidden/>
              </w:rPr>
              <w:fldChar w:fldCharType="begin"/>
            </w:r>
            <w:r w:rsidRPr="00A94303">
              <w:rPr>
                <w:rFonts w:ascii="Nunito" w:hAnsi="Nunito"/>
                <w:webHidden/>
              </w:rPr>
              <w:instrText xml:space="preserve"> PAGEREF _Toc191634136 \h </w:instrText>
            </w:r>
            <w:r w:rsidRPr="00A94303">
              <w:rPr>
                <w:rFonts w:ascii="Nunito" w:hAnsi="Nunito"/>
                <w:webHidden/>
              </w:rPr>
            </w:r>
            <w:r w:rsidRPr="00A94303">
              <w:rPr>
                <w:rFonts w:ascii="Nunito" w:hAnsi="Nunito"/>
                <w:webHidden/>
              </w:rPr>
              <w:fldChar w:fldCharType="separate"/>
            </w:r>
            <w:r w:rsidRPr="00A94303">
              <w:rPr>
                <w:rFonts w:ascii="Nunito" w:hAnsi="Nunito"/>
                <w:webHidden/>
              </w:rPr>
              <w:t>7</w:t>
            </w:r>
            <w:r w:rsidRPr="00A94303">
              <w:rPr>
                <w:rFonts w:ascii="Nunito" w:hAnsi="Nunito"/>
                <w:webHidden/>
              </w:rPr>
              <w:fldChar w:fldCharType="end"/>
            </w:r>
          </w:hyperlink>
        </w:p>
        <w:p w14:paraId="13C26494" w14:textId="34A1D269" w:rsidR="00A94303" w:rsidRPr="00A94303" w:rsidRDefault="00A94303">
          <w:pPr>
            <w:pStyle w:val="TOC2"/>
            <w:rPr>
              <w:rFonts w:ascii="Nunito" w:hAnsi="Nunito" w:cstheme="minorBidi"/>
              <w:kern w:val="2"/>
              <w:szCs w:val="24"/>
              <w14:ligatures w14:val="standardContextual"/>
            </w:rPr>
          </w:pPr>
          <w:hyperlink w:anchor="_Toc191634137" w:history="1">
            <w:r w:rsidRPr="00A94303">
              <w:rPr>
                <w:rStyle w:val="Hyperlink"/>
                <w:rFonts w:ascii="Nunito" w:hAnsi="Nunito"/>
              </w:rPr>
              <w:t>1.7</w:t>
            </w:r>
            <w:r w:rsidRPr="00A94303">
              <w:rPr>
                <w:rFonts w:ascii="Nunito" w:hAnsi="Nunito" w:cstheme="minorBidi"/>
                <w:kern w:val="2"/>
                <w:szCs w:val="24"/>
                <w14:ligatures w14:val="standardContextual"/>
              </w:rPr>
              <w:tab/>
            </w:r>
            <w:r w:rsidRPr="00A94303">
              <w:rPr>
                <w:rStyle w:val="Hyperlink"/>
                <w:rFonts w:ascii="Nunito" w:hAnsi="Nunito"/>
              </w:rPr>
              <w:t>Nivel de aseguramiento y materialidad</w:t>
            </w:r>
            <w:r w:rsidRPr="00A94303">
              <w:rPr>
                <w:rFonts w:ascii="Nunito" w:hAnsi="Nunito"/>
                <w:webHidden/>
              </w:rPr>
              <w:tab/>
            </w:r>
            <w:r w:rsidRPr="00A94303">
              <w:rPr>
                <w:rFonts w:ascii="Nunito" w:hAnsi="Nunito"/>
                <w:webHidden/>
              </w:rPr>
              <w:fldChar w:fldCharType="begin"/>
            </w:r>
            <w:r w:rsidRPr="00A94303">
              <w:rPr>
                <w:rFonts w:ascii="Nunito" w:hAnsi="Nunito"/>
                <w:webHidden/>
              </w:rPr>
              <w:instrText xml:space="preserve"> PAGEREF _Toc191634137 \h </w:instrText>
            </w:r>
            <w:r w:rsidRPr="00A94303">
              <w:rPr>
                <w:rFonts w:ascii="Nunito" w:hAnsi="Nunito"/>
                <w:webHidden/>
              </w:rPr>
            </w:r>
            <w:r w:rsidRPr="00A94303">
              <w:rPr>
                <w:rFonts w:ascii="Nunito" w:hAnsi="Nunito"/>
                <w:webHidden/>
              </w:rPr>
              <w:fldChar w:fldCharType="separate"/>
            </w:r>
            <w:r w:rsidRPr="00A94303">
              <w:rPr>
                <w:rFonts w:ascii="Nunito" w:hAnsi="Nunito"/>
                <w:webHidden/>
              </w:rPr>
              <w:t>7</w:t>
            </w:r>
            <w:r w:rsidRPr="00A94303">
              <w:rPr>
                <w:rFonts w:ascii="Nunito" w:hAnsi="Nunito"/>
                <w:webHidden/>
              </w:rPr>
              <w:fldChar w:fldCharType="end"/>
            </w:r>
          </w:hyperlink>
        </w:p>
        <w:p w14:paraId="23993D1C" w14:textId="08EE394A" w:rsidR="00A94303" w:rsidRPr="00A94303" w:rsidRDefault="00A94303">
          <w:pPr>
            <w:pStyle w:val="TOC1"/>
            <w:rPr>
              <w:rFonts w:ascii="Nunito" w:hAnsi="Nunito" w:cstheme="minorBidi"/>
              <w:b w:val="0"/>
              <w:bCs w:val="0"/>
              <w:kern w:val="2"/>
              <w:sz w:val="24"/>
              <w:szCs w:val="24"/>
              <w:lang w:eastAsia="es-CO"/>
              <w14:ligatures w14:val="standardContextual"/>
            </w:rPr>
          </w:pPr>
          <w:hyperlink w:anchor="_Toc191634138" w:history="1">
            <w:r w:rsidRPr="00A94303">
              <w:rPr>
                <w:rStyle w:val="Hyperlink"/>
                <w:rFonts w:ascii="Nunito" w:hAnsi="Nunito"/>
                <w:iCs/>
              </w:rPr>
              <w:t>2</w:t>
            </w:r>
            <w:r w:rsidRPr="00A94303">
              <w:rPr>
                <w:rFonts w:ascii="Nunito" w:hAnsi="Nunito" w:cstheme="minorBidi"/>
                <w:b w:val="0"/>
                <w:bCs w:val="0"/>
                <w:kern w:val="2"/>
                <w:sz w:val="24"/>
                <w:szCs w:val="24"/>
                <w:lang w:eastAsia="es-CO"/>
                <w14:ligatures w14:val="standardContextual"/>
              </w:rPr>
              <w:tab/>
            </w:r>
            <w:r w:rsidRPr="00A94303">
              <w:rPr>
                <w:rStyle w:val="Hyperlink"/>
                <w:rFonts w:ascii="Nunito" w:hAnsi="Nunito"/>
              </w:rPr>
              <w:t>Proceso de verificación</w:t>
            </w:r>
            <w:r w:rsidRPr="00A94303">
              <w:rPr>
                <w:rFonts w:ascii="Nunito" w:hAnsi="Nunito"/>
                <w:webHidden/>
              </w:rPr>
              <w:tab/>
            </w:r>
            <w:r w:rsidRPr="00A94303">
              <w:rPr>
                <w:rFonts w:ascii="Nunito" w:hAnsi="Nunito"/>
                <w:webHidden/>
              </w:rPr>
              <w:fldChar w:fldCharType="begin"/>
            </w:r>
            <w:r w:rsidRPr="00A94303">
              <w:rPr>
                <w:rFonts w:ascii="Nunito" w:hAnsi="Nunito"/>
                <w:webHidden/>
              </w:rPr>
              <w:instrText xml:space="preserve"> PAGEREF _Toc191634138 \h </w:instrText>
            </w:r>
            <w:r w:rsidRPr="00A94303">
              <w:rPr>
                <w:rFonts w:ascii="Nunito" w:hAnsi="Nunito"/>
                <w:webHidden/>
              </w:rPr>
            </w:r>
            <w:r w:rsidRPr="00A94303">
              <w:rPr>
                <w:rFonts w:ascii="Nunito" w:hAnsi="Nunito"/>
                <w:webHidden/>
              </w:rPr>
              <w:fldChar w:fldCharType="separate"/>
            </w:r>
            <w:r w:rsidRPr="00A94303">
              <w:rPr>
                <w:rFonts w:ascii="Nunito" w:hAnsi="Nunito"/>
                <w:webHidden/>
              </w:rPr>
              <w:t>9</w:t>
            </w:r>
            <w:r w:rsidRPr="00A94303">
              <w:rPr>
                <w:rFonts w:ascii="Nunito" w:hAnsi="Nunito"/>
                <w:webHidden/>
              </w:rPr>
              <w:fldChar w:fldCharType="end"/>
            </w:r>
          </w:hyperlink>
        </w:p>
        <w:p w14:paraId="48CA2F9E" w14:textId="560384E1" w:rsidR="00A94303" w:rsidRPr="00A94303" w:rsidRDefault="00A94303">
          <w:pPr>
            <w:pStyle w:val="TOC2"/>
            <w:rPr>
              <w:rFonts w:ascii="Nunito" w:hAnsi="Nunito" w:cstheme="minorBidi"/>
              <w:kern w:val="2"/>
              <w:szCs w:val="24"/>
              <w14:ligatures w14:val="standardContextual"/>
            </w:rPr>
          </w:pPr>
          <w:hyperlink w:anchor="_Toc191634139" w:history="1">
            <w:r w:rsidRPr="00A94303">
              <w:rPr>
                <w:rStyle w:val="Hyperlink"/>
                <w:rFonts w:ascii="Nunito" w:hAnsi="Nunito"/>
              </w:rPr>
              <w:t>2.1</w:t>
            </w:r>
            <w:r w:rsidRPr="00A94303">
              <w:rPr>
                <w:rFonts w:ascii="Nunito" w:hAnsi="Nunito" w:cstheme="minorBidi"/>
                <w:kern w:val="2"/>
                <w:szCs w:val="24"/>
                <w14:ligatures w14:val="standardContextual"/>
              </w:rPr>
              <w:tab/>
            </w:r>
            <w:r w:rsidRPr="00A94303">
              <w:rPr>
                <w:rStyle w:val="Hyperlink"/>
                <w:rFonts w:ascii="Nunito" w:hAnsi="Nunito"/>
              </w:rPr>
              <w:t>Plan de verificación</w:t>
            </w:r>
            <w:r w:rsidRPr="00A94303">
              <w:rPr>
                <w:rFonts w:ascii="Nunito" w:hAnsi="Nunito"/>
                <w:webHidden/>
              </w:rPr>
              <w:tab/>
            </w:r>
            <w:r w:rsidRPr="00A94303">
              <w:rPr>
                <w:rFonts w:ascii="Nunito" w:hAnsi="Nunito"/>
                <w:webHidden/>
              </w:rPr>
              <w:fldChar w:fldCharType="begin"/>
            </w:r>
            <w:r w:rsidRPr="00A94303">
              <w:rPr>
                <w:rFonts w:ascii="Nunito" w:hAnsi="Nunito"/>
                <w:webHidden/>
              </w:rPr>
              <w:instrText xml:space="preserve"> PAGEREF _Toc191634139 \h </w:instrText>
            </w:r>
            <w:r w:rsidRPr="00A94303">
              <w:rPr>
                <w:rFonts w:ascii="Nunito" w:hAnsi="Nunito"/>
                <w:webHidden/>
              </w:rPr>
            </w:r>
            <w:r w:rsidRPr="00A94303">
              <w:rPr>
                <w:rFonts w:ascii="Nunito" w:hAnsi="Nunito"/>
                <w:webHidden/>
              </w:rPr>
              <w:fldChar w:fldCharType="separate"/>
            </w:r>
            <w:r w:rsidRPr="00A94303">
              <w:rPr>
                <w:rFonts w:ascii="Nunito" w:hAnsi="Nunito"/>
                <w:webHidden/>
              </w:rPr>
              <w:t>9</w:t>
            </w:r>
            <w:r w:rsidRPr="00A94303">
              <w:rPr>
                <w:rFonts w:ascii="Nunito" w:hAnsi="Nunito"/>
                <w:webHidden/>
              </w:rPr>
              <w:fldChar w:fldCharType="end"/>
            </w:r>
          </w:hyperlink>
        </w:p>
        <w:p w14:paraId="0F918F14" w14:textId="146F0CDC" w:rsidR="00A94303" w:rsidRPr="00A94303" w:rsidRDefault="00A94303">
          <w:pPr>
            <w:pStyle w:val="TOC2"/>
            <w:rPr>
              <w:rFonts w:ascii="Nunito" w:hAnsi="Nunito" w:cstheme="minorBidi"/>
              <w:kern w:val="2"/>
              <w:szCs w:val="24"/>
              <w14:ligatures w14:val="standardContextual"/>
            </w:rPr>
          </w:pPr>
          <w:hyperlink w:anchor="_Toc191634140" w:history="1">
            <w:r w:rsidRPr="00A94303">
              <w:rPr>
                <w:rStyle w:val="Hyperlink"/>
                <w:rFonts w:ascii="Nunito" w:hAnsi="Nunito"/>
              </w:rPr>
              <w:t>2.2</w:t>
            </w:r>
            <w:r w:rsidRPr="00A94303">
              <w:rPr>
                <w:rFonts w:ascii="Nunito" w:hAnsi="Nunito" w:cstheme="minorBidi"/>
                <w:kern w:val="2"/>
                <w:szCs w:val="24"/>
                <w14:ligatures w14:val="standardContextual"/>
              </w:rPr>
              <w:tab/>
            </w:r>
            <w:r w:rsidRPr="00A94303">
              <w:rPr>
                <w:rStyle w:val="Hyperlink"/>
                <w:rFonts w:ascii="Nunito" w:hAnsi="Nunito"/>
              </w:rPr>
              <w:t>Criterios de evaluación</w:t>
            </w:r>
            <w:r w:rsidRPr="00A94303">
              <w:rPr>
                <w:rFonts w:ascii="Nunito" w:hAnsi="Nunito"/>
                <w:webHidden/>
              </w:rPr>
              <w:tab/>
            </w:r>
            <w:r w:rsidRPr="00A94303">
              <w:rPr>
                <w:rFonts w:ascii="Nunito" w:hAnsi="Nunito"/>
                <w:webHidden/>
              </w:rPr>
              <w:fldChar w:fldCharType="begin"/>
            </w:r>
            <w:r w:rsidRPr="00A94303">
              <w:rPr>
                <w:rFonts w:ascii="Nunito" w:hAnsi="Nunito"/>
                <w:webHidden/>
              </w:rPr>
              <w:instrText xml:space="preserve"> PAGEREF _Toc191634140 \h </w:instrText>
            </w:r>
            <w:r w:rsidRPr="00A94303">
              <w:rPr>
                <w:rFonts w:ascii="Nunito" w:hAnsi="Nunito"/>
                <w:webHidden/>
              </w:rPr>
            </w:r>
            <w:r w:rsidRPr="00A94303">
              <w:rPr>
                <w:rFonts w:ascii="Nunito" w:hAnsi="Nunito"/>
                <w:webHidden/>
              </w:rPr>
              <w:fldChar w:fldCharType="separate"/>
            </w:r>
            <w:r w:rsidRPr="00A94303">
              <w:rPr>
                <w:rFonts w:ascii="Nunito" w:hAnsi="Nunito"/>
                <w:webHidden/>
              </w:rPr>
              <w:t>9</w:t>
            </w:r>
            <w:r w:rsidRPr="00A94303">
              <w:rPr>
                <w:rFonts w:ascii="Nunito" w:hAnsi="Nunito"/>
                <w:webHidden/>
              </w:rPr>
              <w:fldChar w:fldCharType="end"/>
            </w:r>
          </w:hyperlink>
        </w:p>
        <w:p w14:paraId="5E2A9B1A" w14:textId="0F8656FA" w:rsidR="00A94303" w:rsidRPr="00A94303" w:rsidRDefault="00A94303">
          <w:pPr>
            <w:pStyle w:val="TOC2"/>
            <w:rPr>
              <w:rFonts w:ascii="Nunito" w:hAnsi="Nunito" w:cstheme="minorBidi"/>
              <w:kern w:val="2"/>
              <w:szCs w:val="24"/>
              <w14:ligatures w14:val="standardContextual"/>
            </w:rPr>
          </w:pPr>
          <w:hyperlink w:anchor="_Toc191634141" w:history="1">
            <w:r w:rsidRPr="00A94303">
              <w:rPr>
                <w:rStyle w:val="Hyperlink"/>
                <w:rFonts w:ascii="Nunito" w:hAnsi="Nunito"/>
              </w:rPr>
              <w:t>2.3</w:t>
            </w:r>
            <w:r w:rsidRPr="00A94303">
              <w:rPr>
                <w:rFonts w:ascii="Nunito" w:hAnsi="Nunito" w:cstheme="minorBidi"/>
                <w:kern w:val="2"/>
                <w:szCs w:val="24"/>
                <w14:ligatures w14:val="standardContextual"/>
              </w:rPr>
              <w:tab/>
            </w:r>
            <w:r w:rsidRPr="00A94303">
              <w:rPr>
                <w:rStyle w:val="Hyperlink"/>
                <w:rFonts w:ascii="Nunito" w:hAnsi="Nunito"/>
              </w:rPr>
              <w:t>Plan de recopilación de evidencias</w:t>
            </w:r>
            <w:r w:rsidRPr="00A94303">
              <w:rPr>
                <w:rFonts w:ascii="Nunito" w:hAnsi="Nunito"/>
                <w:webHidden/>
              </w:rPr>
              <w:tab/>
            </w:r>
            <w:r w:rsidRPr="00A94303">
              <w:rPr>
                <w:rFonts w:ascii="Nunito" w:hAnsi="Nunito"/>
                <w:webHidden/>
              </w:rPr>
              <w:fldChar w:fldCharType="begin"/>
            </w:r>
            <w:r w:rsidRPr="00A94303">
              <w:rPr>
                <w:rFonts w:ascii="Nunito" w:hAnsi="Nunito"/>
                <w:webHidden/>
              </w:rPr>
              <w:instrText xml:space="preserve"> PAGEREF _Toc191634141 \h </w:instrText>
            </w:r>
            <w:r w:rsidRPr="00A94303">
              <w:rPr>
                <w:rFonts w:ascii="Nunito" w:hAnsi="Nunito"/>
                <w:webHidden/>
              </w:rPr>
            </w:r>
            <w:r w:rsidRPr="00A94303">
              <w:rPr>
                <w:rFonts w:ascii="Nunito" w:hAnsi="Nunito"/>
                <w:webHidden/>
              </w:rPr>
              <w:fldChar w:fldCharType="separate"/>
            </w:r>
            <w:r w:rsidRPr="00A94303">
              <w:rPr>
                <w:rFonts w:ascii="Nunito" w:hAnsi="Nunito"/>
                <w:webHidden/>
              </w:rPr>
              <w:t>10</w:t>
            </w:r>
            <w:r w:rsidRPr="00A94303">
              <w:rPr>
                <w:rFonts w:ascii="Nunito" w:hAnsi="Nunito"/>
                <w:webHidden/>
              </w:rPr>
              <w:fldChar w:fldCharType="end"/>
            </w:r>
          </w:hyperlink>
        </w:p>
        <w:p w14:paraId="238D0E10" w14:textId="35F3E9AB" w:rsidR="00A94303" w:rsidRPr="00A94303" w:rsidRDefault="00A94303">
          <w:pPr>
            <w:pStyle w:val="TOC2"/>
            <w:rPr>
              <w:rFonts w:ascii="Nunito" w:hAnsi="Nunito" w:cstheme="minorBidi"/>
              <w:kern w:val="2"/>
              <w:szCs w:val="24"/>
              <w14:ligatures w14:val="standardContextual"/>
            </w:rPr>
          </w:pPr>
          <w:hyperlink w:anchor="_Toc191634142" w:history="1">
            <w:r w:rsidRPr="00A94303">
              <w:rPr>
                <w:rStyle w:val="Hyperlink"/>
                <w:rFonts w:ascii="Nunito" w:hAnsi="Nunito"/>
              </w:rPr>
              <w:t>2.4</w:t>
            </w:r>
            <w:r w:rsidRPr="00A94303">
              <w:rPr>
                <w:rFonts w:ascii="Nunito" w:hAnsi="Nunito" w:cstheme="minorBidi"/>
                <w:kern w:val="2"/>
                <w:szCs w:val="24"/>
                <w14:ligatures w14:val="standardContextual"/>
              </w:rPr>
              <w:tab/>
            </w:r>
            <w:r w:rsidRPr="00A94303">
              <w:rPr>
                <w:rStyle w:val="Hyperlink"/>
                <w:rFonts w:ascii="Nunito" w:hAnsi="Nunito"/>
              </w:rPr>
              <w:t>Visitas al sitio o área del proyecto</w:t>
            </w:r>
            <w:r w:rsidRPr="00A94303">
              <w:rPr>
                <w:rFonts w:ascii="Nunito" w:hAnsi="Nunito"/>
                <w:webHidden/>
              </w:rPr>
              <w:tab/>
            </w:r>
            <w:r w:rsidRPr="00A94303">
              <w:rPr>
                <w:rFonts w:ascii="Nunito" w:hAnsi="Nunito"/>
                <w:webHidden/>
              </w:rPr>
              <w:fldChar w:fldCharType="begin"/>
            </w:r>
            <w:r w:rsidRPr="00A94303">
              <w:rPr>
                <w:rFonts w:ascii="Nunito" w:hAnsi="Nunito"/>
                <w:webHidden/>
              </w:rPr>
              <w:instrText xml:space="preserve"> PAGEREF _Toc191634142 \h </w:instrText>
            </w:r>
            <w:r w:rsidRPr="00A94303">
              <w:rPr>
                <w:rFonts w:ascii="Nunito" w:hAnsi="Nunito"/>
                <w:webHidden/>
              </w:rPr>
            </w:r>
            <w:r w:rsidRPr="00A94303">
              <w:rPr>
                <w:rFonts w:ascii="Nunito" w:hAnsi="Nunito"/>
                <w:webHidden/>
              </w:rPr>
              <w:fldChar w:fldCharType="separate"/>
            </w:r>
            <w:r w:rsidRPr="00A94303">
              <w:rPr>
                <w:rFonts w:ascii="Nunito" w:hAnsi="Nunito"/>
                <w:webHidden/>
              </w:rPr>
              <w:t>10</w:t>
            </w:r>
            <w:r w:rsidRPr="00A94303">
              <w:rPr>
                <w:rFonts w:ascii="Nunito" w:hAnsi="Nunito"/>
                <w:webHidden/>
              </w:rPr>
              <w:fldChar w:fldCharType="end"/>
            </w:r>
          </w:hyperlink>
        </w:p>
        <w:p w14:paraId="75613894" w14:textId="43DA607B" w:rsidR="00A94303" w:rsidRPr="00A94303" w:rsidRDefault="00A94303">
          <w:pPr>
            <w:pStyle w:val="TOC2"/>
            <w:rPr>
              <w:rFonts w:ascii="Nunito" w:hAnsi="Nunito" w:cstheme="minorBidi"/>
              <w:kern w:val="2"/>
              <w:szCs w:val="24"/>
              <w14:ligatures w14:val="standardContextual"/>
            </w:rPr>
          </w:pPr>
          <w:hyperlink w:anchor="_Toc191634143" w:history="1">
            <w:r w:rsidRPr="00A94303">
              <w:rPr>
                <w:rStyle w:val="Hyperlink"/>
                <w:rFonts w:ascii="Nunito" w:hAnsi="Nunito"/>
              </w:rPr>
              <w:t>2.5</w:t>
            </w:r>
            <w:r w:rsidRPr="00A94303">
              <w:rPr>
                <w:rFonts w:ascii="Nunito" w:hAnsi="Nunito" w:cstheme="minorBidi"/>
                <w:kern w:val="2"/>
                <w:szCs w:val="24"/>
                <w14:ligatures w14:val="standardContextual"/>
              </w:rPr>
              <w:tab/>
            </w:r>
            <w:r w:rsidRPr="00A94303">
              <w:rPr>
                <w:rStyle w:val="Hyperlink"/>
                <w:rFonts w:ascii="Nunito" w:hAnsi="Nunito"/>
              </w:rPr>
              <w:t>Solicitudes requeridas por el OVV</w:t>
            </w:r>
            <w:r w:rsidRPr="00A94303">
              <w:rPr>
                <w:rFonts w:ascii="Nunito" w:hAnsi="Nunito"/>
                <w:webHidden/>
              </w:rPr>
              <w:tab/>
            </w:r>
            <w:r w:rsidRPr="00A94303">
              <w:rPr>
                <w:rFonts w:ascii="Nunito" w:hAnsi="Nunito"/>
                <w:webHidden/>
              </w:rPr>
              <w:fldChar w:fldCharType="begin"/>
            </w:r>
            <w:r w:rsidRPr="00A94303">
              <w:rPr>
                <w:rFonts w:ascii="Nunito" w:hAnsi="Nunito"/>
                <w:webHidden/>
              </w:rPr>
              <w:instrText xml:space="preserve"> PAGEREF _Toc191634143 \h </w:instrText>
            </w:r>
            <w:r w:rsidRPr="00A94303">
              <w:rPr>
                <w:rFonts w:ascii="Nunito" w:hAnsi="Nunito"/>
                <w:webHidden/>
              </w:rPr>
            </w:r>
            <w:r w:rsidRPr="00A94303">
              <w:rPr>
                <w:rFonts w:ascii="Nunito" w:hAnsi="Nunito"/>
                <w:webHidden/>
              </w:rPr>
              <w:fldChar w:fldCharType="separate"/>
            </w:r>
            <w:r w:rsidRPr="00A94303">
              <w:rPr>
                <w:rFonts w:ascii="Nunito" w:hAnsi="Nunito"/>
                <w:webHidden/>
              </w:rPr>
              <w:t>10</w:t>
            </w:r>
            <w:r w:rsidRPr="00A94303">
              <w:rPr>
                <w:rFonts w:ascii="Nunito" w:hAnsi="Nunito"/>
                <w:webHidden/>
              </w:rPr>
              <w:fldChar w:fldCharType="end"/>
            </w:r>
          </w:hyperlink>
        </w:p>
        <w:p w14:paraId="2DC46B85" w14:textId="197C7148" w:rsidR="00A94303" w:rsidRPr="00A94303" w:rsidRDefault="00A94303">
          <w:pPr>
            <w:pStyle w:val="TOC2"/>
            <w:rPr>
              <w:rFonts w:ascii="Nunito" w:hAnsi="Nunito" w:cstheme="minorBidi"/>
              <w:kern w:val="2"/>
              <w:szCs w:val="24"/>
              <w14:ligatures w14:val="standardContextual"/>
            </w:rPr>
          </w:pPr>
          <w:hyperlink w:anchor="_Toc191634144" w:history="1">
            <w:r w:rsidRPr="00A94303">
              <w:rPr>
                <w:rStyle w:val="Hyperlink"/>
                <w:rFonts w:ascii="Nunito" w:hAnsi="Nunito"/>
              </w:rPr>
              <w:t>2.6</w:t>
            </w:r>
            <w:r w:rsidRPr="00A94303">
              <w:rPr>
                <w:rFonts w:ascii="Nunito" w:hAnsi="Nunito" w:cstheme="minorBidi"/>
                <w:kern w:val="2"/>
                <w:szCs w:val="24"/>
                <w14:ligatures w14:val="standardContextual"/>
              </w:rPr>
              <w:tab/>
            </w:r>
            <w:r w:rsidRPr="00A94303">
              <w:rPr>
                <w:rStyle w:val="Hyperlink"/>
                <w:rFonts w:ascii="Nunito" w:hAnsi="Nunito"/>
              </w:rPr>
              <w:t>Sistema de información, manejo y control de datos</w:t>
            </w:r>
            <w:r w:rsidRPr="00A94303">
              <w:rPr>
                <w:rFonts w:ascii="Nunito" w:hAnsi="Nunito"/>
                <w:webHidden/>
              </w:rPr>
              <w:tab/>
            </w:r>
            <w:r w:rsidRPr="00A94303">
              <w:rPr>
                <w:rFonts w:ascii="Nunito" w:hAnsi="Nunito"/>
                <w:webHidden/>
              </w:rPr>
              <w:fldChar w:fldCharType="begin"/>
            </w:r>
            <w:r w:rsidRPr="00A94303">
              <w:rPr>
                <w:rFonts w:ascii="Nunito" w:hAnsi="Nunito"/>
                <w:webHidden/>
              </w:rPr>
              <w:instrText xml:space="preserve"> PAGEREF _Toc191634144 \h </w:instrText>
            </w:r>
            <w:r w:rsidRPr="00A94303">
              <w:rPr>
                <w:rFonts w:ascii="Nunito" w:hAnsi="Nunito"/>
                <w:webHidden/>
              </w:rPr>
            </w:r>
            <w:r w:rsidRPr="00A94303">
              <w:rPr>
                <w:rFonts w:ascii="Nunito" w:hAnsi="Nunito"/>
                <w:webHidden/>
              </w:rPr>
              <w:fldChar w:fldCharType="separate"/>
            </w:r>
            <w:r w:rsidRPr="00A94303">
              <w:rPr>
                <w:rFonts w:ascii="Nunito" w:hAnsi="Nunito"/>
                <w:webHidden/>
              </w:rPr>
              <w:t>10</w:t>
            </w:r>
            <w:r w:rsidRPr="00A94303">
              <w:rPr>
                <w:rFonts w:ascii="Nunito" w:hAnsi="Nunito"/>
                <w:webHidden/>
              </w:rPr>
              <w:fldChar w:fldCharType="end"/>
            </w:r>
          </w:hyperlink>
        </w:p>
        <w:p w14:paraId="635D9A91" w14:textId="56B0D4F7" w:rsidR="00A94303" w:rsidRPr="00A94303" w:rsidRDefault="00A94303">
          <w:pPr>
            <w:pStyle w:val="TOC2"/>
            <w:rPr>
              <w:rFonts w:ascii="Nunito" w:hAnsi="Nunito" w:cstheme="minorBidi"/>
              <w:kern w:val="2"/>
              <w:szCs w:val="24"/>
              <w14:ligatures w14:val="standardContextual"/>
            </w:rPr>
          </w:pPr>
          <w:hyperlink w:anchor="_Toc191634145" w:history="1">
            <w:r w:rsidRPr="00A94303">
              <w:rPr>
                <w:rStyle w:val="Hyperlink"/>
                <w:rFonts w:ascii="Nunito" w:hAnsi="Nunito"/>
              </w:rPr>
              <w:t>2.7</w:t>
            </w:r>
            <w:r w:rsidRPr="00A94303">
              <w:rPr>
                <w:rFonts w:ascii="Nunito" w:hAnsi="Nunito" w:cstheme="minorBidi"/>
                <w:kern w:val="2"/>
                <w:szCs w:val="24"/>
                <w14:ligatures w14:val="standardContextual"/>
              </w:rPr>
              <w:tab/>
            </w:r>
            <w:r w:rsidRPr="00A94303">
              <w:rPr>
                <w:rStyle w:val="Hyperlink"/>
                <w:rFonts w:ascii="Nunito" w:hAnsi="Nunito"/>
              </w:rPr>
              <w:t>Equipo de auditoría</w:t>
            </w:r>
            <w:r w:rsidRPr="00A94303">
              <w:rPr>
                <w:rFonts w:ascii="Nunito" w:hAnsi="Nunito"/>
                <w:webHidden/>
              </w:rPr>
              <w:tab/>
            </w:r>
            <w:r w:rsidRPr="00A94303">
              <w:rPr>
                <w:rFonts w:ascii="Nunito" w:hAnsi="Nunito"/>
                <w:webHidden/>
              </w:rPr>
              <w:fldChar w:fldCharType="begin"/>
            </w:r>
            <w:r w:rsidRPr="00A94303">
              <w:rPr>
                <w:rFonts w:ascii="Nunito" w:hAnsi="Nunito"/>
                <w:webHidden/>
              </w:rPr>
              <w:instrText xml:space="preserve"> PAGEREF _Toc191634145 \h </w:instrText>
            </w:r>
            <w:r w:rsidRPr="00A94303">
              <w:rPr>
                <w:rFonts w:ascii="Nunito" w:hAnsi="Nunito"/>
                <w:webHidden/>
              </w:rPr>
            </w:r>
            <w:r w:rsidRPr="00A94303">
              <w:rPr>
                <w:rFonts w:ascii="Nunito" w:hAnsi="Nunito"/>
                <w:webHidden/>
              </w:rPr>
              <w:fldChar w:fldCharType="separate"/>
            </w:r>
            <w:r w:rsidRPr="00A94303">
              <w:rPr>
                <w:rFonts w:ascii="Nunito" w:hAnsi="Nunito"/>
                <w:webHidden/>
              </w:rPr>
              <w:t>11</w:t>
            </w:r>
            <w:r w:rsidRPr="00A94303">
              <w:rPr>
                <w:rFonts w:ascii="Nunito" w:hAnsi="Nunito"/>
                <w:webHidden/>
              </w:rPr>
              <w:fldChar w:fldCharType="end"/>
            </w:r>
          </w:hyperlink>
        </w:p>
        <w:p w14:paraId="18FF90EF" w14:textId="1B89B5ED" w:rsidR="00A94303" w:rsidRPr="00A94303" w:rsidRDefault="00A94303">
          <w:pPr>
            <w:pStyle w:val="TOC1"/>
            <w:rPr>
              <w:rFonts w:ascii="Nunito" w:hAnsi="Nunito" w:cstheme="minorBidi"/>
              <w:b w:val="0"/>
              <w:bCs w:val="0"/>
              <w:kern w:val="2"/>
              <w:sz w:val="24"/>
              <w:szCs w:val="24"/>
              <w:lang w:eastAsia="es-CO"/>
              <w14:ligatures w14:val="standardContextual"/>
            </w:rPr>
          </w:pPr>
          <w:hyperlink w:anchor="_Toc191634146" w:history="1">
            <w:r w:rsidRPr="00A94303">
              <w:rPr>
                <w:rStyle w:val="Hyperlink"/>
                <w:rFonts w:ascii="Nunito" w:hAnsi="Nunito"/>
                <w:iCs/>
              </w:rPr>
              <w:t>3</w:t>
            </w:r>
            <w:r w:rsidRPr="00A94303">
              <w:rPr>
                <w:rFonts w:ascii="Nunito" w:hAnsi="Nunito" w:cstheme="minorBidi"/>
                <w:b w:val="0"/>
                <w:bCs w:val="0"/>
                <w:kern w:val="2"/>
                <w:sz w:val="24"/>
                <w:szCs w:val="24"/>
                <w:lang w:eastAsia="es-CO"/>
                <w14:ligatures w14:val="standardContextual"/>
              </w:rPr>
              <w:tab/>
            </w:r>
            <w:r w:rsidRPr="00A94303">
              <w:rPr>
                <w:rStyle w:val="Hyperlink"/>
                <w:rFonts w:ascii="Nunito" w:hAnsi="Nunito"/>
              </w:rPr>
              <w:t>Resultados de la verificación</w:t>
            </w:r>
            <w:r w:rsidRPr="00A94303">
              <w:rPr>
                <w:rFonts w:ascii="Nunito" w:hAnsi="Nunito"/>
                <w:webHidden/>
              </w:rPr>
              <w:tab/>
            </w:r>
            <w:r w:rsidRPr="00A94303">
              <w:rPr>
                <w:rFonts w:ascii="Nunito" w:hAnsi="Nunito"/>
                <w:webHidden/>
              </w:rPr>
              <w:fldChar w:fldCharType="begin"/>
            </w:r>
            <w:r w:rsidRPr="00A94303">
              <w:rPr>
                <w:rFonts w:ascii="Nunito" w:hAnsi="Nunito"/>
                <w:webHidden/>
              </w:rPr>
              <w:instrText xml:space="preserve"> PAGEREF _Toc191634146 \h </w:instrText>
            </w:r>
            <w:r w:rsidRPr="00A94303">
              <w:rPr>
                <w:rFonts w:ascii="Nunito" w:hAnsi="Nunito"/>
                <w:webHidden/>
              </w:rPr>
            </w:r>
            <w:r w:rsidRPr="00A94303">
              <w:rPr>
                <w:rFonts w:ascii="Nunito" w:hAnsi="Nunito"/>
                <w:webHidden/>
              </w:rPr>
              <w:fldChar w:fldCharType="separate"/>
            </w:r>
            <w:r w:rsidRPr="00A94303">
              <w:rPr>
                <w:rFonts w:ascii="Nunito" w:hAnsi="Nunito"/>
                <w:webHidden/>
              </w:rPr>
              <w:t>12</w:t>
            </w:r>
            <w:r w:rsidRPr="00A94303">
              <w:rPr>
                <w:rFonts w:ascii="Nunito" w:hAnsi="Nunito"/>
                <w:webHidden/>
              </w:rPr>
              <w:fldChar w:fldCharType="end"/>
            </w:r>
          </w:hyperlink>
        </w:p>
        <w:p w14:paraId="1F67D5A7" w14:textId="6307E349" w:rsidR="00A94303" w:rsidRPr="00A94303" w:rsidRDefault="00A94303">
          <w:pPr>
            <w:pStyle w:val="TOC2"/>
            <w:rPr>
              <w:rFonts w:ascii="Nunito" w:hAnsi="Nunito" w:cstheme="minorBidi"/>
              <w:kern w:val="2"/>
              <w:szCs w:val="24"/>
              <w14:ligatures w14:val="standardContextual"/>
            </w:rPr>
          </w:pPr>
          <w:hyperlink w:anchor="_Toc191634147" w:history="1">
            <w:r w:rsidRPr="00A94303">
              <w:rPr>
                <w:rStyle w:val="Hyperlink"/>
                <w:rFonts w:ascii="Nunito" w:hAnsi="Nunito"/>
              </w:rPr>
              <w:t>3.1</w:t>
            </w:r>
            <w:r w:rsidRPr="00A94303">
              <w:rPr>
                <w:rFonts w:ascii="Nunito" w:hAnsi="Nunito" w:cstheme="minorBidi"/>
                <w:kern w:val="2"/>
                <w:szCs w:val="24"/>
                <w14:ligatures w14:val="standardContextual"/>
              </w:rPr>
              <w:tab/>
            </w:r>
            <w:r w:rsidRPr="00A94303">
              <w:rPr>
                <w:rStyle w:val="Hyperlink"/>
                <w:rFonts w:ascii="Nunito" w:hAnsi="Nunito"/>
              </w:rPr>
              <w:t>Componentes del proyecto</w:t>
            </w:r>
            <w:r w:rsidRPr="00A94303">
              <w:rPr>
                <w:rFonts w:ascii="Nunito" w:hAnsi="Nunito"/>
                <w:webHidden/>
              </w:rPr>
              <w:tab/>
            </w:r>
            <w:r w:rsidRPr="00A94303">
              <w:rPr>
                <w:rFonts w:ascii="Nunito" w:hAnsi="Nunito"/>
                <w:webHidden/>
              </w:rPr>
              <w:fldChar w:fldCharType="begin"/>
            </w:r>
            <w:r w:rsidRPr="00A94303">
              <w:rPr>
                <w:rFonts w:ascii="Nunito" w:hAnsi="Nunito"/>
                <w:webHidden/>
              </w:rPr>
              <w:instrText xml:space="preserve"> PAGEREF _Toc191634147 \h </w:instrText>
            </w:r>
            <w:r w:rsidRPr="00A94303">
              <w:rPr>
                <w:rFonts w:ascii="Nunito" w:hAnsi="Nunito"/>
                <w:webHidden/>
              </w:rPr>
            </w:r>
            <w:r w:rsidRPr="00A94303">
              <w:rPr>
                <w:rFonts w:ascii="Nunito" w:hAnsi="Nunito"/>
                <w:webHidden/>
              </w:rPr>
              <w:fldChar w:fldCharType="separate"/>
            </w:r>
            <w:r w:rsidRPr="00A94303">
              <w:rPr>
                <w:rFonts w:ascii="Nunito" w:hAnsi="Nunito"/>
                <w:webHidden/>
              </w:rPr>
              <w:t>12</w:t>
            </w:r>
            <w:r w:rsidRPr="00A94303">
              <w:rPr>
                <w:rFonts w:ascii="Nunito" w:hAnsi="Nunito"/>
                <w:webHidden/>
              </w:rPr>
              <w:fldChar w:fldCharType="end"/>
            </w:r>
          </w:hyperlink>
        </w:p>
        <w:p w14:paraId="6D7C1D50" w14:textId="1B775100" w:rsidR="00A94303" w:rsidRPr="00A94303" w:rsidRDefault="00A94303">
          <w:pPr>
            <w:pStyle w:val="TOC3"/>
            <w:rPr>
              <w:rFonts w:ascii="Nunito" w:hAnsi="Nunito" w:cstheme="minorBidi"/>
              <w:kern w:val="2"/>
              <w:szCs w:val="24"/>
              <w14:ligatures w14:val="standardContextual"/>
            </w:rPr>
          </w:pPr>
          <w:hyperlink w:anchor="_Toc191634148" w:history="1">
            <w:r w:rsidRPr="00A94303">
              <w:rPr>
                <w:rStyle w:val="Hyperlink"/>
                <w:rFonts w:ascii="Nunito" w:hAnsi="Nunito"/>
              </w:rPr>
              <w:t>3.1.1</w:t>
            </w:r>
            <w:r w:rsidRPr="00A94303">
              <w:rPr>
                <w:rFonts w:ascii="Nunito" w:hAnsi="Nunito" w:cstheme="minorBidi"/>
                <w:kern w:val="2"/>
                <w:szCs w:val="24"/>
                <w14:ligatures w14:val="standardContextual"/>
              </w:rPr>
              <w:tab/>
            </w:r>
            <w:r w:rsidRPr="00A94303">
              <w:rPr>
                <w:rStyle w:val="Hyperlink"/>
                <w:rFonts w:ascii="Nunito" w:hAnsi="Nunito"/>
              </w:rPr>
              <w:t>Información del titular del proyecto</w:t>
            </w:r>
            <w:r w:rsidRPr="00A94303">
              <w:rPr>
                <w:rFonts w:ascii="Nunito" w:hAnsi="Nunito"/>
                <w:webHidden/>
              </w:rPr>
              <w:tab/>
            </w:r>
            <w:r w:rsidRPr="00A94303">
              <w:rPr>
                <w:rFonts w:ascii="Nunito" w:hAnsi="Nunito"/>
                <w:webHidden/>
              </w:rPr>
              <w:fldChar w:fldCharType="begin"/>
            </w:r>
            <w:r w:rsidRPr="00A94303">
              <w:rPr>
                <w:rFonts w:ascii="Nunito" w:hAnsi="Nunito"/>
                <w:webHidden/>
              </w:rPr>
              <w:instrText xml:space="preserve"> PAGEREF _Toc191634148 \h </w:instrText>
            </w:r>
            <w:r w:rsidRPr="00A94303">
              <w:rPr>
                <w:rFonts w:ascii="Nunito" w:hAnsi="Nunito"/>
                <w:webHidden/>
              </w:rPr>
            </w:r>
            <w:r w:rsidRPr="00A94303">
              <w:rPr>
                <w:rFonts w:ascii="Nunito" w:hAnsi="Nunito"/>
                <w:webHidden/>
              </w:rPr>
              <w:fldChar w:fldCharType="separate"/>
            </w:r>
            <w:r w:rsidRPr="00A94303">
              <w:rPr>
                <w:rFonts w:ascii="Nunito" w:hAnsi="Nunito"/>
                <w:webHidden/>
              </w:rPr>
              <w:t>12</w:t>
            </w:r>
            <w:r w:rsidRPr="00A94303">
              <w:rPr>
                <w:rFonts w:ascii="Nunito" w:hAnsi="Nunito"/>
                <w:webHidden/>
              </w:rPr>
              <w:fldChar w:fldCharType="end"/>
            </w:r>
          </w:hyperlink>
        </w:p>
        <w:p w14:paraId="4D7D885D" w14:textId="1933B5E4" w:rsidR="00A94303" w:rsidRPr="00A94303" w:rsidRDefault="00A94303">
          <w:pPr>
            <w:pStyle w:val="TOC3"/>
            <w:rPr>
              <w:rFonts w:ascii="Nunito" w:hAnsi="Nunito" w:cstheme="minorBidi"/>
              <w:kern w:val="2"/>
              <w:szCs w:val="24"/>
              <w14:ligatures w14:val="standardContextual"/>
            </w:rPr>
          </w:pPr>
          <w:hyperlink w:anchor="_Toc191634149" w:history="1">
            <w:r w:rsidRPr="00A94303">
              <w:rPr>
                <w:rStyle w:val="Hyperlink"/>
                <w:rFonts w:ascii="Nunito" w:hAnsi="Nunito"/>
              </w:rPr>
              <w:t>3.1.2</w:t>
            </w:r>
            <w:r w:rsidRPr="00A94303">
              <w:rPr>
                <w:rFonts w:ascii="Nunito" w:hAnsi="Nunito" w:cstheme="minorBidi"/>
                <w:kern w:val="2"/>
                <w:szCs w:val="24"/>
                <w14:ligatures w14:val="standardContextual"/>
              </w:rPr>
              <w:tab/>
            </w:r>
            <w:r w:rsidRPr="00A94303">
              <w:rPr>
                <w:rStyle w:val="Hyperlink"/>
                <w:rFonts w:ascii="Nunito" w:hAnsi="Nunito"/>
              </w:rPr>
              <w:t>Información de otros participantes institucionales del proyecto</w:t>
            </w:r>
            <w:r w:rsidRPr="00A94303">
              <w:rPr>
                <w:rFonts w:ascii="Nunito" w:hAnsi="Nunito"/>
                <w:webHidden/>
              </w:rPr>
              <w:tab/>
            </w:r>
            <w:r w:rsidRPr="00A94303">
              <w:rPr>
                <w:rFonts w:ascii="Nunito" w:hAnsi="Nunito"/>
                <w:webHidden/>
              </w:rPr>
              <w:fldChar w:fldCharType="begin"/>
            </w:r>
            <w:r w:rsidRPr="00A94303">
              <w:rPr>
                <w:rFonts w:ascii="Nunito" w:hAnsi="Nunito"/>
                <w:webHidden/>
              </w:rPr>
              <w:instrText xml:space="preserve"> PAGEREF _Toc191634149 \h </w:instrText>
            </w:r>
            <w:r w:rsidRPr="00A94303">
              <w:rPr>
                <w:rFonts w:ascii="Nunito" w:hAnsi="Nunito"/>
                <w:webHidden/>
              </w:rPr>
            </w:r>
            <w:r w:rsidRPr="00A94303">
              <w:rPr>
                <w:rFonts w:ascii="Nunito" w:hAnsi="Nunito"/>
                <w:webHidden/>
              </w:rPr>
              <w:fldChar w:fldCharType="separate"/>
            </w:r>
            <w:r w:rsidRPr="00A94303">
              <w:rPr>
                <w:rFonts w:ascii="Nunito" w:hAnsi="Nunito"/>
                <w:webHidden/>
              </w:rPr>
              <w:t>12</w:t>
            </w:r>
            <w:r w:rsidRPr="00A94303">
              <w:rPr>
                <w:rFonts w:ascii="Nunito" w:hAnsi="Nunito"/>
                <w:webHidden/>
              </w:rPr>
              <w:fldChar w:fldCharType="end"/>
            </w:r>
          </w:hyperlink>
        </w:p>
        <w:p w14:paraId="63E52CD4" w14:textId="24344640" w:rsidR="00A94303" w:rsidRPr="00A94303" w:rsidRDefault="00A94303">
          <w:pPr>
            <w:pStyle w:val="TOC3"/>
            <w:rPr>
              <w:rFonts w:ascii="Nunito" w:hAnsi="Nunito" w:cstheme="minorBidi"/>
              <w:kern w:val="2"/>
              <w:szCs w:val="24"/>
              <w14:ligatures w14:val="standardContextual"/>
            </w:rPr>
          </w:pPr>
          <w:hyperlink w:anchor="_Toc191634150" w:history="1">
            <w:r w:rsidRPr="00A94303">
              <w:rPr>
                <w:rStyle w:val="Hyperlink"/>
                <w:rFonts w:ascii="Nunito" w:hAnsi="Nunito"/>
              </w:rPr>
              <w:t>3.1.3</w:t>
            </w:r>
            <w:r w:rsidRPr="00A94303">
              <w:rPr>
                <w:rFonts w:ascii="Nunito" w:hAnsi="Nunito" w:cstheme="minorBidi"/>
                <w:kern w:val="2"/>
                <w:szCs w:val="24"/>
                <w14:ligatures w14:val="standardContextual"/>
              </w:rPr>
              <w:tab/>
            </w:r>
            <w:r w:rsidRPr="00A94303">
              <w:rPr>
                <w:rStyle w:val="Hyperlink"/>
                <w:rFonts w:ascii="Nunito" w:hAnsi="Nunito"/>
              </w:rPr>
              <w:t>Descripción del proyecto</w:t>
            </w:r>
            <w:r w:rsidRPr="00A94303">
              <w:rPr>
                <w:rFonts w:ascii="Nunito" w:hAnsi="Nunito"/>
                <w:webHidden/>
              </w:rPr>
              <w:tab/>
            </w:r>
            <w:r w:rsidRPr="00A94303">
              <w:rPr>
                <w:rFonts w:ascii="Nunito" w:hAnsi="Nunito"/>
                <w:webHidden/>
              </w:rPr>
              <w:fldChar w:fldCharType="begin"/>
            </w:r>
            <w:r w:rsidRPr="00A94303">
              <w:rPr>
                <w:rFonts w:ascii="Nunito" w:hAnsi="Nunito"/>
                <w:webHidden/>
              </w:rPr>
              <w:instrText xml:space="preserve"> PAGEREF _Toc191634150 \h </w:instrText>
            </w:r>
            <w:r w:rsidRPr="00A94303">
              <w:rPr>
                <w:rFonts w:ascii="Nunito" w:hAnsi="Nunito"/>
                <w:webHidden/>
              </w:rPr>
            </w:r>
            <w:r w:rsidRPr="00A94303">
              <w:rPr>
                <w:rFonts w:ascii="Nunito" w:hAnsi="Nunito"/>
                <w:webHidden/>
              </w:rPr>
              <w:fldChar w:fldCharType="separate"/>
            </w:r>
            <w:r w:rsidRPr="00A94303">
              <w:rPr>
                <w:rFonts w:ascii="Nunito" w:hAnsi="Nunito"/>
                <w:webHidden/>
              </w:rPr>
              <w:t>12</w:t>
            </w:r>
            <w:r w:rsidRPr="00A94303">
              <w:rPr>
                <w:rFonts w:ascii="Nunito" w:hAnsi="Nunito"/>
                <w:webHidden/>
              </w:rPr>
              <w:fldChar w:fldCharType="end"/>
            </w:r>
          </w:hyperlink>
        </w:p>
        <w:p w14:paraId="69F5A112" w14:textId="56C068D5" w:rsidR="00A94303" w:rsidRPr="00A94303" w:rsidRDefault="00A94303">
          <w:pPr>
            <w:pStyle w:val="TOC3"/>
            <w:rPr>
              <w:rFonts w:ascii="Nunito" w:hAnsi="Nunito" w:cstheme="minorBidi"/>
              <w:kern w:val="2"/>
              <w:szCs w:val="24"/>
              <w14:ligatures w14:val="standardContextual"/>
            </w:rPr>
          </w:pPr>
          <w:hyperlink w:anchor="_Toc191634151" w:history="1">
            <w:r w:rsidRPr="00A94303">
              <w:rPr>
                <w:rStyle w:val="Hyperlink"/>
                <w:rFonts w:ascii="Nunito" w:hAnsi="Nunito"/>
              </w:rPr>
              <w:t>3.1.4</w:t>
            </w:r>
            <w:r w:rsidRPr="00A94303">
              <w:rPr>
                <w:rFonts w:ascii="Nunito" w:hAnsi="Nunito" w:cstheme="minorBidi"/>
                <w:kern w:val="2"/>
                <w:szCs w:val="24"/>
                <w14:ligatures w14:val="standardContextual"/>
              </w:rPr>
              <w:tab/>
            </w:r>
            <w:r w:rsidRPr="00A94303">
              <w:rPr>
                <w:rStyle w:val="Hyperlink"/>
                <w:rFonts w:ascii="Nunito" w:hAnsi="Nunito"/>
              </w:rPr>
              <w:t>Tipo de proyecto</w:t>
            </w:r>
            <w:r w:rsidRPr="00A94303">
              <w:rPr>
                <w:rFonts w:ascii="Nunito" w:hAnsi="Nunito"/>
                <w:webHidden/>
              </w:rPr>
              <w:tab/>
            </w:r>
            <w:r w:rsidRPr="00A94303">
              <w:rPr>
                <w:rFonts w:ascii="Nunito" w:hAnsi="Nunito"/>
                <w:webHidden/>
              </w:rPr>
              <w:fldChar w:fldCharType="begin"/>
            </w:r>
            <w:r w:rsidRPr="00A94303">
              <w:rPr>
                <w:rFonts w:ascii="Nunito" w:hAnsi="Nunito"/>
                <w:webHidden/>
              </w:rPr>
              <w:instrText xml:space="preserve"> PAGEREF _Toc191634151 \h </w:instrText>
            </w:r>
            <w:r w:rsidRPr="00A94303">
              <w:rPr>
                <w:rFonts w:ascii="Nunito" w:hAnsi="Nunito"/>
                <w:webHidden/>
              </w:rPr>
            </w:r>
            <w:r w:rsidRPr="00A94303">
              <w:rPr>
                <w:rFonts w:ascii="Nunito" w:hAnsi="Nunito"/>
                <w:webHidden/>
              </w:rPr>
              <w:fldChar w:fldCharType="separate"/>
            </w:r>
            <w:r w:rsidRPr="00A94303">
              <w:rPr>
                <w:rFonts w:ascii="Nunito" w:hAnsi="Nunito"/>
                <w:webHidden/>
              </w:rPr>
              <w:t>12</w:t>
            </w:r>
            <w:r w:rsidRPr="00A94303">
              <w:rPr>
                <w:rFonts w:ascii="Nunito" w:hAnsi="Nunito"/>
                <w:webHidden/>
              </w:rPr>
              <w:fldChar w:fldCharType="end"/>
            </w:r>
          </w:hyperlink>
        </w:p>
        <w:p w14:paraId="0F312A80" w14:textId="0818D054" w:rsidR="00A94303" w:rsidRPr="00A94303" w:rsidRDefault="00A94303">
          <w:pPr>
            <w:pStyle w:val="TOC3"/>
            <w:rPr>
              <w:rFonts w:ascii="Nunito" w:hAnsi="Nunito" w:cstheme="minorBidi"/>
              <w:kern w:val="2"/>
              <w:szCs w:val="24"/>
              <w14:ligatures w14:val="standardContextual"/>
            </w:rPr>
          </w:pPr>
          <w:hyperlink w:anchor="_Toc191634152" w:history="1">
            <w:r w:rsidRPr="00A94303">
              <w:rPr>
                <w:rStyle w:val="Hyperlink"/>
                <w:rFonts w:ascii="Nunito" w:hAnsi="Nunito"/>
              </w:rPr>
              <w:t>3.1.5</w:t>
            </w:r>
            <w:r w:rsidRPr="00A94303">
              <w:rPr>
                <w:rFonts w:ascii="Nunito" w:hAnsi="Nunito" w:cstheme="minorBidi"/>
                <w:kern w:val="2"/>
                <w:szCs w:val="24"/>
                <w14:ligatures w14:val="standardContextual"/>
              </w:rPr>
              <w:tab/>
            </w:r>
            <w:r w:rsidRPr="00A94303">
              <w:rPr>
                <w:rStyle w:val="Hyperlink"/>
                <w:rFonts w:ascii="Nunito" w:hAnsi="Nunito"/>
              </w:rPr>
              <w:t>Ubicación del proyecto</w:t>
            </w:r>
            <w:r w:rsidRPr="00A94303">
              <w:rPr>
                <w:rFonts w:ascii="Nunito" w:hAnsi="Nunito"/>
                <w:webHidden/>
              </w:rPr>
              <w:tab/>
            </w:r>
            <w:r w:rsidRPr="00A94303">
              <w:rPr>
                <w:rFonts w:ascii="Nunito" w:hAnsi="Nunito"/>
                <w:webHidden/>
              </w:rPr>
              <w:fldChar w:fldCharType="begin"/>
            </w:r>
            <w:r w:rsidRPr="00A94303">
              <w:rPr>
                <w:rFonts w:ascii="Nunito" w:hAnsi="Nunito"/>
                <w:webHidden/>
              </w:rPr>
              <w:instrText xml:space="preserve"> PAGEREF _Toc191634152 \h </w:instrText>
            </w:r>
            <w:r w:rsidRPr="00A94303">
              <w:rPr>
                <w:rFonts w:ascii="Nunito" w:hAnsi="Nunito"/>
                <w:webHidden/>
              </w:rPr>
            </w:r>
            <w:r w:rsidRPr="00A94303">
              <w:rPr>
                <w:rFonts w:ascii="Nunito" w:hAnsi="Nunito"/>
                <w:webHidden/>
              </w:rPr>
              <w:fldChar w:fldCharType="separate"/>
            </w:r>
            <w:r w:rsidRPr="00A94303">
              <w:rPr>
                <w:rFonts w:ascii="Nunito" w:hAnsi="Nunito"/>
                <w:webHidden/>
              </w:rPr>
              <w:t>13</w:t>
            </w:r>
            <w:r w:rsidRPr="00A94303">
              <w:rPr>
                <w:rFonts w:ascii="Nunito" w:hAnsi="Nunito"/>
                <w:webHidden/>
              </w:rPr>
              <w:fldChar w:fldCharType="end"/>
            </w:r>
          </w:hyperlink>
        </w:p>
        <w:p w14:paraId="6C3826BF" w14:textId="679D1AAF" w:rsidR="00A94303" w:rsidRPr="00A94303" w:rsidRDefault="00A94303">
          <w:pPr>
            <w:pStyle w:val="TOC3"/>
            <w:rPr>
              <w:rFonts w:ascii="Nunito" w:hAnsi="Nunito" w:cstheme="minorBidi"/>
              <w:kern w:val="2"/>
              <w:szCs w:val="24"/>
              <w14:ligatures w14:val="standardContextual"/>
            </w:rPr>
          </w:pPr>
          <w:hyperlink w:anchor="_Toc191634153" w:history="1">
            <w:r w:rsidRPr="00A94303">
              <w:rPr>
                <w:rStyle w:val="Hyperlink"/>
                <w:rFonts w:ascii="Nunito" w:hAnsi="Nunito"/>
              </w:rPr>
              <w:t>3.1.6</w:t>
            </w:r>
            <w:r w:rsidRPr="00A94303">
              <w:rPr>
                <w:rFonts w:ascii="Nunito" w:hAnsi="Nunito" w:cstheme="minorBidi"/>
                <w:kern w:val="2"/>
                <w:szCs w:val="24"/>
                <w14:ligatures w14:val="standardContextual"/>
              </w:rPr>
              <w:tab/>
            </w:r>
            <w:r w:rsidRPr="00A94303">
              <w:rPr>
                <w:rStyle w:val="Hyperlink"/>
                <w:rFonts w:ascii="Nunito" w:hAnsi="Nunito"/>
              </w:rPr>
              <w:t>Área total, instalaciones o procesos del proyecto</w:t>
            </w:r>
            <w:r w:rsidRPr="00A94303">
              <w:rPr>
                <w:rFonts w:ascii="Nunito" w:hAnsi="Nunito"/>
                <w:webHidden/>
              </w:rPr>
              <w:tab/>
            </w:r>
            <w:r w:rsidRPr="00A94303">
              <w:rPr>
                <w:rFonts w:ascii="Nunito" w:hAnsi="Nunito"/>
                <w:webHidden/>
              </w:rPr>
              <w:fldChar w:fldCharType="begin"/>
            </w:r>
            <w:r w:rsidRPr="00A94303">
              <w:rPr>
                <w:rFonts w:ascii="Nunito" w:hAnsi="Nunito"/>
                <w:webHidden/>
              </w:rPr>
              <w:instrText xml:space="preserve"> PAGEREF _Toc191634153 \h </w:instrText>
            </w:r>
            <w:r w:rsidRPr="00A94303">
              <w:rPr>
                <w:rFonts w:ascii="Nunito" w:hAnsi="Nunito"/>
                <w:webHidden/>
              </w:rPr>
            </w:r>
            <w:r w:rsidRPr="00A94303">
              <w:rPr>
                <w:rFonts w:ascii="Nunito" w:hAnsi="Nunito"/>
                <w:webHidden/>
              </w:rPr>
              <w:fldChar w:fldCharType="separate"/>
            </w:r>
            <w:r w:rsidRPr="00A94303">
              <w:rPr>
                <w:rFonts w:ascii="Nunito" w:hAnsi="Nunito"/>
                <w:webHidden/>
              </w:rPr>
              <w:t>13</w:t>
            </w:r>
            <w:r w:rsidRPr="00A94303">
              <w:rPr>
                <w:rFonts w:ascii="Nunito" w:hAnsi="Nunito"/>
                <w:webHidden/>
              </w:rPr>
              <w:fldChar w:fldCharType="end"/>
            </w:r>
          </w:hyperlink>
        </w:p>
        <w:p w14:paraId="41335AB5" w14:textId="4EE406EE" w:rsidR="00A94303" w:rsidRPr="00A94303" w:rsidRDefault="00A94303">
          <w:pPr>
            <w:pStyle w:val="TOC3"/>
            <w:rPr>
              <w:rFonts w:ascii="Nunito" w:hAnsi="Nunito" w:cstheme="minorBidi"/>
              <w:kern w:val="2"/>
              <w:szCs w:val="24"/>
              <w14:ligatures w14:val="standardContextual"/>
            </w:rPr>
          </w:pPr>
          <w:hyperlink w:anchor="_Toc191634154" w:history="1">
            <w:r w:rsidRPr="00A94303">
              <w:rPr>
                <w:rStyle w:val="Hyperlink"/>
                <w:rFonts w:ascii="Nunito" w:hAnsi="Nunito"/>
              </w:rPr>
              <w:t>3.1.7</w:t>
            </w:r>
            <w:r w:rsidRPr="00A94303">
              <w:rPr>
                <w:rFonts w:ascii="Nunito" w:hAnsi="Nunito" w:cstheme="minorBidi"/>
                <w:kern w:val="2"/>
                <w:szCs w:val="24"/>
                <w14:ligatures w14:val="standardContextual"/>
              </w:rPr>
              <w:tab/>
            </w:r>
            <w:r w:rsidRPr="00A94303">
              <w:rPr>
                <w:rStyle w:val="Hyperlink"/>
                <w:rFonts w:ascii="Nunito" w:hAnsi="Nunito"/>
              </w:rPr>
              <w:t>Titularidad o derecho de uso del área, instalación o proceso</w:t>
            </w:r>
            <w:r w:rsidRPr="00A94303">
              <w:rPr>
                <w:rFonts w:ascii="Nunito" w:hAnsi="Nunito"/>
                <w:webHidden/>
              </w:rPr>
              <w:tab/>
            </w:r>
            <w:r w:rsidRPr="00A94303">
              <w:rPr>
                <w:rFonts w:ascii="Nunito" w:hAnsi="Nunito"/>
                <w:webHidden/>
              </w:rPr>
              <w:fldChar w:fldCharType="begin"/>
            </w:r>
            <w:r w:rsidRPr="00A94303">
              <w:rPr>
                <w:rFonts w:ascii="Nunito" w:hAnsi="Nunito"/>
                <w:webHidden/>
              </w:rPr>
              <w:instrText xml:space="preserve"> PAGEREF _Toc191634154 \h </w:instrText>
            </w:r>
            <w:r w:rsidRPr="00A94303">
              <w:rPr>
                <w:rFonts w:ascii="Nunito" w:hAnsi="Nunito"/>
                <w:webHidden/>
              </w:rPr>
            </w:r>
            <w:r w:rsidRPr="00A94303">
              <w:rPr>
                <w:rFonts w:ascii="Nunito" w:hAnsi="Nunito"/>
                <w:webHidden/>
              </w:rPr>
              <w:fldChar w:fldCharType="separate"/>
            </w:r>
            <w:r w:rsidRPr="00A94303">
              <w:rPr>
                <w:rFonts w:ascii="Nunito" w:hAnsi="Nunito"/>
                <w:webHidden/>
              </w:rPr>
              <w:t>13</w:t>
            </w:r>
            <w:r w:rsidRPr="00A94303">
              <w:rPr>
                <w:rFonts w:ascii="Nunito" w:hAnsi="Nunito"/>
                <w:webHidden/>
              </w:rPr>
              <w:fldChar w:fldCharType="end"/>
            </w:r>
          </w:hyperlink>
        </w:p>
        <w:p w14:paraId="6A2BAC31" w14:textId="64E716BB" w:rsidR="00A94303" w:rsidRPr="00A94303" w:rsidRDefault="00A94303">
          <w:pPr>
            <w:pStyle w:val="TOC3"/>
            <w:rPr>
              <w:rFonts w:ascii="Nunito" w:hAnsi="Nunito" w:cstheme="minorBidi"/>
              <w:kern w:val="2"/>
              <w:szCs w:val="24"/>
              <w14:ligatures w14:val="standardContextual"/>
            </w:rPr>
          </w:pPr>
          <w:hyperlink w:anchor="_Toc191634155" w:history="1">
            <w:r w:rsidRPr="00A94303">
              <w:rPr>
                <w:rStyle w:val="Hyperlink"/>
                <w:rFonts w:ascii="Nunito" w:hAnsi="Nunito"/>
              </w:rPr>
              <w:t>3.1.8</w:t>
            </w:r>
            <w:r w:rsidRPr="00A94303">
              <w:rPr>
                <w:rFonts w:ascii="Nunito" w:hAnsi="Nunito" w:cstheme="minorBidi"/>
                <w:kern w:val="2"/>
                <w:szCs w:val="24"/>
                <w14:ligatures w14:val="standardContextual"/>
              </w:rPr>
              <w:tab/>
            </w:r>
            <w:r w:rsidRPr="00A94303">
              <w:rPr>
                <w:rStyle w:val="Hyperlink"/>
                <w:rFonts w:ascii="Nunito" w:hAnsi="Nunito"/>
              </w:rPr>
              <w:t>Tecnologías, productos y servicios del proyecto</w:t>
            </w:r>
            <w:r w:rsidRPr="00A94303">
              <w:rPr>
                <w:rFonts w:ascii="Nunito" w:hAnsi="Nunito"/>
                <w:webHidden/>
              </w:rPr>
              <w:tab/>
            </w:r>
            <w:r w:rsidRPr="00A94303">
              <w:rPr>
                <w:rFonts w:ascii="Nunito" w:hAnsi="Nunito"/>
                <w:webHidden/>
              </w:rPr>
              <w:fldChar w:fldCharType="begin"/>
            </w:r>
            <w:r w:rsidRPr="00A94303">
              <w:rPr>
                <w:rFonts w:ascii="Nunito" w:hAnsi="Nunito"/>
                <w:webHidden/>
              </w:rPr>
              <w:instrText xml:space="preserve"> PAGEREF _Toc191634155 \h </w:instrText>
            </w:r>
            <w:r w:rsidRPr="00A94303">
              <w:rPr>
                <w:rFonts w:ascii="Nunito" w:hAnsi="Nunito"/>
                <w:webHidden/>
              </w:rPr>
            </w:r>
            <w:r w:rsidRPr="00A94303">
              <w:rPr>
                <w:rFonts w:ascii="Nunito" w:hAnsi="Nunito"/>
                <w:webHidden/>
              </w:rPr>
              <w:fldChar w:fldCharType="separate"/>
            </w:r>
            <w:r w:rsidRPr="00A94303">
              <w:rPr>
                <w:rFonts w:ascii="Nunito" w:hAnsi="Nunito"/>
                <w:webHidden/>
              </w:rPr>
              <w:t>13</w:t>
            </w:r>
            <w:r w:rsidRPr="00A94303">
              <w:rPr>
                <w:rFonts w:ascii="Nunito" w:hAnsi="Nunito"/>
                <w:webHidden/>
              </w:rPr>
              <w:fldChar w:fldCharType="end"/>
            </w:r>
          </w:hyperlink>
        </w:p>
        <w:p w14:paraId="2879B6DC" w14:textId="362DB15A" w:rsidR="00A94303" w:rsidRPr="00A94303" w:rsidRDefault="00A94303">
          <w:pPr>
            <w:pStyle w:val="TOC2"/>
            <w:rPr>
              <w:rFonts w:ascii="Nunito" w:hAnsi="Nunito" w:cstheme="minorBidi"/>
              <w:kern w:val="2"/>
              <w:szCs w:val="24"/>
              <w14:ligatures w14:val="standardContextual"/>
            </w:rPr>
          </w:pPr>
          <w:hyperlink w:anchor="_Toc191634156" w:history="1">
            <w:r w:rsidRPr="00A94303">
              <w:rPr>
                <w:rStyle w:val="Hyperlink"/>
                <w:rFonts w:ascii="Nunito" w:hAnsi="Nunito"/>
              </w:rPr>
              <w:t>3.2</w:t>
            </w:r>
            <w:r w:rsidRPr="00A94303">
              <w:rPr>
                <w:rFonts w:ascii="Nunito" w:hAnsi="Nunito" w:cstheme="minorBidi"/>
                <w:kern w:val="2"/>
                <w:szCs w:val="24"/>
                <w14:ligatures w14:val="standardContextual"/>
              </w:rPr>
              <w:tab/>
            </w:r>
            <w:r w:rsidRPr="00A94303">
              <w:rPr>
                <w:rStyle w:val="Hyperlink"/>
                <w:rFonts w:ascii="Nunito" w:hAnsi="Nunito"/>
              </w:rPr>
              <w:t>Gestión del Programa de Actividades en economía circular</w:t>
            </w:r>
            <w:r w:rsidRPr="00A94303">
              <w:rPr>
                <w:rFonts w:ascii="Nunito" w:hAnsi="Nunito"/>
                <w:webHidden/>
              </w:rPr>
              <w:tab/>
            </w:r>
            <w:r w:rsidRPr="00A94303">
              <w:rPr>
                <w:rFonts w:ascii="Nunito" w:hAnsi="Nunito"/>
                <w:webHidden/>
              </w:rPr>
              <w:fldChar w:fldCharType="begin"/>
            </w:r>
            <w:r w:rsidRPr="00A94303">
              <w:rPr>
                <w:rFonts w:ascii="Nunito" w:hAnsi="Nunito"/>
                <w:webHidden/>
              </w:rPr>
              <w:instrText xml:space="preserve"> PAGEREF _Toc191634156 \h </w:instrText>
            </w:r>
            <w:r w:rsidRPr="00A94303">
              <w:rPr>
                <w:rFonts w:ascii="Nunito" w:hAnsi="Nunito"/>
                <w:webHidden/>
              </w:rPr>
            </w:r>
            <w:r w:rsidRPr="00A94303">
              <w:rPr>
                <w:rFonts w:ascii="Nunito" w:hAnsi="Nunito"/>
                <w:webHidden/>
              </w:rPr>
              <w:fldChar w:fldCharType="separate"/>
            </w:r>
            <w:r w:rsidRPr="00A94303">
              <w:rPr>
                <w:rFonts w:ascii="Nunito" w:hAnsi="Nunito"/>
                <w:webHidden/>
              </w:rPr>
              <w:t>13</w:t>
            </w:r>
            <w:r w:rsidRPr="00A94303">
              <w:rPr>
                <w:rFonts w:ascii="Nunito" w:hAnsi="Nunito"/>
                <w:webHidden/>
              </w:rPr>
              <w:fldChar w:fldCharType="end"/>
            </w:r>
          </w:hyperlink>
        </w:p>
        <w:p w14:paraId="6068CE57" w14:textId="08F20963" w:rsidR="00A94303" w:rsidRPr="00A94303" w:rsidRDefault="00A94303">
          <w:pPr>
            <w:pStyle w:val="TOC3"/>
            <w:rPr>
              <w:rFonts w:ascii="Nunito" w:hAnsi="Nunito" w:cstheme="minorBidi"/>
              <w:kern w:val="2"/>
              <w:szCs w:val="24"/>
              <w14:ligatures w14:val="standardContextual"/>
            </w:rPr>
          </w:pPr>
          <w:hyperlink w:anchor="_Toc191634157" w:history="1">
            <w:r w:rsidRPr="00A94303">
              <w:rPr>
                <w:rStyle w:val="Hyperlink"/>
                <w:rFonts w:ascii="Nunito" w:hAnsi="Nunito"/>
              </w:rPr>
              <w:t>3.2.1</w:t>
            </w:r>
            <w:r w:rsidRPr="00A94303">
              <w:rPr>
                <w:rFonts w:ascii="Nunito" w:hAnsi="Nunito" w:cstheme="minorBidi"/>
                <w:kern w:val="2"/>
                <w:szCs w:val="24"/>
                <w14:ligatures w14:val="standardContextual"/>
              </w:rPr>
              <w:tab/>
            </w:r>
            <w:r w:rsidRPr="00A94303">
              <w:rPr>
                <w:rStyle w:val="Hyperlink"/>
                <w:rFonts w:ascii="Nunito" w:hAnsi="Nunito"/>
              </w:rPr>
              <w:t>Entidad coordinadora</w:t>
            </w:r>
            <w:r w:rsidRPr="00A94303">
              <w:rPr>
                <w:rFonts w:ascii="Nunito" w:hAnsi="Nunito"/>
                <w:webHidden/>
              </w:rPr>
              <w:tab/>
            </w:r>
            <w:r w:rsidRPr="00A94303">
              <w:rPr>
                <w:rFonts w:ascii="Nunito" w:hAnsi="Nunito"/>
                <w:webHidden/>
              </w:rPr>
              <w:fldChar w:fldCharType="begin"/>
            </w:r>
            <w:r w:rsidRPr="00A94303">
              <w:rPr>
                <w:rFonts w:ascii="Nunito" w:hAnsi="Nunito"/>
                <w:webHidden/>
              </w:rPr>
              <w:instrText xml:space="preserve"> PAGEREF _Toc191634157 \h </w:instrText>
            </w:r>
            <w:r w:rsidRPr="00A94303">
              <w:rPr>
                <w:rFonts w:ascii="Nunito" w:hAnsi="Nunito"/>
                <w:webHidden/>
              </w:rPr>
            </w:r>
            <w:r w:rsidRPr="00A94303">
              <w:rPr>
                <w:rFonts w:ascii="Nunito" w:hAnsi="Nunito"/>
                <w:webHidden/>
              </w:rPr>
              <w:fldChar w:fldCharType="separate"/>
            </w:r>
            <w:r w:rsidRPr="00A94303">
              <w:rPr>
                <w:rFonts w:ascii="Nunito" w:hAnsi="Nunito"/>
                <w:webHidden/>
              </w:rPr>
              <w:t>13</w:t>
            </w:r>
            <w:r w:rsidRPr="00A94303">
              <w:rPr>
                <w:rFonts w:ascii="Nunito" w:hAnsi="Nunito"/>
                <w:webHidden/>
              </w:rPr>
              <w:fldChar w:fldCharType="end"/>
            </w:r>
          </w:hyperlink>
        </w:p>
        <w:p w14:paraId="2FC0D731" w14:textId="3CA30051" w:rsidR="00A94303" w:rsidRPr="00A94303" w:rsidRDefault="00A94303">
          <w:pPr>
            <w:pStyle w:val="TOC3"/>
            <w:rPr>
              <w:rFonts w:ascii="Nunito" w:hAnsi="Nunito" w:cstheme="minorBidi"/>
              <w:kern w:val="2"/>
              <w:szCs w:val="24"/>
              <w14:ligatures w14:val="standardContextual"/>
            </w:rPr>
          </w:pPr>
          <w:hyperlink w:anchor="_Toc191634158" w:history="1">
            <w:r w:rsidRPr="00A94303">
              <w:rPr>
                <w:rStyle w:val="Hyperlink"/>
                <w:rFonts w:ascii="Nunito" w:hAnsi="Nunito"/>
              </w:rPr>
              <w:t>3.2.2</w:t>
            </w:r>
            <w:r w:rsidRPr="00A94303">
              <w:rPr>
                <w:rFonts w:ascii="Nunito" w:hAnsi="Nunito" w:cstheme="minorBidi"/>
                <w:kern w:val="2"/>
                <w:szCs w:val="24"/>
                <w14:ligatures w14:val="standardContextual"/>
              </w:rPr>
              <w:tab/>
            </w:r>
            <w:r w:rsidRPr="00A94303">
              <w:rPr>
                <w:rStyle w:val="Hyperlink"/>
                <w:rFonts w:ascii="Nunito" w:hAnsi="Nunito"/>
              </w:rPr>
              <w:t>Sistema de gestión de la Entidad coordinadora</w:t>
            </w:r>
            <w:r w:rsidRPr="00A94303">
              <w:rPr>
                <w:rFonts w:ascii="Nunito" w:hAnsi="Nunito"/>
                <w:webHidden/>
              </w:rPr>
              <w:tab/>
            </w:r>
            <w:r w:rsidRPr="00A94303">
              <w:rPr>
                <w:rFonts w:ascii="Nunito" w:hAnsi="Nunito"/>
                <w:webHidden/>
              </w:rPr>
              <w:fldChar w:fldCharType="begin"/>
            </w:r>
            <w:r w:rsidRPr="00A94303">
              <w:rPr>
                <w:rFonts w:ascii="Nunito" w:hAnsi="Nunito"/>
                <w:webHidden/>
              </w:rPr>
              <w:instrText xml:space="preserve"> PAGEREF _Toc191634158 \h </w:instrText>
            </w:r>
            <w:r w:rsidRPr="00A94303">
              <w:rPr>
                <w:rFonts w:ascii="Nunito" w:hAnsi="Nunito"/>
                <w:webHidden/>
              </w:rPr>
            </w:r>
            <w:r w:rsidRPr="00A94303">
              <w:rPr>
                <w:rFonts w:ascii="Nunito" w:hAnsi="Nunito"/>
                <w:webHidden/>
              </w:rPr>
              <w:fldChar w:fldCharType="separate"/>
            </w:r>
            <w:r w:rsidRPr="00A94303">
              <w:rPr>
                <w:rFonts w:ascii="Nunito" w:hAnsi="Nunito"/>
                <w:webHidden/>
              </w:rPr>
              <w:t>14</w:t>
            </w:r>
            <w:r w:rsidRPr="00A94303">
              <w:rPr>
                <w:rFonts w:ascii="Nunito" w:hAnsi="Nunito"/>
                <w:webHidden/>
              </w:rPr>
              <w:fldChar w:fldCharType="end"/>
            </w:r>
          </w:hyperlink>
        </w:p>
        <w:p w14:paraId="140C48BF" w14:textId="4F3B96B0" w:rsidR="00A94303" w:rsidRPr="00A94303" w:rsidRDefault="00A94303">
          <w:pPr>
            <w:pStyle w:val="TOC2"/>
            <w:rPr>
              <w:rFonts w:ascii="Nunito" w:hAnsi="Nunito" w:cstheme="minorBidi"/>
              <w:kern w:val="2"/>
              <w:szCs w:val="24"/>
              <w14:ligatures w14:val="standardContextual"/>
            </w:rPr>
          </w:pPr>
          <w:hyperlink w:anchor="_Toc191634159" w:history="1">
            <w:r w:rsidRPr="00A94303">
              <w:rPr>
                <w:rStyle w:val="Hyperlink"/>
                <w:rFonts w:ascii="Nunito" w:hAnsi="Nunito"/>
              </w:rPr>
              <w:t>3.3</w:t>
            </w:r>
            <w:r w:rsidRPr="00A94303">
              <w:rPr>
                <w:rFonts w:ascii="Nunito" w:hAnsi="Nunito" w:cstheme="minorBidi"/>
                <w:kern w:val="2"/>
                <w:szCs w:val="24"/>
                <w14:ligatures w14:val="standardContextual"/>
              </w:rPr>
              <w:tab/>
            </w:r>
            <w:r w:rsidRPr="00A94303">
              <w:rPr>
                <w:rStyle w:val="Hyperlink"/>
                <w:rFonts w:ascii="Nunito" w:hAnsi="Nunito"/>
              </w:rPr>
              <w:t>Proyecto agrupado</w:t>
            </w:r>
            <w:r w:rsidRPr="00A94303">
              <w:rPr>
                <w:rFonts w:ascii="Nunito" w:hAnsi="Nunito"/>
                <w:webHidden/>
              </w:rPr>
              <w:tab/>
            </w:r>
            <w:r w:rsidRPr="00A94303">
              <w:rPr>
                <w:rFonts w:ascii="Nunito" w:hAnsi="Nunito"/>
                <w:webHidden/>
              </w:rPr>
              <w:fldChar w:fldCharType="begin"/>
            </w:r>
            <w:r w:rsidRPr="00A94303">
              <w:rPr>
                <w:rFonts w:ascii="Nunito" w:hAnsi="Nunito"/>
                <w:webHidden/>
              </w:rPr>
              <w:instrText xml:space="preserve"> PAGEREF _Toc191634159 \h </w:instrText>
            </w:r>
            <w:r w:rsidRPr="00A94303">
              <w:rPr>
                <w:rFonts w:ascii="Nunito" w:hAnsi="Nunito"/>
                <w:webHidden/>
              </w:rPr>
            </w:r>
            <w:r w:rsidRPr="00A94303">
              <w:rPr>
                <w:rFonts w:ascii="Nunito" w:hAnsi="Nunito"/>
                <w:webHidden/>
              </w:rPr>
              <w:fldChar w:fldCharType="separate"/>
            </w:r>
            <w:r w:rsidRPr="00A94303">
              <w:rPr>
                <w:rFonts w:ascii="Nunito" w:hAnsi="Nunito"/>
                <w:webHidden/>
              </w:rPr>
              <w:t>14</w:t>
            </w:r>
            <w:r w:rsidRPr="00A94303">
              <w:rPr>
                <w:rFonts w:ascii="Nunito" w:hAnsi="Nunito"/>
                <w:webHidden/>
              </w:rPr>
              <w:fldChar w:fldCharType="end"/>
            </w:r>
          </w:hyperlink>
        </w:p>
        <w:p w14:paraId="364F87FA" w14:textId="7032AF45" w:rsidR="00A94303" w:rsidRPr="00A94303" w:rsidRDefault="00A94303">
          <w:pPr>
            <w:pStyle w:val="TOC2"/>
            <w:rPr>
              <w:rFonts w:ascii="Nunito" w:hAnsi="Nunito" w:cstheme="minorBidi"/>
              <w:kern w:val="2"/>
              <w:szCs w:val="24"/>
              <w14:ligatures w14:val="standardContextual"/>
            </w:rPr>
          </w:pPr>
          <w:hyperlink w:anchor="_Toc191634160" w:history="1">
            <w:r w:rsidRPr="00A94303">
              <w:rPr>
                <w:rStyle w:val="Hyperlink"/>
                <w:rFonts w:ascii="Nunito" w:hAnsi="Nunito"/>
              </w:rPr>
              <w:t>3.4</w:t>
            </w:r>
            <w:r w:rsidRPr="00A94303">
              <w:rPr>
                <w:rFonts w:ascii="Nunito" w:hAnsi="Nunito" w:cstheme="minorBidi"/>
                <w:kern w:val="2"/>
                <w:szCs w:val="24"/>
                <w14:ligatures w14:val="standardContextual"/>
              </w:rPr>
              <w:tab/>
            </w:r>
            <w:r w:rsidRPr="00A94303">
              <w:rPr>
                <w:rStyle w:val="Hyperlink"/>
                <w:rFonts w:ascii="Nunito" w:hAnsi="Nunito"/>
              </w:rPr>
              <w:t>Elementos metodológicos</w:t>
            </w:r>
            <w:r w:rsidRPr="00A94303">
              <w:rPr>
                <w:rFonts w:ascii="Nunito" w:hAnsi="Nunito"/>
                <w:webHidden/>
              </w:rPr>
              <w:tab/>
            </w:r>
            <w:r w:rsidRPr="00A94303">
              <w:rPr>
                <w:rFonts w:ascii="Nunito" w:hAnsi="Nunito"/>
                <w:webHidden/>
              </w:rPr>
              <w:fldChar w:fldCharType="begin"/>
            </w:r>
            <w:r w:rsidRPr="00A94303">
              <w:rPr>
                <w:rFonts w:ascii="Nunito" w:hAnsi="Nunito"/>
                <w:webHidden/>
              </w:rPr>
              <w:instrText xml:space="preserve"> PAGEREF _Toc191634160 \h </w:instrText>
            </w:r>
            <w:r w:rsidRPr="00A94303">
              <w:rPr>
                <w:rFonts w:ascii="Nunito" w:hAnsi="Nunito"/>
                <w:webHidden/>
              </w:rPr>
            </w:r>
            <w:r w:rsidRPr="00A94303">
              <w:rPr>
                <w:rFonts w:ascii="Nunito" w:hAnsi="Nunito"/>
                <w:webHidden/>
              </w:rPr>
              <w:fldChar w:fldCharType="separate"/>
            </w:r>
            <w:r w:rsidRPr="00A94303">
              <w:rPr>
                <w:rFonts w:ascii="Nunito" w:hAnsi="Nunito"/>
                <w:webHidden/>
              </w:rPr>
              <w:t>14</w:t>
            </w:r>
            <w:r w:rsidRPr="00A94303">
              <w:rPr>
                <w:rFonts w:ascii="Nunito" w:hAnsi="Nunito"/>
                <w:webHidden/>
              </w:rPr>
              <w:fldChar w:fldCharType="end"/>
            </w:r>
          </w:hyperlink>
        </w:p>
        <w:p w14:paraId="24204B54" w14:textId="41AB4958" w:rsidR="00A94303" w:rsidRPr="00A94303" w:rsidRDefault="00A94303">
          <w:pPr>
            <w:pStyle w:val="TOC3"/>
            <w:rPr>
              <w:rFonts w:ascii="Nunito" w:hAnsi="Nunito" w:cstheme="minorBidi"/>
              <w:kern w:val="2"/>
              <w:szCs w:val="24"/>
              <w14:ligatures w14:val="standardContextual"/>
            </w:rPr>
          </w:pPr>
          <w:hyperlink w:anchor="_Toc191634161" w:history="1">
            <w:r w:rsidRPr="00A94303">
              <w:rPr>
                <w:rStyle w:val="Hyperlink"/>
                <w:rFonts w:ascii="Nunito" w:hAnsi="Nunito"/>
              </w:rPr>
              <w:t>3.4.1</w:t>
            </w:r>
            <w:r w:rsidRPr="00A94303">
              <w:rPr>
                <w:rFonts w:ascii="Nunito" w:hAnsi="Nunito" w:cstheme="minorBidi"/>
                <w:kern w:val="2"/>
                <w:szCs w:val="24"/>
                <w14:ligatures w14:val="standardContextual"/>
              </w:rPr>
              <w:tab/>
            </w:r>
            <w:r w:rsidRPr="00A94303">
              <w:rPr>
                <w:rStyle w:val="Hyperlink"/>
                <w:rFonts w:ascii="Nunito" w:hAnsi="Nunito"/>
              </w:rPr>
              <w:t>Metodología seleccionada</w:t>
            </w:r>
            <w:r w:rsidRPr="00A94303">
              <w:rPr>
                <w:rFonts w:ascii="Nunito" w:hAnsi="Nunito"/>
                <w:webHidden/>
              </w:rPr>
              <w:tab/>
            </w:r>
            <w:r w:rsidRPr="00A94303">
              <w:rPr>
                <w:rFonts w:ascii="Nunito" w:hAnsi="Nunito"/>
                <w:webHidden/>
              </w:rPr>
              <w:fldChar w:fldCharType="begin"/>
            </w:r>
            <w:r w:rsidRPr="00A94303">
              <w:rPr>
                <w:rFonts w:ascii="Nunito" w:hAnsi="Nunito"/>
                <w:webHidden/>
              </w:rPr>
              <w:instrText xml:space="preserve"> PAGEREF _Toc191634161 \h </w:instrText>
            </w:r>
            <w:r w:rsidRPr="00A94303">
              <w:rPr>
                <w:rFonts w:ascii="Nunito" w:hAnsi="Nunito"/>
                <w:webHidden/>
              </w:rPr>
            </w:r>
            <w:r w:rsidRPr="00A94303">
              <w:rPr>
                <w:rFonts w:ascii="Nunito" w:hAnsi="Nunito"/>
                <w:webHidden/>
              </w:rPr>
              <w:fldChar w:fldCharType="separate"/>
            </w:r>
            <w:r w:rsidRPr="00A94303">
              <w:rPr>
                <w:rFonts w:ascii="Nunito" w:hAnsi="Nunito"/>
                <w:webHidden/>
              </w:rPr>
              <w:t>14</w:t>
            </w:r>
            <w:r w:rsidRPr="00A94303">
              <w:rPr>
                <w:rFonts w:ascii="Nunito" w:hAnsi="Nunito"/>
                <w:webHidden/>
              </w:rPr>
              <w:fldChar w:fldCharType="end"/>
            </w:r>
          </w:hyperlink>
        </w:p>
        <w:p w14:paraId="05F69043" w14:textId="3BD88059" w:rsidR="00A94303" w:rsidRPr="00A94303" w:rsidRDefault="00A94303">
          <w:pPr>
            <w:pStyle w:val="TOC3"/>
            <w:rPr>
              <w:rFonts w:ascii="Nunito" w:hAnsi="Nunito" w:cstheme="minorBidi"/>
              <w:kern w:val="2"/>
              <w:szCs w:val="24"/>
              <w14:ligatures w14:val="standardContextual"/>
            </w:rPr>
          </w:pPr>
          <w:hyperlink w:anchor="_Toc191634162" w:history="1">
            <w:r w:rsidRPr="00A94303">
              <w:rPr>
                <w:rStyle w:val="Hyperlink"/>
                <w:rFonts w:ascii="Nunito" w:hAnsi="Nunito"/>
              </w:rPr>
              <w:t>3.4.2</w:t>
            </w:r>
            <w:r w:rsidRPr="00A94303">
              <w:rPr>
                <w:rFonts w:ascii="Nunito" w:hAnsi="Nunito" w:cstheme="minorBidi"/>
                <w:kern w:val="2"/>
                <w:szCs w:val="24"/>
                <w14:ligatures w14:val="standardContextual"/>
              </w:rPr>
              <w:tab/>
            </w:r>
            <w:r w:rsidRPr="00A94303">
              <w:rPr>
                <w:rStyle w:val="Hyperlink"/>
                <w:rFonts w:ascii="Nunito" w:hAnsi="Nunito"/>
              </w:rPr>
              <w:t>No doble contabilidad</w:t>
            </w:r>
            <w:r w:rsidRPr="00A94303">
              <w:rPr>
                <w:rFonts w:ascii="Nunito" w:hAnsi="Nunito"/>
                <w:webHidden/>
              </w:rPr>
              <w:tab/>
            </w:r>
            <w:r w:rsidRPr="00A94303">
              <w:rPr>
                <w:rFonts w:ascii="Nunito" w:hAnsi="Nunito"/>
                <w:webHidden/>
              </w:rPr>
              <w:fldChar w:fldCharType="begin"/>
            </w:r>
            <w:r w:rsidRPr="00A94303">
              <w:rPr>
                <w:rFonts w:ascii="Nunito" w:hAnsi="Nunito"/>
                <w:webHidden/>
              </w:rPr>
              <w:instrText xml:space="preserve"> PAGEREF _Toc191634162 \h </w:instrText>
            </w:r>
            <w:r w:rsidRPr="00A94303">
              <w:rPr>
                <w:rFonts w:ascii="Nunito" w:hAnsi="Nunito"/>
                <w:webHidden/>
              </w:rPr>
            </w:r>
            <w:r w:rsidRPr="00A94303">
              <w:rPr>
                <w:rFonts w:ascii="Nunito" w:hAnsi="Nunito"/>
                <w:webHidden/>
              </w:rPr>
              <w:fldChar w:fldCharType="separate"/>
            </w:r>
            <w:r w:rsidRPr="00A94303">
              <w:rPr>
                <w:rFonts w:ascii="Nunito" w:hAnsi="Nunito"/>
                <w:webHidden/>
              </w:rPr>
              <w:t>14</w:t>
            </w:r>
            <w:r w:rsidRPr="00A94303">
              <w:rPr>
                <w:rFonts w:ascii="Nunito" w:hAnsi="Nunito"/>
                <w:webHidden/>
              </w:rPr>
              <w:fldChar w:fldCharType="end"/>
            </w:r>
          </w:hyperlink>
        </w:p>
        <w:p w14:paraId="5F091D66" w14:textId="0748AE23" w:rsidR="00A94303" w:rsidRPr="00A94303" w:rsidRDefault="00A94303">
          <w:pPr>
            <w:pStyle w:val="TOC3"/>
            <w:rPr>
              <w:rFonts w:ascii="Nunito" w:hAnsi="Nunito" w:cstheme="minorBidi"/>
              <w:kern w:val="2"/>
              <w:szCs w:val="24"/>
              <w14:ligatures w14:val="standardContextual"/>
            </w:rPr>
          </w:pPr>
          <w:hyperlink w:anchor="_Toc191634163" w:history="1">
            <w:r w:rsidRPr="00A94303">
              <w:rPr>
                <w:rStyle w:val="Hyperlink"/>
                <w:rFonts w:ascii="Nunito" w:hAnsi="Nunito"/>
              </w:rPr>
              <w:t>3.4.3</w:t>
            </w:r>
            <w:r w:rsidRPr="00A94303">
              <w:rPr>
                <w:rFonts w:ascii="Nunito" w:hAnsi="Nunito" w:cstheme="minorBidi"/>
                <w:kern w:val="2"/>
                <w:szCs w:val="24"/>
                <w14:ligatures w14:val="standardContextual"/>
              </w:rPr>
              <w:tab/>
            </w:r>
            <w:r w:rsidRPr="00A94303">
              <w:rPr>
                <w:rStyle w:val="Hyperlink"/>
                <w:rFonts w:ascii="Nunito" w:hAnsi="Nunito"/>
              </w:rPr>
              <w:t>Escenario de línea base</w:t>
            </w:r>
            <w:r w:rsidRPr="00A94303">
              <w:rPr>
                <w:rFonts w:ascii="Nunito" w:hAnsi="Nunito"/>
                <w:webHidden/>
              </w:rPr>
              <w:tab/>
            </w:r>
            <w:r w:rsidRPr="00A94303">
              <w:rPr>
                <w:rFonts w:ascii="Nunito" w:hAnsi="Nunito"/>
                <w:webHidden/>
              </w:rPr>
              <w:fldChar w:fldCharType="begin"/>
            </w:r>
            <w:r w:rsidRPr="00A94303">
              <w:rPr>
                <w:rFonts w:ascii="Nunito" w:hAnsi="Nunito"/>
                <w:webHidden/>
              </w:rPr>
              <w:instrText xml:space="preserve"> PAGEREF _Toc191634163 \h </w:instrText>
            </w:r>
            <w:r w:rsidRPr="00A94303">
              <w:rPr>
                <w:rFonts w:ascii="Nunito" w:hAnsi="Nunito"/>
                <w:webHidden/>
              </w:rPr>
            </w:r>
            <w:r w:rsidRPr="00A94303">
              <w:rPr>
                <w:rFonts w:ascii="Nunito" w:hAnsi="Nunito"/>
                <w:webHidden/>
              </w:rPr>
              <w:fldChar w:fldCharType="separate"/>
            </w:r>
            <w:r w:rsidRPr="00A94303">
              <w:rPr>
                <w:rFonts w:ascii="Nunito" w:hAnsi="Nunito"/>
                <w:webHidden/>
              </w:rPr>
              <w:t>14</w:t>
            </w:r>
            <w:r w:rsidRPr="00A94303">
              <w:rPr>
                <w:rFonts w:ascii="Nunito" w:hAnsi="Nunito"/>
                <w:webHidden/>
              </w:rPr>
              <w:fldChar w:fldCharType="end"/>
            </w:r>
          </w:hyperlink>
        </w:p>
        <w:p w14:paraId="7BB9C1B2" w14:textId="05C50856" w:rsidR="00A94303" w:rsidRPr="00A94303" w:rsidRDefault="00A94303">
          <w:pPr>
            <w:pStyle w:val="TOC3"/>
            <w:rPr>
              <w:rFonts w:ascii="Nunito" w:hAnsi="Nunito" w:cstheme="minorBidi"/>
              <w:kern w:val="2"/>
              <w:szCs w:val="24"/>
              <w14:ligatures w14:val="standardContextual"/>
            </w:rPr>
          </w:pPr>
          <w:hyperlink w:anchor="_Toc191634164" w:history="1">
            <w:r w:rsidRPr="00A94303">
              <w:rPr>
                <w:rStyle w:val="Hyperlink"/>
                <w:rFonts w:ascii="Nunito" w:hAnsi="Nunito"/>
              </w:rPr>
              <w:t>3.4.4</w:t>
            </w:r>
            <w:r w:rsidRPr="00A94303">
              <w:rPr>
                <w:rFonts w:ascii="Nunito" w:hAnsi="Nunito" w:cstheme="minorBidi"/>
                <w:kern w:val="2"/>
                <w:szCs w:val="24"/>
                <w14:ligatures w14:val="standardContextual"/>
              </w:rPr>
              <w:tab/>
            </w:r>
            <w:r w:rsidRPr="00A94303">
              <w:rPr>
                <w:rStyle w:val="Hyperlink"/>
                <w:rFonts w:ascii="Nunito" w:hAnsi="Nunito"/>
              </w:rPr>
              <w:t>Escenario de proyecto</w:t>
            </w:r>
            <w:r w:rsidRPr="00A94303">
              <w:rPr>
                <w:rFonts w:ascii="Nunito" w:hAnsi="Nunito"/>
                <w:webHidden/>
              </w:rPr>
              <w:tab/>
            </w:r>
            <w:r w:rsidRPr="00A94303">
              <w:rPr>
                <w:rFonts w:ascii="Nunito" w:hAnsi="Nunito"/>
                <w:webHidden/>
              </w:rPr>
              <w:fldChar w:fldCharType="begin"/>
            </w:r>
            <w:r w:rsidRPr="00A94303">
              <w:rPr>
                <w:rFonts w:ascii="Nunito" w:hAnsi="Nunito"/>
                <w:webHidden/>
              </w:rPr>
              <w:instrText xml:space="preserve"> PAGEREF _Toc191634164 \h </w:instrText>
            </w:r>
            <w:r w:rsidRPr="00A94303">
              <w:rPr>
                <w:rFonts w:ascii="Nunito" w:hAnsi="Nunito"/>
                <w:webHidden/>
              </w:rPr>
            </w:r>
            <w:r w:rsidRPr="00A94303">
              <w:rPr>
                <w:rFonts w:ascii="Nunito" w:hAnsi="Nunito"/>
                <w:webHidden/>
              </w:rPr>
              <w:fldChar w:fldCharType="separate"/>
            </w:r>
            <w:r w:rsidRPr="00A94303">
              <w:rPr>
                <w:rFonts w:ascii="Nunito" w:hAnsi="Nunito"/>
                <w:webHidden/>
              </w:rPr>
              <w:t>14</w:t>
            </w:r>
            <w:r w:rsidRPr="00A94303">
              <w:rPr>
                <w:rFonts w:ascii="Nunito" w:hAnsi="Nunito"/>
                <w:webHidden/>
              </w:rPr>
              <w:fldChar w:fldCharType="end"/>
            </w:r>
          </w:hyperlink>
        </w:p>
        <w:p w14:paraId="2048BC3B" w14:textId="6094865F" w:rsidR="00A94303" w:rsidRPr="00A94303" w:rsidRDefault="00A94303">
          <w:pPr>
            <w:pStyle w:val="TOC3"/>
            <w:rPr>
              <w:rFonts w:ascii="Nunito" w:hAnsi="Nunito" w:cstheme="minorBidi"/>
              <w:kern w:val="2"/>
              <w:szCs w:val="24"/>
              <w14:ligatures w14:val="standardContextual"/>
            </w:rPr>
          </w:pPr>
          <w:hyperlink w:anchor="_Toc191634165" w:history="1">
            <w:r w:rsidRPr="00A94303">
              <w:rPr>
                <w:rStyle w:val="Hyperlink"/>
                <w:rFonts w:ascii="Nunito" w:hAnsi="Nunito"/>
              </w:rPr>
              <w:t>3.4.5</w:t>
            </w:r>
            <w:r w:rsidRPr="00A94303">
              <w:rPr>
                <w:rFonts w:ascii="Nunito" w:hAnsi="Nunito" w:cstheme="minorBidi"/>
                <w:kern w:val="2"/>
                <w:szCs w:val="24"/>
                <w14:ligatures w14:val="standardContextual"/>
              </w:rPr>
              <w:tab/>
            </w:r>
            <w:r w:rsidRPr="00A94303">
              <w:rPr>
                <w:rStyle w:val="Hyperlink"/>
                <w:rFonts w:ascii="Nunito" w:hAnsi="Nunito"/>
              </w:rPr>
              <w:t>Desviaciones en la implementación del proyecto con respecto al PDD</w:t>
            </w:r>
            <w:r w:rsidRPr="00A94303">
              <w:rPr>
                <w:rFonts w:ascii="Nunito" w:hAnsi="Nunito"/>
                <w:webHidden/>
              </w:rPr>
              <w:tab/>
            </w:r>
            <w:r w:rsidRPr="00A94303">
              <w:rPr>
                <w:rFonts w:ascii="Nunito" w:hAnsi="Nunito"/>
                <w:webHidden/>
              </w:rPr>
              <w:fldChar w:fldCharType="begin"/>
            </w:r>
            <w:r w:rsidRPr="00A94303">
              <w:rPr>
                <w:rFonts w:ascii="Nunito" w:hAnsi="Nunito"/>
                <w:webHidden/>
              </w:rPr>
              <w:instrText xml:space="preserve"> PAGEREF _Toc191634165 \h </w:instrText>
            </w:r>
            <w:r w:rsidRPr="00A94303">
              <w:rPr>
                <w:rFonts w:ascii="Nunito" w:hAnsi="Nunito"/>
                <w:webHidden/>
              </w:rPr>
            </w:r>
            <w:r w:rsidRPr="00A94303">
              <w:rPr>
                <w:rFonts w:ascii="Nunito" w:hAnsi="Nunito"/>
                <w:webHidden/>
              </w:rPr>
              <w:fldChar w:fldCharType="separate"/>
            </w:r>
            <w:r w:rsidRPr="00A94303">
              <w:rPr>
                <w:rFonts w:ascii="Nunito" w:hAnsi="Nunito"/>
                <w:webHidden/>
              </w:rPr>
              <w:t>14</w:t>
            </w:r>
            <w:r w:rsidRPr="00A94303">
              <w:rPr>
                <w:rFonts w:ascii="Nunito" w:hAnsi="Nunito"/>
                <w:webHidden/>
              </w:rPr>
              <w:fldChar w:fldCharType="end"/>
            </w:r>
          </w:hyperlink>
        </w:p>
        <w:p w14:paraId="2169F2EF" w14:textId="2D116287" w:rsidR="00A94303" w:rsidRPr="00A94303" w:rsidRDefault="00A94303">
          <w:pPr>
            <w:pStyle w:val="TOC3"/>
            <w:rPr>
              <w:rFonts w:ascii="Nunito" w:hAnsi="Nunito" w:cstheme="minorBidi"/>
              <w:kern w:val="2"/>
              <w:szCs w:val="24"/>
              <w14:ligatures w14:val="standardContextual"/>
            </w:rPr>
          </w:pPr>
          <w:hyperlink w:anchor="_Toc191634166" w:history="1">
            <w:r w:rsidRPr="00A94303">
              <w:rPr>
                <w:rStyle w:val="Hyperlink"/>
                <w:rFonts w:ascii="Nunito" w:hAnsi="Nunito"/>
              </w:rPr>
              <w:t>3.4.6</w:t>
            </w:r>
            <w:r w:rsidRPr="00A94303">
              <w:rPr>
                <w:rFonts w:ascii="Nunito" w:hAnsi="Nunito" w:cstheme="minorBidi"/>
                <w:kern w:val="2"/>
                <w:szCs w:val="24"/>
                <w14:ligatures w14:val="standardContextual"/>
              </w:rPr>
              <w:tab/>
            </w:r>
            <w:r w:rsidRPr="00A94303">
              <w:rPr>
                <w:rStyle w:val="Hyperlink"/>
                <w:rFonts w:ascii="Nunito" w:hAnsi="Nunito"/>
              </w:rPr>
              <w:t>Desviaciones metodológicas</w:t>
            </w:r>
            <w:r w:rsidRPr="00A94303">
              <w:rPr>
                <w:rFonts w:ascii="Nunito" w:hAnsi="Nunito"/>
                <w:webHidden/>
              </w:rPr>
              <w:tab/>
            </w:r>
            <w:r w:rsidRPr="00A94303">
              <w:rPr>
                <w:rFonts w:ascii="Nunito" w:hAnsi="Nunito"/>
                <w:webHidden/>
              </w:rPr>
              <w:fldChar w:fldCharType="begin"/>
            </w:r>
            <w:r w:rsidRPr="00A94303">
              <w:rPr>
                <w:rFonts w:ascii="Nunito" w:hAnsi="Nunito"/>
                <w:webHidden/>
              </w:rPr>
              <w:instrText xml:space="preserve"> PAGEREF _Toc191634166 \h </w:instrText>
            </w:r>
            <w:r w:rsidRPr="00A94303">
              <w:rPr>
                <w:rFonts w:ascii="Nunito" w:hAnsi="Nunito"/>
                <w:webHidden/>
              </w:rPr>
            </w:r>
            <w:r w:rsidRPr="00A94303">
              <w:rPr>
                <w:rFonts w:ascii="Nunito" w:hAnsi="Nunito"/>
                <w:webHidden/>
              </w:rPr>
              <w:fldChar w:fldCharType="separate"/>
            </w:r>
            <w:r w:rsidRPr="00A94303">
              <w:rPr>
                <w:rFonts w:ascii="Nunito" w:hAnsi="Nunito"/>
                <w:webHidden/>
              </w:rPr>
              <w:t>15</w:t>
            </w:r>
            <w:r w:rsidRPr="00A94303">
              <w:rPr>
                <w:rFonts w:ascii="Nunito" w:hAnsi="Nunito"/>
                <w:webHidden/>
              </w:rPr>
              <w:fldChar w:fldCharType="end"/>
            </w:r>
          </w:hyperlink>
        </w:p>
        <w:p w14:paraId="789989F2" w14:textId="45EFEE31" w:rsidR="00A94303" w:rsidRPr="00A94303" w:rsidRDefault="00A94303">
          <w:pPr>
            <w:pStyle w:val="TOC3"/>
            <w:rPr>
              <w:rFonts w:ascii="Nunito" w:hAnsi="Nunito" w:cstheme="minorBidi"/>
              <w:kern w:val="2"/>
              <w:szCs w:val="24"/>
              <w14:ligatures w14:val="standardContextual"/>
            </w:rPr>
          </w:pPr>
          <w:hyperlink w:anchor="_Toc191634167" w:history="1">
            <w:r w:rsidRPr="00A94303">
              <w:rPr>
                <w:rStyle w:val="Hyperlink"/>
                <w:rFonts w:ascii="Nunito" w:hAnsi="Nunito"/>
              </w:rPr>
              <w:t>3.4.7</w:t>
            </w:r>
            <w:r w:rsidRPr="00A94303">
              <w:rPr>
                <w:rFonts w:ascii="Nunito" w:hAnsi="Nunito" w:cstheme="minorBidi"/>
                <w:kern w:val="2"/>
                <w:szCs w:val="24"/>
                <w14:ligatures w14:val="standardContextual"/>
              </w:rPr>
              <w:tab/>
            </w:r>
            <w:r w:rsidRPr="00A94303">
              <w:rPr>
                <w:rStyle w:val="Hyperlink"/>
                <w:rFonts w:ascii="Nunito" w:hAnsi="Nunito"/>
              </w:rPr>
              <w:t>Período de acreditación</w:t>
            </w:r>
            <w:r w:rsidRPr="00A94303">
              <w:rPr>
                <w:rFonts w:ascii="Nunito" w:hAnsi="Nunito"/>
                <w:webHidden/>
              </w:rPr>
              <w:tab/>
            </w:r>
            <w:r w:rsidRPr="00A94303">
              <w:rPr>
                <w:rFonts w:ascii="Nunito" w:hAnsi="Nunito"/>
                <w:webHidden/>
              </w:rPr>
              <w:fldChar w:fldCharType="begin"/>
            </w:r>
            <w:r w:rsidRPr="00A94303">
              <w:rPr>
                <w:rFonts w:ascii="Nunito" w:hAnsi="Nunito"/>
                <w:webHidden/>
              </w:rPr>
              <w:instrText xml:space="preserve"> PAGEREF _Toc191634167 \h </w:instrText>
            </w:r>
            <w:r w:rsidRPr="00A94303">
              <w:rPr>
                <w:rFonts w:ascii="Nunito" w:hAnsi="Nunito"/>
                <w:webHidden/>
              </w:rPr>
            </w:r>
            <w:r w:rsidRPr="00A94303">
              <w:rPr>
                <w:rFonts w:ascii="Nunito" w:hAnsi="Nunito"/>
                <w:webHidden/>
              </w:rPr>
              <w:fldChar w:fldCharType="separate"/>
            </w:r>
            <w:r w:rsidRPr="00A94303">
              <w:rPr>
                <w:rFonts w:ascii="Nunito" w:hAnsi="Nunito"/>
                <w:webHidden/>
              </w:rPr>
              <w:t>15</w:t>
            </w:r>
            <w:r w:rsidRPr="00A94303">
              <w:rPr>
                <w:rFonts w:ascii="Nunito" w:hAnsi="Nunito"/>
                <w:webHidden/>
              </w:rPr>
              <w:fldChar w:fldCharType="end"/>
            </w:r>
          </w:hyperlink>
        </w:p>
        <w:p w14:paraId="354E01ED" w14:textId="6D7E02F7" w:rsidR="00A94303" w:rsidRPr="00A94303" w:rsidRDefault="00A94303">
          <w:pPr>
            <w:pStyle w:val="TOC3"/>
            <w:rPr>
              <w:rFonts w:ascii="Nunito" w:hAnsi="Nunito" w:cstheme="minorBidi"/>
              <w:kern w:val="2"/>
              <w:szCs w:val="24"/>
              <w14:ligatures w14:val="standardContextual"/>
            </w:rPr>
          </w:pPr>
          <w:hyperlink w:anchor="_Toc191634168" w:history="1">
            <w:r w:rsidRPr="00A94303">
              <w:rPr>
                <w:rStyle w:val="Hyperlink"/>
                <w:rFonts w:ascii="Nunito" w:hAnsi="Nunito"/>
              </w:rPr>
              <w:t>3.4.8</w:t>
            </w:r>
            <w:r w:rsidRPr="00A94303">
              <w:rPr>
                <w:rFonts w:ascii="Nunito" w:hAnsi="Nunito" w:cstheme="minorBidi"/>
                <w:kern w:val="2"/>
                <w:szCs w:val="24"/>
                <w14:ligatures w14:val="standardContextual"/>
              </w:rPr>
              <w:tab/>
            </w:r>
            <w:r w:rsidRPr="00A94303">
              <w:rPr>
                <w:rStyle w:val="Hyperlink"/>
                <w:rFonts w:ascii="Nunito" w:hAnsi="Nunito"/>
              </w:rPr>
              <w:t>Cuantificación de materiales en el escenario de línea base</w:t>
            </w:r>
            <w:r w:rsidRPr="00A94303">
              <w:rPr>
                <w:rFonts w:ascii="Nunito" w:hAnsi="Nunito"/>
                <w:webHidden/>
              </w:rPr>
              <w:tab/>
            </w:r>
            <w:r w:rsidRPr="00A94303">
              <w:rPr>
                <w:rFonts w:ascii="Nunito" w:hAnsi="Nunito"/>
                <w:webHidden/>
              </w:rPr>
              <w:fldChar w:fldCharType="begin"/>
            </w:r>
            <w:r w:rsidRPr="00A94303">
              <w:rPr>
                <w:rFonts w:ascii="Nunito" w:hAnsi="Nunito"/>
                <w:webHidden/>
              </w:rPr>
              <w:instrText xml:space="preserve"> PAGEREF _Toc191634168 \h </w:instrText>
            </w:r>
            <w:r w:rsidRPr="00A94303">
              <w:rPr>
                <w:rFonts w:ascii="Nunito" w:hAnsi="Nunito"/>
                <w:webHidden/>
              </w:rPr>
            </w:r>
            <w:r w:rsidRPr="00A94303">
              <w:rPr>
                <w:rFonts w:ascii="Nunito" w:hAnsi="Nunito"/>
                <w:webHidden/>
              </w:rPr>
              <w:fldChar w:fldCharType="separate"/>
            </w:r>
            <w:r w:rsidRPr="00A94303">
              <w:rPr>
                <w:rFonts w:ascii="Nunito" w:hAnsi="Nunito"/>
                <w:webHidden/>
              </w:rPr>
              <w:t>15</w:t>
            </w:r>
            <w:r w:rsidRPr="00A94303">
              <w:rPr>
                <w:rFonts w:ascii="Nunito" w:hAnsi="Nunito"/>
                <w:webHidden/>
              </w:rPr>
              <w:fldChar w:fldCharType="end"/>
            </w:r>
          </w:hyperlink>
        </w:p>
        <w:p w14:paraId="0CACA210" w14:textId="3798AEFC" w:rsidR="00A94303" w:rsidRPr="00A94303" w:rsidRDefault="00A94303">
          <w:pPr>
            <w:pStyle w:val="TOC3"/>
            <w:rPr>
              <w:rFonts w:ascii="Nunito" w:hAnsi="Nunito" w:cstheme="minorBidi"/>
              <w:kern w:val="2"/>
              <w:szCs w:val="24"/>
              <w14:ligatures w14:val="standardContextual"/>
            </w:rPr>
          </w:pPr>
          <w:hyperlink w:anchor="_Toc191634169" w:history="1">
            <w:r w:rsidRPr="00A94303">
              <w:rPr>
                <w:rStyle w:val="Hyperlink"/>
                <w:rFonts w:ascii="Nunito" w:hAnsi="Nunito"/>
              </w:rPr>
              <w:t>3.4.9</w:t>
            </w:r>
            <w:r w:rsidRPr="00A94303">
              <w:rPr>
                <w:rFonts w:ascii="Nunito" w:hAnsi="Nunito" w:cstheme="minorBidi"/>
                <w:kern w:val="2"/>
                <w:szCs w:val="24"/>
                <w14:ligatures w14:val="standardContextual"/>
              </w:rPr>
              <w:tab/>
            </w:r>
            <w:r w:rsidRPr="00A94303">
              <w:rPr>
                <w:rStyle w:val="Hyperlink"/>
                <w:rFonts w:ascii="Nunito" w:hAnsi="Nunito"/>
              </w:rPr>
              <w:t>Cuantificación de la reducción o recirculación de materiales en el escenario de proyecto</w:t>
            </w:r>
            <w:r w:rsidRPr="00A94303">
              <w:rPr>
                <w:rFonts w:ascii="Nunito" w:hAnsi="Nunito"/>
                <w:webHidden/>
              </w:rPr>
              <w:tab/>
            </w:r>
            <w:r w:rsidRPr="00A94303">
              <w:rPr>
                <w:rFonts w:ascii="Nunito" w:hAnsi="Nunito"/>
                <w:webHidden/>
              </w:rPr>
              <w:fldChar w:fldCharType="begin"/>
            </w:r>
            <w:r w:rsidRPr="00A94303">
              <w:rPr>
                <w:rFonts w:ascii="Nunito" w:hAnsi="Nunito"/>
                <w:webHidden/>
              </w:rPr>
              <w:instrText xml:space="preserve"> PAGEREF _Toc191634169 \h </w:instrText>
            </w:r>
            <w:r w:rsidRPr="00A94303">
              <w:rPr>
                <w:rFonts w:ascii="Nunito" w:hAnsi="Nunito"/>
                <w:webHidden/>
              </w:rPr>
            </w:r>
            <w:r w:rsidRPr="00A94303">
              <w:rPr>
                <w:rFonts w:ascii="Nunito" w:hAnsi="Nunito"/>
                <w:webHidden/>
              </w:rPr>
              <w:fldChar w:fldCharType="separate"/>
            </w:r>
            <w:r w:rsidRPr="00A94303">
              <w:rPr>
                <w:rFonts w:ascii="Nunito" w:hAnsi="Nunito"/>
                <w:webHidden/>
              </w:rPr>
              <w:t>15</w:t>
            </w:r>
            <w:r w:rsidRPr="00A94303">
              <w:rPr>
                <w:rFonts w:ascii="Nunito" w:hAnsi="Nunito"/>
                <w:webHidden/>
              </w:rPr>
              <w:fldChar w:fldCharType="end"/>
            </w:r>
          </w:hyperlink>
        </w:p>
        <w:p w14:paraId="55D205CB" w14:textId="30A5B8B1" w:rsidR="00A94303" w:rsidRPr="00A94303" w:rsidRDefault="00A94303">
          <w:pPr>
            <w:pStyle w:val="TOC3"/>
            <w:tabs>
              <w:tab w:val="left" w:pos="960"/>
            </w:tabs>
            <w:rPr>
              <w:rFonts w:ascii="Nunito" w:hAnsi="Nunito" w:cstheme="minorBidi"/>
              <w:kern w:val="2"/>
              <w:szCs w:val="24"/>
              <w14:ligatures w14:val="standardContextual"/>
            </w:rPr>
          </w:pPr>
          <w:hyperlink w:anchor="_Toc191634170" w:history="1">
            <w:r w:rsidRPr="00A94303">
              <w:rPr>
                <w:rStyle w:val="Hyperlink"/>
                <w:rFonts w:ascii="Nunito" w:hAnsi="Nunito"/>
              </w:rPr>
              <w:t>3.4.10</w:t>
            </w:r>
            <w:r w:rsidRPr="00A94303">
              <w:rPr>
                <w:rFonts w:ascii="Nunito" w:hAnsi="Nunito" w:cstheme="minorBidi"/>
                <w:kern w:val="2"/>
                <w:szCs w:val="24"/>
                <w14:ligatures w14:val="standardContextual"/>
              </w:rPr>
              <w:tab/>
            </w:r>
            <w:r w:rsidRPr="00A94303">
              <w:rPr>
                <w:rStyle w:val="Hyperlink"/>
                <w:rFonts w:ascii="Nunito" w:hAnsi="Nunito"/>
              </w:rPr>
              <w:t>Fugas</w:t>
            </w:r>
            <w:r w:rsidRPr="00A94303">
              <w:rPr>
                <w:rFonts w:ascii="Nunito" w:hAnsi="Nunito"/>
                <w:webHidden/>
              </w:rPr>
              <w:tab/>
            </w:r>
            <w:r w:rsidRPr="00A94303">
              <w:rPr>
                <w:rFonts w:ascii="Nunito" w:hAnsi="Nunito"/>
                <w:webHidden/>
              </w:rPr>
              <w:fldChar w:fldCharType="begin"/>
            </w:r>
            <w:r w:rsidRPr="00A94303">
              <w:rPr>
                <w:rFonts w:ascii="Nunito" w:hAnsi="Nunito"/>
                <w:webHidden/>
              </w:rPr>
              <w:instrText xml:space="preserve"> PAGEREF _Toc191634170 \h </w:instrText>
            </w:r>
            <w:r w:rsidRPr="00A94303">
              <w:rPr>
                <w:rFonts w:ascii="Nunito" w:hAnsi="Nunito"/>
                <w:webHidden/>
              </w:rPr>
            </w:r>
            <w:r w:rsidRPr="00A94303">
              <w:rPr>
                <w:rFonts w:ascii="Nunito" w:hAnsi="Nunito"/>
                <w:webHidden/>
              </w:rPr>
              <w:fldChar w:fldCharType="separate"/>
            </w:r>
            <w:r w:rsidRPr="00A94303">
              <w:rPr>
                <w:rFonts w:ascii="Nunito" w:hAnsi="Nunito"/>
                <w:webHidden/>
              </w:rPr>
              <w:t>15</w:t>
            </w:r>
            <w:r w:rsidRPr="00A94303">
              <w:rPr>
                <w:rFonts w:ascii="Nunito" w:hAnsi="Nunito"/>
                <w:webHidden/>
              </w:rPr>
              <w:fldChar w:fldCharType="end"/>
            </w:r>
          </w:hyperlink>
        </w:p>
        <w:p w14:paraId="75352F9C" w14:textId="0C96936F" w:rsidR="00A94303" w:rsidRPr="00A94303" w:rsidRDefault="00A94303">
          <w:pPr>
            <w:pStyle w:val="TOC3"/>
            <w:tabs>
              <w:tab w:val="left" w:pos="960"/>
            </w:tabs>
            <w:rPr>
              <w:rFonts w:ascii="Nunito" w:hAnsi="Nunito" w:cstheme="minorBidi"/>
              <w:kern w:val="2"/>
              <w:szCs w:val="24"/>
              <w14:ligatures w14:val="standardContextual"/>
            </w:rPr>
          </w:pPr>
          <w:hyperlink w:anchor="_Toc191634171" w:history="1">
            <w:r w:rsidRPr="00A94303">
              <w:rPr>
                <w:rStyle w:val="Hyperlink"/>
                <w:rFonts w:ascii="Nunito" w:hAnsi="Nunito"/>
              </w:rPr>
              <w:t>3.4.11</w:t>
            </w:r>
            <w:r w:rsidRPr="00A94303">
              <w:rPr>
                <w:rFonts w:ascii="Nunito" w:hAnsi="Nunito" w:cstheme="minorBidi"/>
                <w:kern w:val="2"/>
                <w:szCs w:val="24"/>
                <w14:ligatures w14:val="standardContextual"/>
              </w:rPr>
              <w:tab/>
            </w:r>
            <w:r w:rsidRPr="00A94303">
              <w:rPr>
                <w:rStyle w:val="Hyperlink"/>
                <w:rFonts w:ascii="Nunito" w:hAnsi="Nunito"/>
              </w:rPr>
              <w:t>Reducción o recirculación neta de materiales</w:t>
            </w:r>
            <w:r w:rsidRPr="00A94303">
              <w:rPr>
                <w:rFonts w:ascii="Nunito" w:hAnsi="Nunito"/>
                <w:webHidden/>
              </w:rPr>
              <w:tab/>
            </w:r>
            <w:r w:rsidRPr="00A94303">
              <w:rPr>
                <w:rFonts w:ascii="Nunito" w:hAnsi="Nunito"/>
                <w:webHidden/>
              </w:rPr>
              <w:fldChar w:fldCharType="begin"/>
            </w:r>
            <w:r w:rsidRPr="00A94303">
              <w:rPr>
                <w:rFonts w:ascii="Nunito" w:hAnsi="Nunito"/>
                <w:webHidden/>
              </w:rPr>
              <w:instrText xml:space="preserve"> PAGEREF _Toc191634171 \h </w:instrText>
            </w:r>
            <w:r w:rsidRPr="00A94303">
              <w:rPr>
                <w:rFonts w:ascii="Nunito" w:hAnsi="Nunito"/>
                <w:webHidden/>
              </w:rPr>
            </w:r>
            <w:r w:rsidRPr="00A94303">
              <w:rPr>
                <w:rFonts w:ascii="Nunito" w:hAnsi="Nunito"/>
                <w:webHidden/>
              </w:rPr>
              <w:fldChar w:fldCharType="separate"/>
            </w:r>
            <w:r w:rsidRPr="00A94303">
              <w:rPr>
                <w:rFonts w:ascii="Nunito" w:hAnsi="Nunito"/>
                <w:webHidden/>
              </w:rPr>
              <w:t>15</w:t>
            </w:r>
            <w:r w:rsidRPr="00A94303">
              <w:rPr>
                <w:rFonts w:ascii="Nunito" w:hAnsi="Nunito"/>
                <w:webHidden/>
              </w:rPr>
              <w:fldChar w:fldCharType="end"/>
            </w:r>
          </w:hyperlink>
        </w:p>
        <w:p w14:paraId="14705EF9" w14:textId="420C6D46" w:rsidR="00A94303" w:rsidRPr="00A94303" w:rsidRDefault="00A94303">
          <w:pPr>
            <w:pStyle w:val="TOC3"/>
            <w:tabs>
              <w:tab w:val="left" w:pos="960"/>
            </w:tabs>
            <w:rPr>
              <w:rFonts w:ascii="Nunito" w:hAnsi="Nunito" w:cstheme="minorBidi"/>
              <w:kern w:val="2"/>
              <w:szCs w:val="24"/>
              <w14:ligatures w14:val="standardContextual"/>
            </w:rPr>
          </w:pPr>
          <w:hyperlink w:anchor="_Toc191634172" w:history="1">
            <w:r w:rsidRPr="00A94303">
              <w:rPr>
                <w:rStyle w:val="Hyperlink"/>
                <w:rFonts w:ascii="Nunito" w:hAnsi="Nunito"/>
              </w:rPr>
              <w:t>3.4.12</w:t>
            </w:r>
            <w:r w:rsidRPr="00A94303">
              <w:rPr>
                <w:rFonts w:ascii="Nunito" w:hAnsi="Nunito" w:cstheme="minorBidi"/>
                <w:kern w:val="2"/>
                <w:szCs w:val="24"/>
                <w14:ligatures w14:val="standardContextual"/>
              </w:rPr>
              <w:tab/>
            </w:r>
            <w:r w:rsidRPr="00A94303">
              <w:rPr>
                <w:rStyle w:val="Hyperlink"/>
                <w:rFonts w:ascii="Nunito" w:hAnsi="Nunito"/>
              </w:rPr>
              <w:t>Reevaluación del escenario de línea base</w:t>
            </w:r>
            <w:r w:rsidRPr="00A94303">
              <w:rPr>
                <w:rFonts w:ascii="Nunito" w:hAnsi="Nunito"/>
                <w:webHidden/>
              </w:rPr>
              <w:tab/>
            </w:r>
            <w:r w:rsidRPr="00A94303">
              <w:rPr>
                <w:rFonts w:ascii="Nunito" w:hAnsi="Nunito"/>
                <w:webHidden/>
              </w:rPr>
              <w:fldChar w:fldCharType="begin"/>
            </w:r>
            <w:r w:rsidRPr="00A94303">
              <w:rPr>
                <w:rFonts w:ascii="Nunito" w:hAnsi="Nunito"/>
                <w:webHidden/>
              </w:rPr>
              <w:instrText xml:space="preserve"> PAGEREF _Toc191634172 \h </w:instrText>
            </w:r>
            <w:r w:rsidRPr="00A94303">
              <w:rPr>
                <w:rFonts w:ascii="Nunito" w:hAnsi="Nunito"/>
                <w:webHidden/>
              </w:rPr>
            </w:r>
            <w:r w:rsidRPr="00A94303">
              <w:rPr>
                <w:rFonts w:ascii="Nunito" w:hAnsi="Nunito"/>
                <w:webHidden/>
              </w:rPr>
              <w:fldChar w:fldCharType="separate"/>
            </w:r>
            <w:r w:rsidRPr="00A94303">
              <w:rPr>
                <w:rFonts w:ascii="Nunito" w:hAnsi="Nunito"/>
                <w:webHidden/>
              </w:rPr>
              <w:t>16</w:t>
            </w:r>
            <w:r w:rsidRPr="00A94303">
              <w:rPr>
                <w:rFonts w:ascii="Nunito" w:hAnsi="Nunito"/>
                <w:webHidden/>
              </w:rPr>
              <w:fldChar w:fldCharType="end"/>
            </w:r>
          </w:hyperlink>
        </w:p>
        <w:p w14:paraId="35F82E21" w14:textId="6389B343" w:rsidR="00A94303" w:rsidRPr="00A94303" w:rsidRDefault="00A94303">
          <w:pPr>
            <w:pStyle w:val="TOC3"/>
            <w:tabs>
              <w:tab w:val="left" w:pos="960"/>
            </w:tabs>
            <w:rPr>
              <w:rFonts w:ascii="Nunito" w:hAnsi="Nunito" w:cstheme="minorBidi"/>
              <w:kern w:val="2"/>
              <w:szCs w:val="24"/>
              <w14:ligatures w14:val="standardContextual"/>
            </w:rPr>
          </w:pPr>
          <w:hyperlink w:anchor="_Toc191634173" w:history="1">
            <w:r w:rsidRPr="00A94303">
              <w:rPr>
                <w:rStyle w:val="Hyperlink"/>
                <w:rFonts w:ascii="Nunito" w:hAnsi="Nunito"/>
              </w:rPr>
              <w:t>3.4.13</w:t>
            </w:r>
            <w:r w:rsidRPr="00A94303">
              <w:rPr>
                <w:rFonts w:ascii="Nunito" w:hAnsi="Nunito" w:cstheme="minorBidi"/>
                <w:kern w:val="2"/>
                <w:szCs w:val="24"/>
                <w14:ligatures w14:val="standardContextual"/>
              </w:rPr>
              <w:tab/>
            </w:r>
            <w:r w:rsidRPr="00A94303">
              <w:rPr>
                <w:rStyle w:val="Hyperlink"/>
                <w:rFonts w:ascii="Nunito" w:hAnsi="Nunito"/>
              </w:rPr>
              <w:t>Perturbaciones naturales y otros eventos catastróficos</w:t>
            </w:r>
            <w:r w:rsidRPr="00A94303">
              <w:rPr>
                <w:rFonts w:ascii="Nunito" w:hAnsi="Nunito"/>
                <w:webHidden/>
              </w:rPr>
              <w:tab/>
            </w:r>
            <w:r w:rsidRPr="00A94303">
              <w:rPr>
                <w:rFonts w:ascii="Nunito" w:hAnsi="Nunito"/>
                <w:webHidden/>
              </w:rPr>
              <w:fldChar w:fldCharType="begin"/>
            </w:r>
            <w:r w:rsidRPr="00A94303">
              <w:rPr>
                <w:rFonts w:ascii="Nunito" w:hAnsi="Nunito"/>
                <w:webHidden/>
              </w:rPr>
              <w:instrText xml:space="preserve"> PAGEREF _Toc191634173 \h </w:instrText>
            </w:r>
            <w:r w:rsidRPr="00A94303">
              <w:rPr>
                <w:rFonts w:ascii="Nunito" w:hAnsi="Nunito"/>
                <w:webHidden/>
              </w:rPr>
            </w:r>
            <w:r w:rsidRPr="00A94303">
              <w:rPr>
                <w:rFonts w:ascii="Nunito" w:hAnsi="Nunito"/>
                <w:webHidden/>
              </w:rPr>
              <w:fldChar w:fldCharType="separate"/>
            </w:r>
            <w:r w:rsidRPr="00A94303">
              <w:rPr>
                <w:rFonts w:ascii="Nunito" w:hAnsi="Nunito"/>
                <w:webHidden/>
              </w:rPr>
              <w:t>16</w:t>
            </w:r>
            <w:r w:rsidRPr="00A94303">
              <w:rPr>
                <w:rFonts w:ascii="Nunito" w:hAnsi="Nunito"/>
                <w:webHidden/>
              </w:rPr>
              <w:fldChar w:fldCharType="end"/>
            </w:r>
          </w:hyperlink>
        </w:p>
        <w:p w14:paraId="0D0E8042" w14:textId="5141187C" w:rsidR="00A94303" w:rsidRPr="00A94303" w:rsidRDefault="00A94303">
          <w:pPr>
            <w:pStyle w:val="TOC1"/>
            <w:rPr>
              <w:rFonts w:ascii="Nunito" w:hAnsi="Nunito" w:cstheme="minorBidi"/>
              <w:b w:val="0"/>
              <w:bCs w:val="0"/>
              <w:kern w:val="2"/>
              <w:sz w:val="24"/>
              <w:szCs w:val="24"/>
              <w:lang w:eastAsia="es-CO"/>
              <w14:ligatures w14:val="standardContextual"/>
            </w:rPr>
          </w:pPr>
          <w:hyperlink w:anchor="_Toc191634174" w:history="1">
            <w:r w:rsidRPr="00A94303">
              <w:rPr>
                <w:rStyle w:val="Hyperlink"/>
                <w:rFonts w:ascii="Nunito" w:hAnsi="Nunito"/>
                <w:iCs/>
              </w:rPr>
              <w:t>4</w:t>
            </w:r>
            <w:r w:rsidRPr="00A94303">
              <w:rPr>
                <w:rFonts w:ascii="Nunito" w:hAnsi="Nunito" w:cstheme="minorBidi"/>
                <w:b w:val="0"/>
                <w:bCs w:val="0"/>
                <w:kern w:val="2"/>
                <w:sz w:val="24"/>
                <w:szCs w:val="24"/>
                <w:lang w:eastAsia="es-CO"/>
                <w14:ligatures w14:val="standardContextual"/>
              </w:rPr>
              <w:tab/>
            </w:r>
            <w:r w:rsidRPr="00A94303">
              <w:rPr>
                <w:rStyle w:val="Hyperlink"/>
                <w:rFonts w:ascii="Nunito" w:hAnsi="Nunito"/>
              </w:rPr>
              <w:t>Evaluación del estado del proyecto</w:t>
            </w:r>
            <w:r w:rsidRPr="00A94303">
              <w:rPr>
                <w:rFonts w:ascii="Nunito" w:hAnsi="Nunito"/>
                <w:webHidden/>
              </w:rPr>
              <w:tab/>
            </w:r>
            <w:r w:rsidRPr="00A94303">
              <w:rPr>
                <w:rFonts w:ascii="Nunito" w:hAnsi="Nunito"/>
                <w:webHidden/>
              </w:rPr>
              <w:fldChar w:fldCharType="begin"/>
            </w:r>
            <w:r w:rsidRPr="00A94303">
              <w:rPr>
                <w:rFonts w:ascii="Nunito" w:hAnsi="Nunito"/>
                <w:webHidden/>
              </w:rPr>
              <w:instrText xml:space="preserve"> PAGEREF _Toc191634174 \h </w:instrText>
            </w:r>
            <w:r w:rsidRPr="00A94303">
              <w:rPr>
                <w:rFonts w:ascii="Nunito" w:hAnsi="Nunito"/>
                <w:webHidden/>
              </w:rPr>
            </w:r>
            <w:r w:rsidRPr="00A94303">
              <w:rPr>
                <w:rFonts w:ascii="Nunito" w:hAnsi="Nunito"/>
                <w:webHidden/>
              </w:rPr>
              <w:fldChar w:fldCharType="separate"/>
            </w:r>
            <w:r w:rsidRPr="00A94303">
              <w:rPr>
                <w:rFonts w:ascii="Nunito" w:hAnsi="Nunito"/>
                <w:webHidden/>
              </w:rPr>
              <w:t>17</w:t>
            </w:r>
            <w:r w:rsidRPr="00A94303">
              <w:rPr>
                <w:rFonts w:ascii="Nunito" w:hAnsi="Nunito"/>
                <w:webHidden/>
              </w:rPr>
              <w:fldChar w:fldCharType="end"/>
            </w:r>
          </w:hyperlink>
        </w:p>
        <w:p w14:paraId="005B1668" w14:textId="6D27A779" w:rsidR="00A94303" w:rsidRPr="00A94303" w:rsidRDefault="00A94303">
          <w:pPr>
            <w:pStyle w:val="TOC1"/>
            <w:rPr>
              <w:rFonts w:ascii="Nunito" w:hAnsi="Nunito" w:cstheme="minorBidi"/>
              <w:b w:val="0"/>
              <w:bCs w:val="0"/>
              <w:kern w:val="2"/>
              <w:sz w:val="24"/>
              <w:szCs w:val="24"/>
              <w:lang w:eastAsia="es-CO"/>
              <w14:ligatures w14:val="standardContextual"/>
            </w:rPr>
          </w:pPr>
          <w:hyperlink w:anchor="_Toc191634175" w:history="1">
            <w:r w:rsidRPr="00A94303">
              <w:rPr>
                <w:rStyle w:val="Hyperlink"/>
                <w:rFonts w:ascii="Nunito" w:hAnsi="Nunito"/>
                <w:iCs/>
              </w:rPr>
              <w:t>5</w:t>
            </w:r>
            <w:r w:rsidRPr="00A94303">
              <w:rPr>
                <w:rFonts w:ascii="Nunito" w:hAnsi="Nunito" w:cstheme="minorBidi"/>
                <w:b w:val="0"/>
                <w:bCs w:val="0"/>
                <w:kern w:val="2"/>
                <w:sz w:val="24"/>
                <w:szCs w:val="24"/>
                <w:lang w:eastAsia="es-CO"/>
                <w14:ligatures w14:val="standardContextual"/>
              </w:rPr>
              <w:tab/>
            </w:r>
            <w:r w:rsidRPr="00A94303">
              <w:rPr>
                <w:rStyle w:val="Hyperlink"/>
                <w:rFonts w:ascii="Nunito" w:hAnsi="Nunito"/>
              </w:rPr>
              <w:t>Monitoreo del proyecto</w:t>
            </w:r>
            <w:r w:rsidRPr="00A94303">
              <w:rPr>
                <w:rFonts w:ascii="Nunito" w:hAnsi="Nunito"/>
                <w:webHidden/>
              </w:rPr>
              <w:tab/>
            </w:r>
            <w:r w:rsidRPr="00A94303">
              <w:rPr>
                <w:rFonts w:ascii="Nunito" w:hAnsi="Nunito"/>
                <w:webHidden/>
              </w:rPr>
              <w:fldChar w:fldCharType="begin"/>
            </w:r>
            <w:r w:rsidRPr="00A94303">
              <w:rPr>
                <w:rFonts w:ascii="Nunito" w:hAnsi="Nunito"/>
                <w:webHidden/>
              </w:rPr>
              <w:instrText xml:space="preserve"> PAGEREF _Toc191634175 \h </w:instrText>
            </w:r>
            <w:r w:rsidRPr="00A94303">
              <w:rPr>
                <w:rFonts w:ascii="Nunito" w:hAnsi="Nunito"/>
                <w:webHidden/>
              </w:rPr>
            </w:r>
            <w:r w:rsidRPr="00A94303">
              <w:rPr>
                <w:rFonts w:ascii="Nunito" w:hAnsi="Nunito"/>
                <w:webHidden/>
              </w:rPr>
              <w:fldChar w:fldCharType="separate"/>
            </w:r>
            <w:r w:rsidRPr="00A94303">
              <w:rPr>
                <w:rFonts w:ascii="Nunito" w:hAnsi="Nunito"/>
                <w:webHidden/>
              </w:rPr>
              <w:t>18</w:t>
            </w:r>
            <w:r w:rsidRPr="00A94303">
              <w:rPr>
                <w:rFonts w:ascii="Nunito" w:hAnsi="Nunito"/>
                <w:webHidden/>
              </w:rPr>
              <w:fldChar w:fldCharType="end"/>
            </w:r>
          </w:hyperlink>
        </w:p>
        <w:p w14:paraId="417750A0" w14:textId="717E7AE2" w:rsidR="00A94303" w:rsidRPr="00A94303" w:rsidRDefault="00A94303">
          <w:pPr>
            <w:pStyle w:val="TOC2"/>
            <w:rPr>
              <w:rFonts w:ascii="Nunito" w:hAnsi="Nunito" w:cstheme="minorBidi"/>
              <w:kern w:val="2"/>
              <w:szCs w:val="24"/>
              <w14:ligatures w14:val="standardContextual"/>
            </w:rPr>
          </w:pPr>
          <w:hyperlink w:anchor="_Toc191634176" w:history="1">
            <w:r w:rsidRPr="00A94303">
              <w:rPr>
                <w:rStyle w:val="Hyperlink"/>
                <w:rFonts w:ascii="Nunito" w:hAnsi="Nunito"/>
              </w:rPr>
              <w:t>5.1</w:t>
            </w:r>
            <w:r w:rsidRPr="00A94303">
              <w:rPr>
                <w:rFonts w:ascii="Nunito" w:hAnsi="Nunito" w:cstheme="minorBidi"/>
                <w:kern w:val="2"/>
                <w:szCs w:val="24"/>
                <w14:ligatures w14:val="standardContextual"/>
              </w:rPr>
              <w:tab/>
            </w:r>
            <w:r w:rsidRPr="00A94303">
              <w:rPr>
                <w:rStyle w:val="Hyperlink"/>
                <w:rFonts w:ascii="Nunito" w:hAnsi="Nunito"/>
              </w:rPr>
              <w:t>Responsable del monitoreo del proyecto</w:t>
            </w:r>
            <w:r w:rsidRPr="00A94303">
              <w:rPr>
                <w:rFonts w:ascii="Nunito" w:hAnsi="Nunito"/>
                <w:webHidden/>
              </w:rPr>
              <w:tab/>
            </w:r>
            <w:r w:rsidRPr="00A94303">
              <w:rPr>
                <w:rFonts w:ascii="Nunito" w:hAnsi="Nunito"/>
                <w:webHidden/>
              </w:rPr>
              <w:fldChar w:fldCharType="begin"/>
            </w:r>
            <w:r w:rsidRPr="00A94303">
              <w:rPr>
                <w:rFonts w:ascii="Nunito" w:hAnsi="Nunito"/>
                <w:webHidden/>
              </w:rPr>
              <w:instrText xml:space="preserve"> PAGEREF _Toc191634176 \h </w:instrText>
            </w:r>
            <w:r w:rsidRPr="00A94303">
              <w:rPr>
                <w:rFonts w:ascii="Nunito" w:hAnsi="Nunito"/>
                <w:webHidden/>
              </w:rPr>
            </w:r>
            <w:r w:rsidRPr="00A94303">
              <w:rPr>
                <w:rFonts w:ascii="Nunito" w:hAnsi="Nunito"/>
                <w:webHidden/>
              </w:rPr>
              <w:fldChar w:fldCharType="separate"/>
            </w:r>
            <w:r w:rsidRPr="00A94303">
              <w:rPr>
                <w:rFonts w:ascii="Nunito" w:hAnsi="Nunito"/>
                <w:webHidden/>
              </w:rPr>
              <w:t>18</w:t>
            </w:r>
            <w:r w:rsidRPr="00A94303">
              <w:rPr>
                <w:rFonts w:ascii="Nunito" w:hAnsi="Nunito"/>
                <w:webHidden/>
              </w:rPr>
              <w:fldChar w:fldCharType="end"/>
            </w:r>
          </w:hyperlink>
        </w:p>
        <w:p w14:paraId="195CD07D" w14:textId="01984616" w:rsidR="00A94303" w:rsidRPr="00A94303" w:rsidRDefault="00A94303">
          <w:pPr>
            <w:pStyle w:val="TOC2"/>
            <w:rPr>
              <w:rFonts w:ascii="Nunito" w:hAnsi="Nunito" w:cstheme="minorBidi"/>
              <w:kern w:val="2"/>
              <w:szCs w:val="24"/>
              <w14:ligatures w14:val="standardContextual"/>
            </w:rPr>
          </w:pPr>
          <w:hyperlink w:anchor="_Toc191634177" w:history="1">
            <w:r w:rsidRPr="00A94303">
              <w:rPr>
                <w:rStyle w:val="Hyperlink"/>
                <w:rFonts w:ascii="Nunito" w:hAnsi="Nunito"/>
              </w:rPr>
              <w:t>5.2</w:t>
            </w:r>
            <w:r w:rsidRPr="00A94303">
              <w:rPr>
                <w:rFonts w:ascii="Nunito" w:hAnsi="Nunito" w:cstheme="minorBidi"/>
                <w:kern w:val="2"/>
                <w:szCs w:val="24"/>
                <w14:ligatures w14:val="standardContextual"/>
              </w:rPr>
              <w:tab/>
            </w:r>
            <w:r w:rsidRPr="00A94303">
              <w:rPr>
                <w:rStyle w:val="Hyperlink"/>
                <w:rFonts w:ascii="Nunito" w:hAnsi="Nunito"/>
              </w:rPr>
              <w:t>Desarrollo del monitoreo del proyecto</w:t>
            </w:r>
            <w:r w:rsidRPr="00A94303">
              <w:rPr>
                <w:rFonts w:ascii="Nunito" w:hAnsi="Nunito"/>
                <w:webHidden/>
              </w:rPr>
              <w:tab/>
            </w:r>
            <w:r w:rsidRPr="00A94303">
              <w:rPr>
                <w:rFonts w:ascii="Nunito" w:hAnsi="Nunito"/>
                <w:webHidden/>
              </w:rPr>
              <w:fldChar w:fldCharType="begin"/>
            </w:r>
            <w:r w:rsidRPr="00A94303">
              <w:rPr>
                <w:rFonts w:ascii="Nunito" w:hAnsi="Nunito"/>
                <w:webHidden/>
              </w:rPr>
              <w:instrText xml:space="preserve"> PAGEREF _Toc191634177 \h </w:instrText>
            </w:r>
            <w:r w:rsidRPr="00A94303">
              <w:rPr>
                <w:rFonts w:ascii="Nunito" w:hAnsi="Nunito"/>
                <w:webHidden/>
              </w:rPr>
            </w:r>
            <w:r w:rsidRPr="00A94303">
              <w:rPr>
                <w:rFonts w:ascii="Nunito" w:hAnsi="Nunito"/>
                <w:webHidden/>
              </w:rPr>
              <w:fldChar w:fldCharType="separate"/>
            </w:r>
            <w:r w:rsidRPr="00A94303">
              <w:rPr>
                <w:rFonts w:ascii="Nunito" w:hAnsi="Nunito"/>
                <w:webHidden/>
              </w:rPr>
              <w:t>18</w:t>
            </w:r>
            <w:r w:rsidRPr="00A94303">
              <w:rPr>
                <w:rFonts w:ascii="Nunito" w:hAnsi="Nunito"/>
                <w:webHidden/>
              </w:rPr>
              <w:fldChar w:fldCharType="end"/>
            </w:r>
          </w:hyperlink>
        </w:p>
        <w:p w14:paraId="18B6FC6A" w14:textId="60B1F4FF" w:rsidR="00A94303" w:rsidRPr="00A94303" w:rsidRDefault="00A94303">
          <w:pPr>
            <w:pStyle w:val="TOC1"/>
            <w:rPr>
              <w:rFonts w:ascii="Nunito" w:hAnsi="Nunito" w:cstheme="minorBidi"/>
              <w:b w:val="0"/>
              <w:bCs w:val="0"/>
              <w:kern w:val="2"/>
              <w:sz w:val="24"/>
              <w:szCs w:val="24"/>
              <w:lang w:eastAsia="es-CO"/>
              <w14:ligatures w14:val="standardContextual"/>
            </w:rPr>
          </w:pPr>
          <w:hyperlink w:anchor="_Toc191634178" w:history="1">
            <w:r w:rsidRPr="00A94303">
              <w:rPr>
                <w:rStyle w:val="Hyperlink"/>
                <w:rFonts w:ascii="Nunito" w:hAnsi="Nunito"/>
                <w:iCs/>
              </w:rPr>
              <w:t>6</w:t>
            </w:r>
            <w:r w:rsidRPr="00A94303">
              <w:rPr>
                <w:rFonts w:ascii="Nunito" w:hAnsi="Nunito" w:cstheme="minorBidi"/>
                <w:b w:val="0"/>
                <w:bCs w:val="0"/>
                <w:kern w:val="2"/>
                <w:sz w:val="24"/>
                <w:szCs w:val="24"/>
                <w:lang w:eastAsia="es-CO"/>
                <w14:ligatures w14:val="standardContextual"/>
              </w:rPr>
              <w:tab/>
            </w:r>
            <w:r w:rsidRPr="00A94303">
              <w:rPr>
                <w:rStyle w:val="Hyperlink"/>
                <w:rFonts w:ascii="Nunito" w:hAnsi="Nunito"/>
              </w:rPr>
              <w:t>Aspectos legales y documentales</w:t>
            </w:r>
            <w:r w:rsidRPr="00A94303">
              <w:rPr>
                <w:rFonts w:ascii="Nunito" w:hAnsi="Nunito"/>
                <w:webHidden/>
              </w:rPr>
              <w:tab/>
            </w:r>
            <w:r w:rsidRPr="00A94303">
              <w:rPr>
                <w:rFonts w:ascii="Nunito" w:hAnsi="Nunito"/>
                <w:webHidden/>
              </w:rPr>
              <w:fldChar w:fldCharType="begin"/>
            </w:r>
            <w:r w:rsidRPr="00A94303">
              <w:rPr>
                <w:rFonts w:ascii="Nunito" w:hAnsi="Nunito"/>
                <w:webHidden/>
              </w:rPr>
              <w:instrText xml:space="preserve"> PAGEREF _Toc191634178 \h </w:instrText>
            </w:r>
            <w:r w:rsidRPr="00A94303">
              <w:rPr>
                <w:rFonts w:ascii="Nunito" w:hAnsi="Nunito"/>
                <w:webHidden/>
              </w:rPr>
            </w:r>
            <w:r w:rsidRPr="00A94303">
              <w:rPr>
                <w:rFonts w:ascii="Nunito" w:hAnsi="Nunito"/>
                <w:webHidden/>
              </w:rPr>
              <w:fldChar w:fldCharType="separate"/>
            </w:r>
            <w:r w:rsidRPr="00A94303">
              <w:rPr>
                <w:rFonts w:ascii="Nunito" w:hAnsi="Nunito"/>
                <w:webHidden/>
              </w:rPr>
              <w:t>19</w:t>
            </w:r>
            <w:r w:rsidRPr="00A94303">
              <w:rPr>
                <w:rFonts w:ascii="Nunito" w:hAnsi="Nunito"/>
                <w:webHidden/>
              </w:rPr>
              <w:fldChar w:fldCharType="end"/>
            </w:r>
          </w:hyperlink>
        </w:p>
        <w:p w14:paraId="3EFE4068" w14:textId="75AA0A81" w:rsidR="00A94303" w:rsidRPr="00A94303" w:rsidRDefault="00A94303">
          <w:pPr>
            <w:pStyle w:val="TOC2"/>
            <w:rPr>
              <w:rFonts w:ascii="Nunito" w:hAnsi="Nunito" w:cstheme="minorBidi"/>
              <w:kern w:val="2"/>
              <w:szCs w:val="24"/>
              <w14:ligatures w14:val="standardContextual"/>
            </w:rPr>
          </w:pPr>
          <w:hyperlink w:anchor="_Toc191634179" w:history="1">
            <w:r w:rsidRPr="00A94303">
              <w:rPr>
                <w:rStyle w:val="Hyperlink"/>
                <w:rFonts w:ascii="Nunito" w:hAnsi="Nunito"/>
              </w:rPr>
              <w:t>6.1</w:t>
            </w:r>
            <w:r w:rsidRPr="00A94303">
              <w:rPr>
                <w:rFonts w:ascii="Nunito" w:hAnsi="Nunito" w:cstheme="minorBidi"/>
                <w:kern w:val="2"/>
                <w:szCs w:val="24"/>
                <w14:ligatures w14:val="standardContextual"/>
              </w:rPr>
              <w:tab/>
            </w:r>
            <w:r w:rsidRPr="00A94303">
              <w:rPr>
                <w:rStyle w:val="Hyperlink"/>
                <w:rFonts w:ascii="Nunito" w:hAnsi="Nunito"/>
              </w:rPr>
              <w:t>Requisitos legales</w:t>
            </w:r>
            <w:r w:rsidRPr="00A94303">
              <w:rPr>
                <w:rFonts w:ascii="Nunito" w:hAnsi="Nunito"/>
                <w:webHidden/>
              </w:rPr>
              <w:tab/>
            </w:r>
            <w:r w:rsidRPr="00A94303">
              <w:rPr>
                <w:rFonts w:ascii="Nunito" w:hAnsi="Nunito"/>
                <w:webHidden/>
              </w:rPr>
              <w:fldChar w:fldCharType="begin"/>
            </w:r>
            <w:r w:rsidRPr="00A94303">
              <w:rPr>
                <w:rFonts w:ascii="Nunito" w:hAnsi="Nunito"/>
                <w:webHidden/>
              </w:rPr>
              <w:instrText xml:space="preserve"> PAGEREF _Toc191634179 \h </w:instrText>
            </w:r>
            <w:r w:rsidRPr="00A94303">
              <w:rPr>
                <w:rFonts w:ascii="Nunito" w:hAnsi="Nunito"/>
                <w:webHidden/>
              </w:rPr>
            </w:r>
            <w:r w:rsidRPr="00A94303">
              <w:rPr>
                <w:rFonts w:ascii="Nunito" w:hAnsi="Nunito"/>
                <w:webHidden/>
              </w:rPr>
              <w:fldChar w:fldCharType="separate"/>
            </w:r>
            <w:r w:rsidRPr="00A94303">
              <w:rPr>
                <w:rFonts w:ascii="Nunito" w:hAnsi="Nunito"/>
                <w:webHidden/>
              </w:rPr>
              <w:t>19</w:t>
            </w:r>
            <w:r w:rsidRPr="00A94303">
              <w:rPr>
                <w:rFonts w:ascii="Nunito" w:hAnsi="Nunito"/>
                <w:webHidden/>
              </w:rPr>
              <w:fldChar w:fldCharType="end"/>
            </w:r>
          </w:hyperlink>
        </w:p>
        <w:p w14:paraId="3AF99DB7" w14:textId="437C5023" w:rsidR="00A94303" w:rsidRPr="00A94303" w:rsidRDefault="00A94303">
          <w:pPr>
            <w:pStyle w:val="TOC2"/>
            <w:rPr>
              <w:rFonts w:ascii="Nunito" w:hAnsi="Nunito" w:cstheme="minorBidi"/>
              <w:kern w:val="2"/>
              <w:szCs w:val="24"/>
              <w14:ligatures w14:val="standardContextual"/>
            </w:rPr>
          </w:pPr>
          <w:hyperlink w:anchor="_Toc191634180" w:history="1">
            <w:r w:rsidRPr="00A94303">
              <w:rPr>
                <w:rStyle w:val="Hyperlink"/>
                <w:rFonts w:ascii="Nunito" w:hAnsi="Nunito"/>
              </w:rPr>
              <w:t>6.2</w:t>
            </w:r>
            <w:r w:rsidRPr="00A94303">
              <w:rPr>
                <w:rFonts w:ascii="Nunito" w:hAnsi="Nunito" w:cstheme="minorBidi"/>
                <w:kern w:val="2"/>
                <w:szCs w:val="24"/>
                <w14:ligatures w14:val="standardContextual"/>
              </w:rPr>
              <w:tab/>
            </w:r>
            <w:r w:rsidRPr="00A94303">
              <w:rPr>
                <w:rStyle w:val="Hyperlink"/>
                <w:rFonts w:ascii="Nunito" w:hAnsi="Nunito"/>
              </w:rPr>
              <w:t>Documentos del proyecto</w:t>
            </w:r>
            <w:r w:rsidRPr="00A94303">
              <w:rPr>
                <w:rFonts w:ascii="Nunito" w:hAnsi="Nunito"/>
                <w:webHidden/>
              </w:rPr>
              <w:tab/>
            </w:r>
            <w:r w:rsidRPr="00A94303">
              <w:rPr>
                <w:rFonts w:ascii="Nunito" w:hAnsi="Nunito"/>
                <w:webHidden/>
              </w:rPr>
              <w:fldChar w:fldCharType="begin"/>
            </w:r>
            <w:r w:rsidRPr="00A94303">
              <w:rPr>
                <w:rFonts w:ascii="Nunito" w:hAnsi="Nunito"/>
                <w:webHidden/>
              </w:rPr>
              <w:instrText xml:space="preserve"> PAGEREF _Toc191634180 \h </w:instrText>
            </w:r>
            <w:r w:rsidRPr="00A94303">
              <w:rPr>
                <w:rFonts w:ascii="Nunito" w:hAnsi="Nunito"/>
                <w:webHidden/>
              </w:rPr>
            </w:r>
            <w:r w:rsidRPr="00A94303">
              <w:rPr>
                <w:rFonts w:ascii="Nunito" w:hAnsi="Nunito"/>
                <w:webHidden/>
              </w:rPr>
              <w:fldChar w:fldCharType="separate"/>
            </w:r>
            <w:r w:rsidRPr="00A94303">
              <w:rPr>
                <w:rFonts w:ascii="Nunito" w:hAnsi="Nunito"/>
                <w:webHidden/>
              </w:rPr>
              <w:t>19</w:t>
            </w:r>
            <w:r w:rsidRPr="00A94303">
              <w:rPr>
                <w:rFonts w:ascii="Nunito" w:hAnsi="Nunito"/>
                <w:webHidden/>
              </w:rPr>
              <w:fldChar w:fldCharType="end"/>
            </w:r>
          </w:hyperlink>
        </w:p>
        <w:p w14:paraId="15243758" w14:textId="26490035" w:rsidR="00A94303" w:rsidRPr="00A94303" w:rsidRDefault="00A94303">
          <w:pPr>
            <w:pStyle w:val="TOC1"/>
            <w:rPr>
              <w:rFonts w:ascii="Nunito" w:hAnsi="Nunito" w:cstheme="minorBidi"/>
              <w:b w:val="0"/>
              <w:bCs w:val="0"/>
              <w:kern w:val="2"/>
              <w:sz w:val="24"/>
              <w:szCs w:val="24"/>
              <w:lang w:eastAsia="es-CO"/>
              <w14:ligatures w14:val="standardContextual"/>
            </w:rPr>
          </w:pPr>
          <w:hyperlink w:anchor="_Toc191634181" w:history="1">
            <w:r w:rsidRPr="00A94303">
              <w:rPr>
                <w:rStyle w:val="Hyperlink"/>
                <w:rFonts w:ascii="Nunito" w:hAnsi="Nunito"/>
                <w:iCs/>
              </w:rPr>
              <w:t>7</w:t>
            </w:r>
            <w:r w:rsidRPr="00A94303">
              <w:rPr>
                <w:rFonts w:ascii="Nunito" w:hAnsi="Nunito" w:cstheme="minorBidi"/>
                <w:b w:val="0"/>
                <w:bCs w:val="0"/>
                <w:kern w:val="2"/>
                <w:sz w:val="24"/>
                <w:szCs w:val="24"/>
                <w:lang w:eastAsia="es-CO"/>
                <w14:ligatures w14:val="standardContextual"/>
              </w:rPr>
              <w:tab/>
            </w:r>
            <w:r w:rsidRPr="00A94303">
              <w:rPr>
                <w:rStyle w:val="Hyperlink"/>
                <w:rFonts w:ascii="Nunito" w:hAnsi="Nunito"/>
              </w:rPr>
              <w:t>Salvaguardas</w:t>
            </w:r>
            <w:r w:rsidRPr="00A94303">
              <w:rPr>
                <w:rFonts w:ascii="Nunito" w:hAnsi="Nunito"/>
                <w:webHidden/>
              </w:rPr>
              <w:tab/>
            </w:r>
            <w:r w:rsidRPr="00A94303">
              <w:rPr>
                <w:rFonts w:ascii="Nunito" w:hAnsi="Nunito"/>
                <w:webHidden/>
              </w:rPr>
              <w:fldChar w:fldCharType="begin"/>
            </w:r>
            <w:r w:rsidRPr="00A94303">
              <w:rPr>
                <w:rFonts w:ascii="Nunito" w:hAnsi="Nunito"/>
                <w:webHidden/>
              </w:rPr>
              <w:instrText xml:space="preserve"> PAGEREF _Toc191634181 \h </w:instrText>
            </w:r>
            <w:r w:rsidRPr="00A94303">
              <w:rPr>
                <w:rFonts w:ascii="Nunito" w:hAnsi="Nunito"/>
                <w:webHidden/>
              </w:rPr>
            </w:r>
            <w:r w:rsidRPr="00A94303">
              <w:rPr>
                <w:rFonts w:ascii="Nunito" w:hAnsi="Nunito"/>
                <w:webHidden/>
              </w:rPr>
              <w:fldChar w:fldCharType="separate"/>
            </w:r>
            <w:r w:rsidRPr="00A94303">
              <w:rPr>
                <w:rFonts w:ascii="Nunito" w:hAnsi="Nunito"/>
                <w:webHidden/>
              </w:rPr>
              <w:t>20</w:t>
            </w:r>
            <w:r w:rsidRPr="00A94303">
              <w:rPr>
                <w:rFonts w:ascii="Nunito" w:hAnsi="Nunito"/>
                <w:webHidden/>
              </w:rPr>
              <w:fldChar w:fldCharType="end"/>
            </w:r>
          </w:hyperlink>
        </w:p>
        <w:p w14:paraId="296BF7D9" w14:textId="29D942E3" w:rsidR="00A94303" w:rsidRPr="00A94303" w:rsidRDefault="00A94303">
          <w:pPr>
            <w:pStyle w:val="TOC1"/>
            <w:rPr>
              <w:rFonts w:ascii="Nunito" w:hAnsi="Nunito" w:cstheme="minorBidi"/>
              <w:b w:val="0"/>
              <w:bCs w:val="0"/>
              <w:kern w:val="2"/>
              <w:sz w:val="24"/>
              <w:szCs w:val="24"/>
              <w:lang w:eastAsia="es-CO"/>
              <w14:ligatures w14:val="standardContextual"/>
            </w:rPr>
          </w:pPr>
          <w:hyperlink w:anchor="_Toc191634182" w:history="1">
            <w:r w:rsidRPr="00A94303">
              <w:rPr>
                <w:rStyle w:val="Hyperlink"/>
                <w:rFonts w:ascii="Nunito" w:hAnsi="Nunito"/>
                <w:iCs/>
              </w:rPr>
              <w:t>8</w:t>
            </w:r>
            <w:r w:rsidRPr="00A94303">
              <w:rPr>
                <w:rFonts w:ascii="Nunito" w:hAnsi="Nunito" w:cstheme="minorBidi"/>
                <w:b w:val="0"/>
                <w:bCs w:val="0"/>
                <w:kern w:val="2"/>
                <w:sz w:val="24"/>
                <w:szCs w:val="24"/>
                <w:lang w:eastAsia="es-CO"/>
                <w14:ligatures w14:val="standardContextual"/>
              </w:rPr>
              <w:tab/>
            </w:r>
            <w:r w:rsidRPr="00A94303">
              <w:rPr>
                <w:rStyle w:val="Hyperlink"/>
                <w:rFonts w:ascii="Nunito" w:hAnsi="Nunito"/>
              </w:rPr>
              <w:t>Contribuciones a los Objetivos de Desarrollo Sostenible de las Naciones Unidas</w:t>
            </w:r>
            <w:r w:rsidRPr="00A94303">
              <w:rPr>
                <w:rFonts w:ascii="Nunito" w:hAnsi="Nunito"/>
                <w:webHidden/>
              </w:rPr>
              <w:tab/>
            </w:r>
            <w:r w:rsidRPr="00A94303">
              <w:rPr>
                <w:rFonts w:ascii="Nunito" w:hAnsi="Nunito"/>
                <w:webHidden/>
              </w:rPr>
              <w:fldChar w:fldCharType="begin"/>
            </w:r>
            <w:r w:rsidRPr="00A94303">
              <w:rPr>
                <w:rFonts w:ascii="Nunito" w:hAnsi="Nunito"/>
                <w:webHidden/>
              </w:rPr>
              <w:instrText xml:space="preserve"> PAGEREF _Toc191634182 \h </w:instrText>
            </w:r>
            <w:r w:rsidRPr="00A94303">
              <w:rPr>
                <w:rFonts w:ascii="Nunito" w:hAnsi="Nunito"/>
                <w:webHidden/>
              </w:rPr>
            </w:r>
            <w:r w:rsidRPr="00A94303">
              <w:rPr>
                <w:rFonts w:ascii="Nunito" w:hAnsi="Nunito"/>
                <w:webHidden/>
              </w:rPr>
              <w:fldChar w:fldCharType="separate"/>
            </w:r>
            <w:r w:rsidRPr="00A94303">
              <w:rPr>
                <w:rFonts w:ascii="Nunito" w:hAnsi="Nunito"/>
                <w:webHidden/>
              </w:rPr>
              <w:t>21</w:t>
            </w:r>
            <w:r w:rsidRPr="00A94303">
              <w:rPr>
                <w:rFonts w:ascii="Nunito" w:hAnsi="Nunito"/>
                <w:webHidden/>
              </w:rPr>
              <w:fldChar w:fldCharType="end"/>
            </w:r>
          </w:hyperlink>
        </w:p>
        <w:p w14:paraId="2E10013F" w14:textId="170C4BED" w:rsidR="00A94303" w:rsidRPr="00A94303" w:rsidRDefault="00A94303">
          <w:pPr>
            <w:pStyle w:val="TOC1"/>
            <w:rPr>
              <w:rFonts w:ascii="Nunito" w:hAnsi="Nunito" w:cstheme="minorBidi"/>
              <w:b w:val="0"/>
              <w:bCs w:val="0"/>
              <w:kern w:val="2"/>
              <w:sz w:val="24"/>
              <w:szCs w:val="24"/>
              <w:lang w:eastAsia="es-CO"/>
              <w14:ligatures w14:val="standardContextual"/>
            </w:rPr>
          </w:pPr>
          <w:hyperlink w:anchor="_Toc191634183" w:history="1">
            <w:r w:rsidRPr="00A94303">
              <w:rPr>
                <w:rStyle w:val="Hyperlink"/>
                <w:rFonts w:ascii="Nunito" w:hAnsi="Nunito"/>
                <w:iCs/>
              </w:rPr>
              <w:t>9</w:t>
            </w:r>
            <w:r w:rsidRPr="00A94303">
              <w:rPr>
                <w:rFonts w:ascii="Nunito" w:hAnsi="Nunito" w:cstheme="minorBidi"/>
                <w:b w:val="0"/>
                <w:bCs w:val="0"/>
                <w:kern w:val="2"/>
                <w:sz w:val="24"/>
                <w:szCs w:val="24"/>
                <w:lang w:eastAsia="es-CO"/>
                <w14:ligatures w14:val="standardContextual"/>
              </w:rPr>
              <w:tab/>
            </w:r>
            <w:r w:rsidRPr="00A94303">
              <w:rPr>
                <w:rStyle w:val="Hyperlink"/>
                <w:rFonts w:ascii="Nunito" w:hAnsi="Nunito"/>
              </w:rPr>
              <w:t>Consulta a las partes interesadas</w:t>
            </w:r>
            <w:r w:rsidRPr="00A94303">
              <w:rPr>
                <w:rFonts w:ascii="Nunito" w:hAnsi="Nunito"/>
                <w:webHidden/>
              </w:rPr>
              <w:tab/>
            </w:r>
            <w:r w:rsidRPr="00A94303">
              <w:rPr>
                <w:rFonts w:ascii="Nunito" w:hAnsi="Nunito"/>
                <w:webHidden/>
              </w:rPr>
              <w:fldChar w:fldCharType="begin"/>
            </w:r>
            <w:r w:rsidRPr="00A94303">
              <w:rPr>
                <w:rFonts w:ascii="Nunito" w:hAnsi="Nunito"/>
                <w:webHidden/>
              </w:rPr>
              <w:instrText xml:space="preserve"> PAGEREF _Toc191634183 \h </w:instrText>
            </w:r>
            <w:r w:rsidRPr="00A94303">
              <w:rPr>
                <w:rFonts w:ascii="Nunito" w:hAnsi="Nunito"/>
                <w:webHidden/>
              </w:rPr>
            </w:r>
            <w:r w:rsidRPr="00A94303">
              <w:rPr>
                <w:rFonts w:ascii="Nunito" w:hAnsi="Nunito"/>
                <w:webHidden/>
              </w:rPr>
              <w:fldChar w:fldCharType="separate"/>
            </w:r>
            <w:r w:rsidRPr="00A94303">
              <w:rPr>
                <w:rFonts w:ascii="Nunito" w:hAnsi="Nunito"/>
                <w:webHidden/>
              </w:rPr>
              <w:t>22</w:t>
            </w:r>
            <w:r w:rsidRPr="00A94303">
              <w:rPr>
                <w:rFonts w:ascii="Nunito" w:hAnsi="Nunito"/>
                <w:webHidden/>
              </w:rPr>
              <w:fldChar w:fldCharType="end"/>
            </w:r>
          </w:hyperlink>
        </w:p>
        <w:p w14:paraId="370C9751" w14:textId="22FEAD36" w:rsidR="00A94303" w:rsidRPr="00A94303" w:rsidRDefault="00A94303">
          <w:pPr>
            <w:pStyle w:val="TOC1"/>
            <w:rPr>
              <w:rFonts w:ascii="Nunito" w:hAnsi="Nunito" w:cstheme="minorBidi"/>
              <w:b w:val="0"/>
              <w:bCs w:val="0"/>
              <w:kern w:val="2"/>
              <w:sz w:val="24"/>
              <w:szCs w:val="24"/>
              <w:lang w:eastAsia="es-CO"/>
              <w14:ligatures w14:val="standardContextual"/>
            </w:rPr>
          </w:pPr>
          <w:hyperlink w:anchor="_Toc191634184" w:history="1">
            <w:r w:rsidRPr="00A94303">
              <w:rPr>
                <w:rStyle w:val="Hyperlink"/>
                <w:rFonts w:ascii="Nunito" w:hAnsi="Nunito"/>
                <w:iCs/>
              </w:rPr>
              <w:t>10</w:t>
            </w:r>
            <w:r w:rsidRPr="00A94303">
              <w:rPr>
                <w:rFonts w:ascii="Nunito" w:hAnsi="Nunito" w:cstheme="minorBidi"/>
                <w:b w:val="0"/>
                <w:bCs w:val="0"/>
                <w:kern w:val="2"/>
                <w:sz w:val="24"/>
                <w:szCs w:val="24"/>
                <w:lang w:eastAsia="es-CO"/>
                <w14:ligatures w14:val="standardContextual"/>
              </w:rPr>
              <w:tab/>
            </w:r>
            <w:r w:rsidRPr="00A94303">
              <w:rPr>
                <w:rStyle w:val="Hyperlink"/>
                <w:rFonts w:ascii="Nunito" w:hAnsi="Nunito"/>
              </w:rPr>
              <w:t>Gestión de la información</w:t>
            </w:r>
            <w:r w:rsidRPr="00A94303">
              <w:rPr>
                <w:rFonts w:ascii="Nunito" w:hAnsi="Nunito"/>
                <w:webHidden/>
              </w:rPr>
              <w:tab/>
            </w:r>
            <w:r w:rsidRPr="00A94303">
              <w:rPr>
                <w:rFonts w:ascii="Nunito" w:hAnsi="Nunito"/>
                <w:webHidden/>
              </w:rPr>
              <w:fldChar w:fldCharType="begin"/>
            </w:r>
            <w:r w:rsidRPr="00A94303">
              <w:rPr>
                <w:rFonts w:ascii="Nunito" w:hAnsi="Nunito"/>
                <w:webHidden/>
              </w:rPr>
              <w:instrText xml:space="preserve"> PAGEREF _Toc191634184 \h </w:instrText>
            </w:r>
            <w:r w:rsidRPr="00A94303">
              <w:rPr>
                <w:rFonts w:ascii="Nunito" w:hAnsi="Nunito"/>
                <w:webHidden/>
              </w:rPr>
            </w:r>
            <w:r w:rsidRPr="00A94303">
              <w:rPr>
                <w:rFonts w:ascii="Nunito" w:hAnsi="Nunito"/>
                <w:webHidden/>
              </w:rPr>
              <w:fldChar w:fldCharType="separate"/>
            </w:r>
            <w:r w:rsidRPr="00A94303">
              <w:rPr>
                <w:rFonts w:ascii="Nunito" w:hAnsi="Nunito"/>
                <w:webHidden/>
              </w:rPr>
              <w:t>23</w:t>
            </w:r>
            <w:r w:rsidRPr="00A94303">
              <w:rPr>
                <w:rFonts w:ascii="Nunito" w:hAnsi="Nunito"/>
                <w:webHidden/>
              </w:rPr>
              <w:fldChar w:fldCharType="end"/>
            </w:r>
          </w:hyperlink>
        </w:p>
        <w:p w14:paraId="7915D890" w14:textId="12AEEE39" w:rsidR="00A94303" w:rsidRPr="00A94303" w:rsidRDefault="00A94303">
          <w:pPr>
            <w:pStyle w:val="TOC1"/>
            <w:rPr>
              <w:rFonts w:ascii="Nunito" w:hAnsi="Nunito" w:cstheme="minorBidi"/>
              <w:b w:val="0"/>
              <w:bCs w:val="0"/>
              <w:kern w:val="2"/>
              <w:sz w:val="24"/>
              <w:szCs w:val="24"/>
              <w:lang w:eastAsia="es-CO"/>
              <w14:ligatures w14:val="standardContextual"/>
            </w:rPr>
          </w:pPr>
          <w:hyperlink w:anchor="_Toc191634185" w:history="1">
            <w:r w:rsidRPr="00A94303">
              <w:rPr>
                <w:rStyle w:val="Hyperlink"/>
                <w:rFonts w:ascii="Nunito" w:hAnsi="Nunito"/>
                <w:iCs/>
              </w:rPr>
              <w:t>11</w:t>
            </w:r>
            <w:r w:rsidRPr="00A94303">
              <w:rPr>
                <w:rFonts w:ascii="Nunito" w:hAnsi="Nunito" w:cstheme="minorBidi"/>
                <w:b w:val="0"/>
                <w:bCs w:val="0"/>
                <w:kern w:val="2"/>
                <w:sz w:val="24"/>
                <w:szCs w:val="24"/>
                <w:lang w:eastAsia="es-CO"/>
                <w14:ligatures w14:val="standardContextual"/>
              </w:rPr>
              <w:tab/>
            </w:r>
            <w:r w:rsidRPr="00A94303">
              <w:rPr>
                <w:rStyle w:val="Hyperlink"/>
                <w:rFonts w:ascii="Nunito" w:hAnsi="Nunito"/>
              </w:rPr>
              <w:t>Conclusión de la verificación</w:t>
            </w:r>
            <w:r w:rsidRPr="00A94303">
              <w:rPr>
                <w:rFonts w:ascii="Nunito" w:hAnsi="Nunito"/>
                <w:webHidden/>
              </w:rPr>
              <w:tab/>
            </w:r>
            <w:r w:rsidRPr="00A94303">
              <w:rPr>
                <w:rFonts w:ascii="Nunito" w:hAnsi="Nunito"/>
                <w:webHidden/>
              </w:rPr>
              <w:fldChar w:fldCharType="begin"/>
            </w:r>
            <w:r w:rsidRPr="00A94303">
              <w:rPr>
                <w:rFonts w:ascii="Nunito" w:hAnsi="Nunito"/>
                <w:webHidden/>
              </w:rPr>
              <w:instrText xml:space="preserve"> PAGEREF _Toc191634185 \h </w:instrText>
            </w:r>
            <w:r w:rsidRPr="00A94303">
              <w:rPr>
                <w:rFonts w:ascii="Nunito" w:hAnsi="Nunito"/>
                <w:webHidden/>
              </w:rPr>
            </w:r>
            <w:r w:rsidRPr="00A94303">
              <w:rPr>
                <w:rFonts w:ascii="Nunito" w:hAnsi="Nunito"/>
                <w:webHidden/>
              </w:rPr>
              <w:fldChar w:fldCharType="separate"/>
            </w:r>
            <w:r w:rsidRPr="00A94303">
              <w:rPr>
                <w:rFonts w:ascii="Nunito" w:hAnsi="Nunito"/>
                <w:webHidden/>
              </w:rPr>
              <w:t>24</w:t>
            </w:r>
            <w:r w:rsidRPr="00A94303">
              <w:rPr>
                <w:rFonts w:ascii="Nunito" w:hAnsi="Nunito"/>
                <w:webHidden/>
              </w:rPr>
              <w:fldChar w:fldCharType="end"/>
            </w:r>
          </w:hyperlink>
        </w:p>
        <w:p w14:paraId="5621F9DB" w14:textId="43A59828" w:rsidR="00A94303" w:rsidRPr="00A94303" w:rsidRDefault="00A94303">
          <w:pPr>
            <w:pStyle w:val="TOC2"/>
            <w:rPr>
              <w:rFonts w:ascii="Nunito" w:hAnsi="Nunito" w:cstheme="minorBidi"/>
              <w:kern w:val="2"/>
              <w:szCs w:val="24"/>
              <w14:ligatures w14:val="standardContextual"/>
            </w:rPr>
          </w:pPr>
          <w:hyperlink w:anchor="_Toc191634186" w:history="1">
            <w:r w:rsidRPr="00A94303">
              <w:rPr>
                <w:rStyle w:val="Hyperlink"/>
                <w:rFonts w:ascii="Nunito" w:hAnsi="Nunito"/>
              </w:rPr>
              <w:t>11.1</w:t>
            </w:r>
            <w:r w:rsidRPr="00A94303">
              <w:rPr>
                <w:rFonts w:ascii="Nunito" w:hAnsi="Nunito" w:cstheme="minorBidi"/>
                <w:kern w:val="2"/>
                <w:szCs w:val="24"/>
                <w14:ligatures w14:val="standardContextual"/>
              </w:rPr>
              <w:tab/>
            </w:r>
            <w:r w:rsidRPr="00A94303">
              <w:rPr>
                <w:rStyle w:val="Hyperlink"/>
                <w:rFonts w:ascii="Nunito" w:hAnsi="Nunito"/>
              </w:rPr>
              <w:t>Resolución de hallazgos</w:t>
            </w:r>
            <w:r w:rsidRPr="00A94303">
              <w:rPr>
                <w:rFonts w:ascii="Nunito" w:hAnsi="Nunito"/>
                <w:webHidden/>
              </w:rPr>
              <w:tab/>
            </w:r>
            <w:r w:rsidRPr="00A94303">
              <w:rPr>
                <w:rFonts w:ascii="Nunito" w:hAnsi="Nunito"/>
                <w:webHidden/>
              </w:rPr>
              <w:fldChar w:fldCharType="begin"/>
            </w:r>
            <w:r w:rsidRPr="00A94303">
              <w:rPr>
                <w:rFonts w:ascii="Nunito" w:hAnsi="Nunito"/>
                <w:webHidden/>
              </w:rPr>
              <w:instrText xml:space="preserve"> PAGEREF _Toc191634186 \h </w:instrText>
            </w:r>
            <w:r w:rsidRPr="00A94303">
              <w:rPr>
                <w:rFonts w:ascii="Nunito" w:hAnsi="Nunito"/>
                <w:webHidden/>
              </w:rPr>
            </w:r>
            <w:r w:rsidRPr="00A94303">
              <w:rPr>
                <w:rFonts w:ascii="Nunito" w:hAnsi="Nunito"/>
                <w:webHidden/>
              </w:rPr>
              <w:fldChar w:fldCharType="separate"/>
            </w:r>
            <w:r w:rsidRPr="00A94303">
              <w:rPr>
                <w:rFonts w:ascii="Nunito" w:hAnsi="Nunito"/>
                <w:webHidden/>
              </w:rPr>
              <w:t>24</w:t>
            </w:r>
            <w:r w:rsidRPr="00A94303">
              <w:rPr>
                <w:rFonts w:ascii="Nunito" w:hAnsi="Nunito"/>
                <w:webHidden/>
              </w:rPr>
              <w:fldChar w:fldCharType="end"/>
            </w:r>
          </w:hyperlink>
        </w:p>
        <w:p w14:paraId="707B35F9" w14:textId="42166C30" w:rsidR="00A94303" w:rsidRPr="00A94303" w:rsidRDefault="00A94303">
          <w:pPr>
            <w:pStyle w:val="TOC2"/>
            <w:rPr>
              <w:rFonts w:ascii="Nunito" w:hAnsi="Nunito" w:cstheme="minorBidi"/>
              <w:kern w:val="2"/>
              <w:szCs w:val="24"/>
              <w14:ligatures w14:val="standardContextual"/>
            </w:rPr>
          </w:pPr>
          <w:hyperlink w:anchor="_Toc191634187" w:history="1">
            <w:r w:rsidRPr="00A94303">
              <w:rPr>
                <w:rStyle w:val="Hyperlink"/>
                <w:rFonts w:ascii="Nunito" w:hAnsi="Nunito"/>
              </w:rPr>
              <w:t>11.2</w:t>
            </w:r>
            <w:r w:rsidRPr="00A94303">
              <w:rPr>
                <w:rFonts w:ascii="Nunito" w:hAnsi="Nunito" w:cstheme="minorBidi"/>
                <w:kern w:val="2"/>
                <w:szCs w:val="24"/>
                <w14:ligatures w14:val="standardContextual"/>
              </w:rPr>
              <w:tab/>
            </w:r>
            <w:r w:rsidRPr="00A94303">
              <w:rPr>
                <w:rStyle w:val="Hyperlink"/>
                <w:rFonts w:ascii="Nunito" w:hAnsi="Nunito"/>
              </w:rPr>
              <w:t>Soporte y relación de información</w:t>
            </w:r>
            <w:r w:rsidRPr="00A94303">
              <w:rPr>
                <w:rFonts w:ascii="Nunito" w:hAnsi="Nunito"/>
                <w:webHidden/>
              </w:rPr>
              <w:tab/>
            </w:r>
            <w:r w:rsidRPr="00A94303">
              <w:rPr>
                <w:rFonts w:ascii="Nunito" w:hAnsi="Nunito"/>
                <w:webHidden/>
              </w:rPr>
              <w:fldChar w:fldCharType="begin"/>
            </w:r>
            <w:r w:rsidRPr="00A94303">
              <w:rPr>
                <w:rFonts w:ascii="Nunito" w:hAnsi="Nunito"/>
                <w:webHidden/>
              </w:rPr>
              <w:instrText xml:space="preserve"> PAGEREF _Toc191634187 \h </w:instrText>
            </w:r>
            <w:r w:rsidRPr="00A94303">
              <w:rPr>
                <w:rFonts w:ascii="Nunito" w:hAnsi="Nunito"/>
                <w:webHidden/>
              </w:rPr>
            </w:r>
            <w:r w:rsidRPr="00A94303">
              <w:rPr>
                <w:rFonts w:ascii="Nunito" w:hAnsi="Nunito"/>
                <w:webHidden/>
              </w:rPr>
              <w:fldChar w:fldCharType="separate"/>
            </w:r>
            <w:r w:rsidRPr="00A94303">
              <w:rPr>
                <w:rFonts w:ascii="Nunito" w:hAnsi="Nunito"/>
                <w:webHidden/>
              </w:rPr>
              <w:t>24</w:t>
            </w:r>
            <w:r w:rsidRPr="00A94303">
              <w:rPr>
                <w:rFonts w:ascii="Nunito" w:hAnsi="Nunito"/>
                <w:webHidden/>
              </w:rPr>
              <w:fldChar w:fldCharType="end"/>
            </w:r>
          </w:hyperlink>
        </w:p>
        <w:p w14:paraId="41D2957B" w14:textId="287E723C" w:rsidR="00A94303" w:rsidRPr="00A94303" w:rsidRDefault="00A94303">
          <w:pPr>
            <w:pStyle w:val="TOC2"/>
            <w:rPr>
              <w:rFonts w:ascii="Nunito" w:hAnsi="Nunito" w:cstheme="minorBidi"/>
              <w:kern w:val="2"/>
              <w:szCs w:val="24"/>
              <w14:ligatures w14:val="standardContextual"/>
            </w:rPr>
          </w:pPr>
          <w:hyperlink w:anchor="_Toc191634188" w:history="1">
            <w:r w:rsidRPr="00A94303">
              <w:rPr>
                <w:rStyle w:val="Hyperlink"/>
                <w:rFonts w:ascii="Nunito" w:hAnsi="Nunito"/>
              </w:rPr>
              <w:t>11.3</w:t>
            </w:r>
            <w:r w:rsidRPr="00A94303">
              <w:rPr>
                <w:rFonts w:ascii="Nunito" w:hAnsi="Nunito" w:cstheme="minorBidi"/>
                <w:kern w:val="2"/>
                <w:szCs w:val="24"/>
                <w14:ligatures w14:val="standardContextual"/>
              </w:rPr>
              <w:tab/>
            </w:r>
            <w:r w:rsidRPr="00A94303">
              <w:rPr>
                <w:rStyle w:val="Hyperlink"/>
                <w:rFonts w:ascii="Nunito" w:hAnsi="Nunito"/>
              </w:rPr>
              <w:t>Opinión de verificación</w:t>
            </w:r>
            <w:r w:rsidRPr="00A94303">
              <w:rPr>
                <w:rFonts w:ascii="Nunito" w:hAnsi="Nunito"/>
                <w:webHidden/>
              </w:rPr>
              <w:tab/>
            </w:r>
            <w:r w:rsidRPr="00A94303">
              <w:rPr>
                <w:rFonts w:ascii="Nunito" w:hAnsi="Nunito"/>
                <w:webHidden/>
              </w:rPr>
              <w:fldChar w:fldCharType="begin"/>
            </w:r>
            <w:r w:rsidRPr="00A94303">
              <w:rPr>
                <w:rFonts w:ascii="Nunito" w:hAnsi="Nunito"/>
                <w:webHidden/>
              </w:rPr>
              <w:instrText xml:space="preserve"> PAGEREF _Toc191634188 \h </w:instrText>
            </w:r>
            <w:r w:rsidRPr="00A94303">
              <w:rPr>
                <w:rFonts w:ascii="Nunito" w:hAnsi="Nunito"/>
                <w:webHidden/>
              </w:rPr>
            </w:r>
            <w:r w:rsidRPr="00A94303">
              <w:rPr>
                <w:rFonts w:ascii="Nunito" w:hAnsi="Nunito"/>
                <w:webHidden/>
              </w:rPr>
              <w:fldChar w:fldCharType="separate"/>
            </w:r>
            <w:r w:rsidRPr="00A94303">
              <w:rPr>
                <w:rFonts w:ascii="Nunito" w:hAnsi="Nunito"/>
                <w:webHidden/>
              </w:rPr>
              <w:t>24</w:t>
            </w:r>
            <w:r w:rsidRPr="00A94303">
              <w:rPr>
                <w:rFonts w:ascii="Nunito" w:hAnsi="Nunito"/>
                <w:webHidden/>
              </w:rPr>
              <w:fldChar w:fldCharType="end"/>
            </w:r>
          </w:hyperlink>
        </w:p>
        <w:p w14:paraId="46BD6B9F" w14:textId="5B465342" w:rsidR="00A94303" w:rsidRPr="00A94303" w:rsidRDefault="00A94303">
          <w:pPr>
            <w:pStyle w:val="TOC2"/>
            <w:rPr>
              <w:rFonts w:ascii="Nunito" w:hAnsi="Nunito" w:cstheme="minorBidi"/>
              <w:kern w:val="2"/>
              <w:szCs w:val="24"/>
              <w14:ligatures w14:val="standardContextual"/>
            </w:rPr>
          </w:pPr>
          <w:hyperlink w:anchor="_Toc191634189" w:history="1">
            <w:r w:rsidRPr="00A94303">
              <w:rPr>
                <w:rStyle w:val="Hyperlink"/>
                <w:rFonts w:ascii="Nunito" w:hAnsi="Nunito"/>
              </w:rPr>
              <w:t>11.4</w:t>
            </w:r>
            <w:r w:rsidRPr="00A94303">
              <w:rPr>
                <w:rFonts w:ascii="Nunito" w:hAnsi="Nunito" w:cstheme="minorBidi"/>
                <w:kern w:val="2"/>
                <w:szCs w:val="24"/>
                <w14:ligatures w14:val="standardContextual"/>
              </w:rPr>
              <w:tab/>
            </w:r>
            <w:r w:rsidRPr="00A94303">
              <w:rPr>
                <w:rStyle w:val="Hyperlink"/>
                <w:rFonts w:ascii="Nunito" w:hAnsi="Nunito"/>
              </w:rPr>
              <w:t>Hechos descubiertos después de la verificación</w:t>
            </w:r>
            <w:r w:rsidRPr="00A94303">
              <w:rPr>
                <w:rFonts w:ascii="Nunito" w:hAnsi="Nunito"/>
                <w:webHidden/>
              </w:rPr>
              <w:tab/>
            </w:r>
            <w:r w:rsidRPr="00A94303">
              <w:rPr>
                <w:rFonts w:ascii="Nunito" w:hAnsi="Nunito"/>
                <w:webHidden/>
              </w:rPr>
              <w:fldChar w:fldCharType="begin"/>
            </w:r>
            <w:r w:rsidRPr="00A94303">
              <w:rPr>
                <w:rFonts w:ascii="Nunito" w:hAnsi="Nunito"/>
                <w:webHidden/>
              </w:rPr>
              <w:instrText xml:space="preserve"> PAGEREF _Toc191634189 \h </w:instrText>
            </w:r>
            <w:r w:rsidRPr="00A94303">
              <w:rPr>
                <w:rFonts w:ascii="Nunito" w:hAnsi="Nunito"/>
                <w:webHidden/>
              </w:rPr>
            </w:r>
            <w:r w:rsidRPr="00A94303">
              <w:rPr>
                <w:rFonts w:ascii="Nunito" w:hAnsi="Nunito"/>
                <w:webHidden/>
              </w:rPr>
              <w:fldChar w:fldCharType="separate"/>
            </w:r>
            <w:r w:rsidRPr="00A94303">
              <w:rPr>
                <w:rFonts w:ascii="Nunito" w:hAnsi="Nunito"/>
                <w:webHidden/>
              </w:rPr>
              <w:t>24</w:t>
            </w:r>
            <w:r w:rsidRPr="00A94303">
              <w:rPr>
                <w:rFonts w:ascii="Nunito" w:hAnsi="Nunito"/>
                <w:webHidden/>
              </w:rPr>
              <w:fldChar w:fldCharType="end"/>
            </w:r>
          </w:hyperlink>
        </w:p>
        <w:p w14:paraId="6BD687BA" w14:textId="20E9ACF8" w:rsidR="00A94303" w:rsidRPr="00A94303" w:rsidRDefault="00A94303">
          <w:pPr>
            <w:pStyle w:val="TOC1"/>
            <w:rPr>
              <w:rFonts w:ascii="Nunito" w:hAnsi="Nunito" w:cstheme="minorBidi"/>
              <w:b w:val="0"/>
              <w:bCs w:val="0"/>
              <w:kern w:val="2"/>
              <w:sz w:val="24"/>
              <w:szCs w:val="24"/>
              <w:lang w:eastAsia="es-CO"/>
              <w14:ligatures w14:val="standardContextual"/>
            </w:rPr>
          </w:pPr>
          <w:hyperlink w:anchor="_Toc191634190" w:history="1">
            <w:r w:rsidRPr="00A94303">
              <w:rPr>
                <w:rStyle w:val="Hyperlink"/>
                <w:rFonts w:ascii="Nunito" w:hAnsi="Nunito"/>
                <w:iCs/>
              </w:rPr>
              <w:t>12</w:t>
            </w:r>
            <w:r w:rsidRPr="00A94303">
              <w:rPr>
                <w:rFonts w:ascii="Nunito" w:hAnsi="Nunito" w:cstheme="minorBidi"/>
                <w:b w:val="0"/>
                <w:bCs w:val="0"/>
                <w:kern w:val="2"/>
                <w:sz w:val="24"/>
                <w:szCs w:val="24"/>
                <w:lang w:eastAsia="es-CO"/>
                <w14:ligatures w14:val="standardContextual"/>
              </w:rPr>
              <w:tab/>
            </w:r>
            <w:r w:rsidRPr="00A94303">
              <w:rPr>
                <w:rStyle w:val="Hyperlink"/>
                <w:rFonts w:ascii="Nunito" w:hAnsi="Nunito"/>
              </w:rPr>
              <w:t>Referencias</w:t>
            </w:r>
            <w:r w:rsidRPr="00A94303">
              <w:rPr>
                <w:rFonts w:ascii="Nunito" w:hAnsi="Nunito"/>
                <w:webHidden/>
              </w:rPr>
              <w:tab/>
            </w:r>
            <w:r w:rsidRPr="00A94303">
              <w:rPr>
                <w:rFonts w:ascii="Nunito" w:hAnsi="Nunito"/>
                <w:webHidden/>
              </w:rPr>
              <w:fldChar w:fldCharType="begin"/>
            </w:r>
            <w:r w:rsidRPr="00A94303">
              <w:rPr>
                <w:rFonts w:ascii="Nunito" w:hAnsi="Nunito"/>
                <w:webHidden/>
              </w:rPr>
              <w:instrText xml:space="preserve"> PAGEREF _Toc191634190 \h </w:instrText>
            </w:r>
            <w:r w:rsidRPr="00A94303">
              <w:rPr>
                <w:rFonts w:ascii="Nunito" w:hAnsi="Nunito"/>
                <w:webHidden/>
              </w:rPr>
            </w:r>
            <w:r w:rsidRPr="00A94303">
              <w:rPr>
                <w:rFonts w:ascii="Nunito" w:hAnsi="Nunito"/>
                <w:webHidden/>
              </w:rPr>
              <w:fldChar w:fldCharType="separate"/>
            </w:r>
            <w:r w:rsidRPr="00A94303">
              <w:rPr>
                <w:rFonts w:ascii="Nunito" w:hAnsi="Nunito"/>
                <w:webHidden/>
              </w:rPr>
              <w:t>26</w:t>
            </w:r>
            <w:r w:rsidRPr="00A94303">
              <w:rPr>
                <w:rFonts w:ascii="Nunito" w:hAnsi="Nunito"/>
                <w:webHidden/>
              </w:rPr>
              <w:fldChar w:fldCharType="end"/>
            </w:r>
          </w:hyperlink>
        </w:p>
        <w:p w14:paraId="2021EA07" w14:textId="40D5D462" w:rsidR="00A94303" w:rsidRPr="00A94303" w:rsidRDefault="00A94303">
          <w:pPr>
            <w:pStyle w:val="TOC1"/>
            <w:rPr>
              <w:rFonts w:ascii="Nunito" w:hAnsi="Nunito" w:cstheme="minorBidi"/>
              <w:b w:val="0"/>
              <w:bCs w:val="0"/>
              <w:kern w:val="2"/>
              <w:sz w:val="24"/>
              <w:szCs w:val="24"/>
              <w:lang w:eastAsia="es-CO"/>
              <w14:ligatures w14:val="standardContextual"/>
            </w:rPr>
          </w:pPr>
          <w:hyperlink w:anchor="_Toc191634191" w:history="1">
            <w:r w:rsidRPr="00A94303">
              <w:rPr>
                <w:rStyle w:val="Hyperlink"/>
                <w:rFonts w:ascii="Nunito" w:hAnsi="Nunito"/>
                <w:iCs/>
              </w:rPr>
              <w:t>13</w:t>
            </w:r>
            <w:r w:rsidRPr="00A94303">
              <w:rPr>
                <w:rFonts w:ascii="Nunito" w:hAnsi="Nunito" w:cstheme="minorBidi"/>
                <w:b w:val="0"/>
                <w:bCs w:val="0"/>
                <w:kern w:val="2"/>
                <w:sz w:val="24"/>
                <w:szCs w:val="24"/>
                <w:lang w:eastAsia="es-CO"/>
                <w14:ligatures w14:val="standardContextual"/>
              </w:rPr>
              <w:tab/>
            </w:r>
            <w:r w:rsidRPr="00A94303">
              <w:rPr>
                <w:rStyle w:val="Hyperlink"/>
                <w:rFonts w:ascii="Nunito" w:hAnsi="Nunito"/>
              </w:rPr>
              <w:t>Historia del documento (Informe de verificación)</w:t>
            </w:r>
            <w:r w:rsidRPr="00A94303">
              <w:rPr>
                <w:rFonts w:ascii="Nunito" w:hAnsi="Nunito"/>
                <w:webHidden/>
              </w:rPr>
              <w:tab/>
            </w:r>
            <w:r w:rsidRPr="00A94303">
              <w:rPr>
                <w:rFonts w:ascii="Nunito" w:hAnsi="Nunito"/>
                <w:webHidden/>
              </w:rPr>
              <w:fldChar w:fldCharType="begin"/>
            </w:r>
            <w:r w:rsidRPr="00A94303">
              <w:rPr>
                <w:rFonts w:ascii="Nunito" w:hAnsi="Nunito"/>
                <w:webHidden/>
              </w:rPr>
              <w:instrText xml:space="preserve"> PAGEREF _Toc191634191 \h </w:instrText>
            </w:r>
            <w:r w:rsidRPr="00A94303">
              <w:rPr>
                <w:rFonts w:ascii="Nunito" w:hAnsi="Nunito"/>
                <w:webHidden/>
              </w:rPr>
            </w:r>
            <w:r w:rsidRPr="00A94303">
              <w:rPr>
                <w:rFonts w:ascii="Nunito" w:hAnsi="Nunito"/>
                <w:webHidden/>
              </w:rPr>
              <w:fldChar w:fldCharType="separate"/>
            </w:r>
            <w:r w:rsidRPr="00A94303">
              <w:rPr>
                <w:rFonts w:ascii="Nunito" w:hAnsi="Nunito"/>
                <w:webHidden/>
              </w:rPr>
              <w:t>27</w:t>
            </w:r>
            <w:r w:rsidRPr="00A94303">
              <w:rPr>
                <w:rFonts w:ascii="Nunito" w:hAnsi="Nunito"/>
                <w:webHidden/>
              </w:rPr>
              <w:fldChar w:fldCharType="end"/>
            </w:r>
          </w:hyperlink>
        </w:p>
        <w:p w14:paraId="501BC0F8" w14:textId="1969BBEF" w:rsidR="00A94303" w:rsidRDefault="00A94303">
          <w:pPr>
            <w:pStyle w:val="TOC1"/>
            <w:rPr>
              <w:rFonts w:cstheme="minorBidi"/>
              <w:b w:val="0"/>
              <w:bCs w:val="0"/>
              <w:kern w:val="2"/>
              <w:sz w:val="24"/>
              <w:szCs w:val="24"/>
              <w:lang w:eastAsia="es-CO"/>
              <w14:ligatures w14:val="standardContextual"/>
            </w:rPr>
          </w:pPr>
          <w:hyperlink w:anchor="_Toc191634192" w:history="1">
            <w:r w:rsidRPr="00A94303">
              <w:rPr>
                <w:rStyle w:val="Hyperlink"/>
                <w:rFonts w:ascii="Nunito" w:hAnsi="Nunito"/>
                <w:iCs/>
              </w:rPr>
              <w:t>14</w:t>
            </w:r>
            <w:r w:rsidRPr="00A94303">
              <w:rPr>
                <w:rFonts w:ascii="Nunito" w:hAnsi="Nunito" w:cstheme="minorBidi"/>
                <w:b w:val="0"/>
                <w:bCs w:val="0"/>
                <w:kern w:val="2"/>
                <w:sz w:val="24"/>
                <w:szCs w:val="24"/>
                <w:lang w:eastAsia="es-CO"/>
                <w14:ligatures w14:val="standardContextual"/>
              </w:rPr>
              <w:tab/>
            </w:r>
            <w:r w:rsidRPr="00A94303">
              <w:rPr>
                <w:rStyle w:val="Hyperlink"/>
                <w:rFonts w:ascii="Nunito" w:hAnsi="Nunito"/>
              </w:rPr>
              <w:t>Historia de la plantilla</w:t>
            </w:r>
            <w:r w:rsidRPr="00A94303">
              <w:rPr>
                <w:rFonts w:ascii="Nunito" w:hAnsi="Nunito"/>
                <w:webHidden/>
              </w:rPr>
              <w:tab/>
            </w:r>
            <w:r w:rsidRPr="00A94303">
              <w:rPr>
                <w:rFonts w:ascii="Nunito" w:hAnsi="Nunito"/>
                <w:webHidden/>
              </w:rPr>
              <w:fldChar w:fldCharType="begin"/>
            </w:r>
            <w:r w:rsidRPr="00A94303">
              <w:rPr>
                <w:rFonts w:ascii="Nunito" w:hAnsi="Nunito"/>
                <w:webHidden/>
              </w:rPr>
              <w:instrText xml:space="preserve"> PAGEREF _Toc191634192 \h </w:instrText>
            </w:r>
            <w:r w:rsidRPr="00A94303">
              <w:rPr>
                <w:rFonts w:ascii="Nunito" w:hAnsi="Nunito"/>
                <w:webHidden/>
              </w:rPr>
            </w:r>
            <w:r w:rsidRPr="00A94303">
              <w:rPr>
                <w:rFonts w:ascii="Nunito" w:hAnsi="Nunito"/>
                <w:webHidden/>
              </w:rPr>
              <w:fldChar w:fldCharType="separate"/>
            </w:r>
            <w:r w:rsidRPr="00A94303">
              <w:rPr>
                <w:rFonts w:ascii="Nunito" w:hAnsi="Nunito"/>
                <w:webHidden/>
              </w:rPr>
              <w:t>28</w:t>
            </w:r>
            <w:r w:rsidRPr="00A94303">
              <w:rPr>
                <w:rFonts w:ascii="Nunito" w:hAnsi="Nunito"/>
                <w:webHidden/>
              </w:rPr>
              <w:fldChar w:fldCharType="end"/>
            </w:r>
          </w:hyperlink>
        </w:p>
        <w:p w14:paraId="0070F3E8" w14:textId="53C6CD4C" w:rsidR="00F024A1" w:rsidRPr="00DC34C7" w:rsidRDefault="00F024A1">
          <w:pPr>
            <w:rPr>
              <w:rFonts w:ascii="Nunito" w:hAnsi="Nunito"/>
            </w:rPr>
          </w:pPr>
          <w:r w:rsidRPr="00DC34C7">
            <w:rPr>
              <w:rFonts w:ascii="Nunito" w:hAnsi="Nunito"/>
              <w:b/>
              <w:bCs/>
              <w:lang w:val="es-ES"/>
            </w:rPr>
            <w:fldChar w:fldCharType="end"/>
          </w:r>
        </w:p>
      </w:sdtContent>
    </w:sdt>
    <w:p w14:paraId="2B2F9599" w14:textId="4000F834" w:rsidR="00FF2D49" w:rsidRPr="004C5E16" w:rsidRDefault="00FF2D49">
      <w:pPr>
        <w:rPr>
          <w:rFonts w:ascii="Nunito" w:hAnsi="Nunito"/>
        </w:rPr>
      </w:pPr>
    </w:p>
    <w:p w14:paraId="75B728CF" w14:textId="175D6D7E" w:rsidR="00575BF7" w:rsidRPr="004C5E16" w:rsidRDefault="00575BF7" w:rsidP="007A1501">
      <w:pPr>
        <w:pStyle w:val="TOCHeading"/>
        <w:numPr>
          <w:ilvl w:val="0"/>
          <w:numId w:val="0"/>
        </w:numPr>
        <w:spacing w:before="0" w:after="0"/>
        <w:ind w:left="574" w:hanging="432"/>
        <w:rPr>
          <w:rFonts w:ascii="Nunito" w:hAnsi="Nunito"/>
        </w:rPr>
      </w:pPr>
    </w:p>
    <w:p w14:paraId="011BAE0F" w14:textId="77777777" w:rsidR="00575BF7" w:rsidRPr="004C5E16" w:rsidRDefault="00575BF7" w:rsidP="00575BF7">
      <w:pPr>
        <w:rPr>
          <w:rFonts w:ascii="Nunito" w:hAnsi="Nunito"/>
        </w:rPr>
      </w:pPr>
    </w:p>
    <w:p w14:paraId="089EFA2A" w14:textId="619F5FC2" w:rsidR="00575AA0" w:rsidRPr="004C5E16" w:rsidRDefault="00575AA0">
      <w:pPr>
        <w:spacing w:after="160" w:line="259" w:lineRule="auto"/>
        <w:jc w:val="left"/>
        <w:rPr>
          <w:rFonts w:ascii="Nunito" w:hAnsi="Nunito"/>
        </w:rPr>
      </w:pPr>
      <w:r w:rsidRPr="004C5E16">
        <w:rPr>
          <w:rFonts w:ascii="Nunito" w:hAnsi="Nunito"/>
        </w:rPr>
        <w:br w:type="page"/>
      </w:r>
    </w:p>
    <w:p w14:paraId="676BB0E0" w14:textId="77777777" w:rsidR="00575AA0" w:rsidRPr="00C962CC" w:rsidRDefault="00575AA0" w:rsidP="00575AA0">
      <w:pPr>
        <w:pStyle w:val="Head01Contents"/>
        <w:rPr>
          <w:rFonts w:ascii="Nunito" w:hAnsi="Nunito"/>
          <w:color w:val="CC3668"/>
          <w:sz w:val="24"/>
          <w:szCs w:val="24"/>
          <w:lang w:val="es-CO"/>
        </w:rPr>
      </w:pPr>
      <w:bookmarkStart w:id="2" w:name="_Toc26463770"/>
      <w:bookmarkStart w:id="3" w:name="_Toc80091422"/>
      <w:bookmarkStart w:id="4" w:name="_Toc80091517"/>
      <w:bookmarkStart w:id="5" w:name="_Toc80091888"/>
      <w:bookmarkStart w:id="6" w:name="_Toc80092225"/>
      <w:r w:rsidRPr="00C962CC">
        <w:rPr>
          <w:rFonts w:ascii="Nunito" w:hAnsi="Nunito"/>
          <w:color w:val="CC3668"/>
          <w:sz w:val="24"/>
          <w:szCs w:val="24"/>
          <w:lang w:val="es-CO"/>
        </w:rPr>
        <w:lastRenderedPageBreak/>
        <w:t>Instrucciones de llenado de este documento</w:t>
      </w:r>
      <w:bookmarkEnd w:id="2"/>
      <w:bookmarkEnd w:id="3"/>
      <w:bookmarkEnd w:id="4"/>
      <w:bookmarkEnd w:id="5"/>
      <w:bookmarkEnd w:id="6"/>
    </w:p>
    <w:p w14:paraId="296D5FC9" w14:textId="77777777" w:rsidR="00575AA0" w:rsidRPr="00C962CC" w:rsidRDefault="00575AA0" w:rsidP="00575AA0">
      <w:pPr>
        <w:rPr>
          <w:rFonts w:ascii="Nunito" w:hAnsi="Nunito"/>
          <w:i/>
          <w:color w:val="CC3668"/>
          <w:sz w:val="22"/>
        </w:rPr>
      </w:pPr>
      <w:bookmarkStart w:id="7" w:name="_Hlk26461911"/>
      <w:r w:rsidRPr="00C962CC">
        <w:rPr>
          <w:rFonts w:ascii="Nunito" w:hAnsi="Nunito"/>
          <w:color w:val="CC3668"/>
          <w:sz w:val="22"/>
        </w:rPr>
        <w:t xml:space="preserve">Al llenar este documento, borre las instrucciones dadas </w:t>
      </w:r>
      <w:bookmarkEnd w:id="7"/>
      <w:r w:rsidRPr="00C962CC">
        <w:rPr>
          <w:rFonts w:ascii="Nunito" w:hAnsi="Nunito"/>
          <w:color w:val="CC3668"/>
          <w:sz w:val="22"/>
        </w:rPr>
        <w:t>en cada sección.</w:t>
      </w:r>
    </w:p>
    <w:p w14:paraId="640076C3" w14:textId="77777777" w:rsidR="00575AA0" w:rsidRPr="00C962CC" w:rsidRDefault="00575AA0" w:rsidP="00575AA0">
      <w:pPr>
        <w:rPr>
          <w:rFonts w:ascii="Nunito" w:hAnsi="Nunito"/>
          <w:color w:val="CC3668"/>
          <w:sz w:val="22"/>
        </w:rPr>
      </w:pPr>
      <w:r w:rsidRPr="00C962CC">
        <w:rPr>
          <w:rFonts w:ascii="Nunito" w:hAnsi="Nunito"/>
          <w:color w:val="CC3668"/>
          <w:sz w:val="22"/>
        </w:rPr>
        <w:t>El contenido acá presentado es obligatorio, pero se puede cambiar el formato. Si por alguna circunstancia una sección o subsección no aplica, no borrarla sino indicar que no aplica.</w:t>
      </w:r>
    </w:p>
    <w:p w14:paraId="00D90164" w14:textId="77777777" w:rsidR="00575AA0" w:rsidRPr="00C962CC" w:rsidRDefault="00575AA0" w:rsidP="00575AA0">
      <w:pPr>
        <w:rPr>
          <w:rFonts w:ascii="Nunito" w:hAnsi="Nunito"/>
          <w:color w:val="CC3668"/>
          <w:sz w:val="22"/>
        </w:rPr>
      </w:pPr>
      <w:r w:rsidRPr="00C962CC">
        <w:rPr>
          <w:rFonts w:ascii="Nunito" w:hAnsi="Nunito"/>
          <w:color w:val="CC3668"/>
          <w:sz w:val="22"/>
        </w:rPr>
        <w:t>Una vez haya agregado todo el contenido necesario, genere nuevamente la tabla de contenido de este documento (haga clic derecho en algún lugar de la tabla de contenido, en el menú emergente seleccione “Actualizar campos” y, por último, elija “Actualizar toda la tabla”).</w:t>
      </w:r>
    </w:p>
    <w:p w14:paraId="2017180C" w14:textId="2267DD28" w:rsidR="00575AA0" w:rsidRPr="00C962CC" w:rsidRDefault="00575AA0" w:rsidP="00575AA0">
      <w:pPr>
        <w:rPr>
          <w:rFonts w:ascii="Nunito" w:hAnsi="Nunito"/>
          <w:color w:val="CC3668"/>
          <w:sz w:val="22"/>
        </w:rPr>
      </w:pPr>
      <w:r w:rsidRPr="00C962CC">
        <w:rPr>
          <w:rFonts w:ascii="Nunito" w:hAnsi="Nunito"/>
          <w:color w:val="CC3668"/>
          <w:sz w:val="22"/>
        </w:rPr>
        <w:t xml:space="preserve">El </w:t>
      </w:r>
      <w:r w:rsidRPr="00C962CC">
        <w:rPr>
          <w:rFonts w:ascii="Nunito" w:hAnsi="Nunito"/>
          <w:b/>
          <w:color w:val="CC3668"/>
          <w:sz w:val="22"/>
        </w:rPr>
        <w:t>Informe de</w:t>
      </w:r>
      <w:r w:rsidR="00BC26E6" w:rsidRPr="00C962CC">
        <w:rPr>
          <w:rFonts w:ascii="Nunito" w:hAnsi="Nunito"/>
          <w:b/>
          <w:color w:val="CC3668"/>
          <w:sz w:val="22"/>
        </w:rPr>
        <w:t xml:space="preserve"> </w:t>
      </w:r>
      <w:r w:rsidRPr="00C962CC">
        <w:rPr>
          <w:rFonts w:ascii="Nunito" w:hAnsi="Nunito"/>
          <w:b/>
          <w:bCs/>
          <w:color w:val="CC3668"/>
          <w:sz w:val="22"/>
        </w:rPr>
        <w:t>verificación</w:t>
      </w:r>
      <w:r w:rsidRPr="00C962CC">
        <w:rPr>
          <w:rFonts w:ascii="Nunito" w:hAnsi="Nunito"/>
          <w:color w:val="CC3668"/>
          <w:sz w:val="22"/>
        </w:rPr>
        <w:t xml:space="preserve"> debe ser entregado en formato Acrobat (.pdf). En Microsoft Word, al generar el documento en este formato (</w:t>
      </w:r>
      <w:r w:rsidRPr="00C962CC">
        <w:rPr>
          <w:rFonts w:ascii="Nunito" w:hAnsi="Nunito"/>
          <w:i/>
          <w:iCs/>
          <w:color w:val="CC3668"/>
          <w:sz w:val="22"/>
        </w:rPr>
        <w:t>Guardar como</w:t>
      </w:r>
      <w:r w:rsidRPr="00C962CC">
        <w:rPr>
          <w:rFonts w:ascii="Nunito" w:hAnsi="Nunito"/>
          <w:color w:val="CC3668"/>
          <w:sz w:val="22"/>
        </w:rPr>
        <w:t xml:space="preserve">, formato pdf), </w:t>
      </w:r>
      <w:r w:rsidRPr="00C962CC">
        <w:rPr>
          <w:rFonts w:ascii="Nunito" w:hAnsi="Nunito"/>
          <w:b/>
          <w:bCs/>
          <w:color w:val="CC3668"/>
          <w:sz w:val="22"/>
        </w:rPr>
        <w:t>active</w:t>
      </w:r>
      <w:r w:rsidRPr="00C962CC">
        <w:rPr>
          <w:rFonts w:ascii="Nunito" w:hAnsi="Nunito"/>
          <w:color w:val="CC3668"/>
          <w:sz w:val="22"/>
        </w:rPr>
        <w:t xml:space="preserve"> la opción “Crear marcadores usando: Títulos”.</w:t>
      </w:r>
    </w:p>
    <w:p w14:paraId="3102391C" w14:textId="77777777" w:rsidR="00575AA0" w:rsidRPr="004C5E16" w:rsidRDefault="00575AA0" w:rsidP="00575AA0">
      <w:pPr>
        <w:jc w:val="center"/>
        <w:rPr>
          <w:rFonts w:ascii="Nunito" w:hAnsi="Nunito"/>
          <w:color w:val="CC3668"/>
        </w:rPr>
      </w:pPr>
      <w:r w:rsidRPr="00C962CC">
        <w:rPr>
          <w:rFonts w:ascii="Nunito" w:hAnsi="Nunito"/>
          <w:b/>
          <w:bCs/>
          <w:color w:val="CC3668"/>
          <w:sz w:val="22"/>
        </w:rPr>
        <w:t>Hacerlo de esta manera facilitará el trabajo y reducirá el tiempo de gestión del certificador</w:t>
      </w:r>
      <w:r w:rsidRPr="00C962CC">
        <w:rPr>
          <w:rFonts w:ascii="Nunito" w:hAnsi="Nunito"/>
          <w:color w:val="CC3668"/>
          <w:sz w:val="22"/>
        </w:rPr>
        <w:t>.</w:t>
      </w:r>
    </w:p>
    <w:p w14:paraId="3A298F50" w14:textId="3D55C7B8" w:rsidR="00575BF7" w:rsidRDefault="00575AA0" w:rsidP="00575AA0">
      <w:r w:rsidRPr="00E725ED">
        <w:rPr>
          <w:noProof/>
        </w:rPr>
        <mc:AlternateContent>
          <mc:Choice Requires="wps">
            <w:drawing>
              <wp:anchor distT="0" distB="0" distL="114300" distR="114300" simplePos="0" relativeHeight="251658244" behindDoc="0" locked="0" layoutInCell="1" allowOverlap="1" wp14:anchorId="1EDBA630" wp14:editId="5D2A4E08">
                <wp:simplePos x="0" y="0"/>
                <wp:positionH relativeFrom="margin">
                  <wp:align>left</wp:align>
                </wp:positionH>
                <wp:positionV relativeFrom="paragraph">
                  <wp:posOffset>1739265</wp:posOffset>
                </wp:positionV>
                <wp:extent cx="1485900" cy="581025"/>
                <wp:effectExtent l="0" t="0" r="19050" b="28575"/>
                <wp:wrapNone/>
                <wp:docPr id="3" name="Oval 4"/>
                <wp:cNvGraphicFramePr/>
                <a:graphic xmlns:a="http://schemas.openxmlformats.org/drawingml/2006/main">
                  <a:graphicData uri="http://schemas.microsoft.com/office/word/2010/wordprocessingShape">
                    <wps:wsp>
                      <wps:cNvSpPr/>
                      <wps:spPr>
                        <a:xfrm>
                          <a:off x="0" y="0"/>
                          <a:ext cx="1485900" cy="581025"/>
                        </a:xfrm>
                        <a:prstGeom prst="ellipse">
                          <a:avLst/>
                        </a:prstGeom>
                        <a:noFill/>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44434B41">
              <v:oval id="Oval 4" style="position:absolute;margin-left:0;margin-top:136.95pt;width:117pt;height:45.7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ed="f" strokecolor="#1f4d78 [1608]" strokeweight="1pt" w14:anchorId="00C15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">
                <v:stroke joinstyle="miter"/>
                <w10:wrap anchorx="margin"/>
              </v:oval>
            </w:pict>
          </mc:Fallback>
        </mc:AlternateContent>
      </w:r>
      <w:r w:rsidRPr="00E725ED">
        <w:rPr>
          <w:noProof/>
        </w:rPr>
        <w:drawing>
          <wp:inline distT="0" distB="0" distL="0" distR="0" wp14:anchorId="2849F2DF" wp14:editId="37F72DCD">
            <wp:extent cx="2819801" cy="3881373"/>
            <wp:effectExtent l="19050" t="19050" r="19050" b="24130"/>
            <wp:docPr id="1" name="Picture 1"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Interfaz de usuario gráfica, Texto, Aplicación, Correo electrónico&#10;&#10;Descripción generada automáticamente"/>
                    <pic:cNvPicPr/>
                  </pic:nvPicPr>
                  <pic:blipFill>
                    <a:blip r:embed="rId13">
                      <a:extLst>
                        <a:ext uri="{28A0092B-C50C-407E-A947-70E740481C1C}">
                          <a14:useLocalDpi xmlns:a14="http://schemas.microsoft.com/office/drawing/2010/main" val="0"/>
                        </a:ext>
                      </a:extLst>
                    </a:blip>
                    <a:stretch>
                      <a:fillRect/>
                    </a:stretch>
                  </pic:blipFill>
                  <pic:spPr>
                    <a:xfrm>
                      <a:off x="0" y="0"/>
                      <a:ext cx="2819801" cy="3881373"/>
                    </a:xfrm>
                    <a:prstGeom prst="rect">
                      <a:avLst/>
                    </a:prstGeom>
                    <a:ln>
                      <a:solidFill>
                        <a:schemeClr val="accent5"/>
                      </a:solidFill>
                    </a:ln>
                  </pic:spPr>
                </pic:pic>
              </a:graphicData>
            </a:graphic>
          </wp:inline>
        </w:drawing>
      </w:r>
    </w:p>
    <w:p w14:paraId="6CC886B9" w14:textId="63E5665C" w:rsidR="00575BF7" w:rsidRDefault="00575BF7" w:rsidP="00575BF7"/>
    <w:p w14:paraId="7294BAB3" w14:textId="28FE1E71" w:rsidR="00575BF7" w:rsidRDefault="00575BF7">
      <w:pPr>
        <w:spacing w:after="160" w:line="259" w:lineRule="auto"/>
        <w:jc w:val="left"/>
      </w:pPr>
      <w:r>
        <w:br w:type="page"/>
      </w:r>
    </w:p>
    <w:p w14:paraId="0A7F8DE6" w14:textId="77777777" w:rsidR="00575BF7" w:rsidRPr="00340DCD" w:rsidRDefault="00575BF7" w:rsidP="007A1501">
      <w:pPr>
        <w:pStyle w:val="Heading1sin"/>
      </w:pPr>
      <w:bookmarkStart w:id="8" w:name="_Toc20223489"/>
      <w:bookmarkStart w:id="9" w:name="_Toc80091423"/>
      <w:bookmarkStart w:id="10" w:name="_Toc80091518"/>
      <w:bookmarkStart w:id="11" w:name="_Toc80091889"/>
      <w:bookmarkStart w:id="12" w:name="_Toc80092226"/>
      <w:bookmarkStart w:id="13" w:name="_Toc109897794"/>
      <w:bookmarkStart w:id="14" w:name="_Toc109912736"/>
      <w:bookmarkStart w:id="15" w:name="_Toc109912909"/>
      <w:bookmarkStart w:id="16" w:name="_Toc109913072"/>
      <w:bookmarkStart w:id="17" w:name="_Toc109913446"/>
      <w:bookmarkStart w:id="18" w:name="_Toc109915068"/>
      <w:bookmarkStart w:id="19" w:name="_Toc109915115"/>
      <w:bookmarkStart w:id="20" w:name="_Toc109915231"/>
      <w:bookmarkStart w:id="21" w:name="_Toc109916152"/>
      <w:bookmarkStart w:id="22" w:name="_Toc109916515"/>
      <w:bookmarkStart w:id="23" w:name="_Toc109916557"/>
      <w:bookmarkStart w:id="24" w:name="_Toc136621695"/>
      <w:bookmarkStart w:id="25" w:name="_Toc191634129"/>
      <w:bookmarkStart w:id="26" w:name="_Hlk19576283"/>
      <w:r w:rsidRPr="00340DCD">
        <w:lastRenderedPageBreak/>
        <w:t>Siglas y acr</w:t>
      </w:r>
      <w:r w:rsidRPr="00340DCD">
        <w:rPr>
          <w:rFonts w:hint="eastAsia"/>
        </w:rPr>
        <w:t>ó</w:t>
      </w:r>
      <w:r w:rsidRPr="00340DCD">
        <w:t>nimos</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340DCD">
        <w:t xml:space="preserve"> </w:t>
      </w:r>
    </w:p>
    <w:p w14:paraId="5A7356FE" w14:textId="153DCB8D" w:rsidR="00575BF7" w:rsidRPr="008766FA" w:rsidRDefault="00575BF7" w:rsidP="00575BF7">
      <w:pPr>
        <w:rPr>
          <w:rFonts w:ascii="Nunito" w:hAnsi="Nunito"/>
          <w:color w:val="CC3668"/>
          <w:sz w:val="22"/>
          <w:lang w:val="es-ES" w:eastAsia="es-ES"/>
        </w:rPr>
      </w:pPr>
      <w:r w:rsidRPr="008766FA">
        <w:rPr>
          <w:rFonts w:ascii="Nunito" w:hAnsi="Nunito"/>
          <w:color w:val="CC3668"/>
          <w:sz w:val="22"/>
          <w:lang w:val="es-ES" w:eastAsia="es-ES"/>
        </w:rPr>
        <w:t xml:space="preserve">Inserte en orden alfabético las siglas y acrónimos utilizados en el </w:t>
      </w:r>
      <w:r w:rsidR="00E943D6" w:rsidRPr="008766FA">
        <w:rPr>
          <w:rFonts w:ascii="Nunito" w:hAnsi="Nunito"/>
          <w:color w:val="CC3668"/>
          <w:sz w:val="22"/>
          <w:lang w:val="es-ES" w:eastAsia="es-ES"/>
        </w:rPr>
        <w:t>i</w:t>
      </w:r>
      <w:r w:rsidR="00DD400B" w:rsidRPr="008766FA">
        <w:rPr>
          <w:rFonts w:ascii="Nunito" w:hAnsi="Nunito"/>
          <w:color w:val="CC3668"/>
          <w:sz w:val="22"/>
          <w:lang w:val="es-ES" w:eastAsia="es-ES"/>
        </w:rPr>
        <w:t>nforme</w:t>
      </w:r>
      <w:r w:rsidRPr="008766FA">
        <w:rPr>
          <w:rFonts w:ascii="Nunito" w:hAnsi="Nunito"/>
          <w:color w:val="CC3668"/>
          <w:sz w:val="22"/>
          <w:lang w:val="es-ES" w:eastAsia="es-ES"/>
        </w:rPr>
        <w:t>.</w:t>
      </w:r>
    </w:p>
    <w:tbl>
      <w:tblPr>
        <w:tblW w:w="8500" w:type="dxa"/>
        <w:tblLook w:val="04A0" w:firstRow="1" w:lastRow="0" w:firstColumn="1" w:lastColumn="0" w:noHBand="0" w:noVBand="1"/>
      </w:tblPr>
      <w:tblGrid>
        <w:gridCol w:w="993"/>
        <w:gridCol w:w="7507"/>
      </w:tblGrid>
      <w:tr w:rsidR="00575BF7" w:rsidRPr="008766FA" w14:paraId="16D3B19B" w14:textId="77777777">
        <w:trPr>
          <w:trHeight w:val="300"/>
        </w:trPr>
        <w:tc>
          <w:tcPr>
            <w:tcW w:w="993" w:type="dxa"/>
            <w:shd w:val="clear" w:color="auto" w:fill="auto"/>
            <w:noWrap/>
          </w:tcPr>
          <w:p w14:paraId="289E5172" w14:textId="77777777" w:rsidR="00575BF7" w:rsidRPr="008766FA" w:rsidRDefault="00575BF7">
            <w:pPr>
              <w:spacing w:after="0"/>
              <w:rPr>
                <w:rFonts w:ascii="Nunito" w:eastAsia="Times New Roman" w:hAnsi="Nunito"/>
                <w:b/>
                <w:bCs/>
                <w:sz w:val="22"/>
                <w:lang w:eastAsia="en-GB"/>
              </w:rPr>
            </w:pPr>
            <w:r w:rsidRPr="008766FA">
              <w:rPr>
                <w:rFonts w:ascii="Nunito" w:eastAsia="Times New Roman" w:hAnsi="Nunito"/>
                <w:b/>
                <w:bCs/>
                <w:sz w:val="22"/>
                <w:lang w:eastAsia="en-GB"/>
              </w:rPr>
              <w:t>PDD</w:t>
            </w:r>
          </w:p>
        </w:tc>
        <w:tc>
          <w:tcPr>
            <w:tcW w:w="7507" w:type="dxa"/>
            <w:shd w:val="clear" w:color="auto" w:fill="auto"/>
          </w:tcPr>
          <w:p w14:paraId="5CA73CC8" w14:textId="77777777" w:rsidR="00575BF7" w:rsidRPr="008766FA" w:rsidRDefault="00575BF7">
            <w:pPr>
              <w:spacing w:after="0"/>
              <w:rPr>
                <w:rFonts w:ascii="Nunito" w:eastAsia="Times New Roman" w:hAnsi="Nunito"/>
                <w:i/>
                <w:sz w:val="22"/>
                <w:lang w:eastAsia="en-GB"/>
              </w:rPr>
            </w:pPr>
            <w:r w:rsidRPr="008766FA">
              <w:rPr>
                <w:rFonts w:ascii="Nunito" w:eastAsia="Times New Roman" w:hAnsi="Nunito"/>
                <w:sz w:val="22"/>
                <w:lang w:eastAsia="en-GB"/>
              </w:rPr>
              <w:t xml:space="preserve">Documento de Descripción del Proyecto </w:t>
            </w:r>
          </w:p>
        </w:tc>
      </w:tr>
      <w:tr w:rsidR="00E943D6" w:rsidRPr="008766FA" w14:paraId="6FD5AAD9" w14:textId="77777777">
        <w:trPr>
          <w:trHeight w:val="300"/>
        </w:trPr>
        <w:tc>
          <w:tcPr>
            <w:tcW w:w="993" w:type="dxa"/>
            <w:shd w:val="clear" w:color="auto" w:fill="auto"/>
            <w:noWrap/>
          </w:tcPr>
          <w:p w14:paraId="440E4E3F" w14:textId="371DF5EC" w:rsidR="00E943D6" w:rsidRPr="008766FA" w:rsidRDefault="00E943D6" w:rsidP="00E943D6">
            <w:pPr>
              <w:spacing w:after="0"/>
              <w:rPr>
                <w:rFonts w:ascii="Nunito" w:eastAsia="Times New Roman" w:hAnsi="Nunito"/>
                <w:b/>
                <w:bCs/>
                <w:sz w:val="22"/>
                <w:lang w:eastAsia="en-GB"/>
              </w:rPr>
            </w:pPr>
            <w:r w:rsidRPr="008766FA">
              <w:rPr>
                <w:rFonts w:ascii="Nunito" w:eastAsia="Times New Roman" w:hAnsi="Nunito"/>
                <w:b/>
                <w:bCs/>
                <w:sz w:val="22"/>
                <w:lang w:eastAsia="en-GB"/>
              </w:rPr>
              <w:t>ODS</w:t>
            </w:r>
          </w:p>
        </w:tc>
        <w:tc>
          <w:tcPr>
            <w:tcW w:w="7507" w:type="dxa"/>
            <w:shd w:val="clear" w:color="auto" w:fill="auto"/>
          </w:tcPr>
          <w:p w14:paraId="73DC91E3" w14:textId="13702B77" w:rsidR="00E943D6" w:rsidRPr="008766FA" w:rsidRDefault="00E943D6" w:rsidP="00E943D6">
            <w:pPr>
              <w:spacing w:after="0"/>
              <w:rPr>
                <w:rFonts w:ascii="Nunito" w:hAnsi="Nunito"/>
                <w:sz w:val="22"/>
              </w:rPr>
            </w:pPr>
            <w:r w:rsidRPr="008766FA">
              <w:rPr>
                <w:rFonts w:ascii="Nunito" w:eastAsia="Times New Roman" w:hAnsi="Nunito"/>
                <w:sz w:val="22"/>
                <w:lang w:eastAsia="en-GB"/>
              </w:rPr>
              <w:t>Objetivos de Desarrollo Sostenible</w:t>
            </w:r>
          </w:p>
        </w:tc>
      </w:tr>
      <w:tr w:rsidR="00E943D6" w:rsidRPr="008766FA" w14:paraId="7CF0D9D9" w14:textId="77777777">
        <w:trPr>
          <w:trHeight w:val="300"/>
        </w:trPr>
        <w:tc>
          <w:tcPr>
            <w:tcW w:w="993" w:type="dxa"/>
            <w:shd w:val="clear" w:color="auto" w:fill="auto"/>
            <w:noWrap/>
          </w:tcPr>
          <w:p w14:paraId="79745479" w14:textId="77777777" w:rsidR="00E943D6" w:rsidRPr="008766FA" w:rsidRDefault="00E943D6" w:rsidP="00E943D6">
            <w:pPr>
              <w:spacing w:after="0"/>
              <w:rPr>
                <w:rFonts w:ascii="Nunito" w:eastAsia="Times New Roman" w:hAnsi="Nunito"/>
                <w:b/>
                <w:bCs/>
                <w:sz w:val="22"/>
                <w:lang w:eastAsia="en-GB"/>
              </w:rPr>
            </w:pPr>
            <w:r w:rsidRPr="008766FA">
              <w:rPr>
                <w:rFonts w:ascii="Nunito" w:eastAsia="Times New Roman" w:hAnsi="Nunito"/>
                <w:b/>
                <w:bCs/>
                <w:sz w:val="22"/>
                <w:lang w:eastAsia="en-GB"/>
              </w:rPr>
              <w:t>OVV</w:t>
            </w:r>
          </w:p>
        </w:tc>
        <w:tc>
          <w:tcPr>
            <w:tcW w:w="7507" w:type="dxa"/>
            <w:shd w:val="clear" w:color="auto" w:fill="auto"/>
          </w:tcPr>
          <w:p w14:paraId="7ED999DE" w14:textId="77777777" w:rsidR="00E943D6" w:rsidRPr="008766FA" w:rsidRDefault="00E943D6" w:rsidP="00E943D6">
            <w:pPr>
              <w:spacing w:after="0"/>
              <w:rPr>
                <w:rFonts w:ascii="Nunito" w:eastAsia="Times New Roman" w:hAnsi="Nunito"/>
                <w:i/>
                <w:sz w:val="22"/>
                <w:lang w:eastAsia="en-GB"/>
              </w:rPr>
            </w:pPr>
            <w:r w:rsidRPr="008766FA">
              <w:rPr>
                <w:rFonts w:ascii="Nunito" w:eastAsia="Times New Roman" w:hAnsi="Nunito"/>
                <w:sz w:val="22"/>
                <w:lang w:eastAsia="en-GB"/>
              </w:rPr>
              <w:t>Organismo de Validación y Verificación</w:t>
            </w:r>
          </w:p>
        </w:tc>
      </w:tr>
      <w:bookmarkEnd w:id="26"/>
    </w:tbl>
    <w:p w14:paraId="3EE251F1" w14:textId="77777777" w:rsidR="00575BF7" w:rsidRPr="00C20871" w:rsidRDefault="00575BF7" w:rsidP="00575BF7">
      <w:pPr>
        <w:rPr>
          <w:rFonts w:eastAsia="Times New Roman"/>
          <w:lang w:eastAsia="en-GB"/>
        </w:rPr>
      </w:pPr>
    </w:p>
    <w:p w14:paraId="0B6E6AFD" w14:textId="77777777" w:rsidR="00575BF7" w:rsidRDefault="00575BF7" w:rsidP="00575BF7">
      <w:pPr>
        <w:jc w:val="left"/>
      </w:pPr>
      <w:r>
        <w:br w:type="page"/>
      </w:r>
    </w:p>
    <w:p w14:paraId="260B169F" w14:textId="38C09281" w:rsidR="00575BF7" w:rsidRPr="00AA3659" w:rsidRDefault="00DD400B" w:rsidP="004C547B">
      <w:pPr>
        <w:pStyle w:val="Tit01espanol"/>
      </w:pPr>
      <w:bookmarkStart w:id="27" w:name="_Toc90811299"/>
      <w:bookmarkStart w:id="28" w:name="_Toc80091424"/>
      <w:bookmarkStart w:id="29" w:name="_Toc80091519"/>
      <w:bookmarkStart w:id="30" w:name="_Toc80091890"/>
      <w:bookmarkStart w:id="31" w:name="_Toc80092227"/>
      <w:bookmarkStart w:id="32" w:name="_Toc109897795"/>
      <w:bookmarkStart w:id="33" w:name="_Toc109912737"/>
      <w:bookmarkStart w:id="34" w:name="_Toc109912910"/>
      <w:bookmarkStart w:id="35" w:name="_Toc109913073"/>
      <w:bookmarkStart w:id="36" w:name="_Toc109913447"/>
      <w:bookmarkStart w:id="37" w:name="_Toc109915069"/>
      <w:bookmarkStart w:id="38" w:name="_Toc109915116"/>
      <w:bookmarkStart w:id="39" w:name="_Toc109915232"/>
      <w:bookmarkStart w:id="40" w:name="_Toc109916153"/>
      <w:bookmarkStart w:id="41" w:name="_Toc109916516"/>
      <w:bookmarkStart w:id="42" w:name="_Toc109916558"/>
      <w:bookmarkStart w:id="43" w:name="_Toc136619420"/>
      <w:bookmarkStart w:id="44" w:name="_Toc136621696"/>
      <w:bookmarkStart w:id="45" w:name="_Toc191634130"/>
      <w:r w:rsidRPr="00AF4457">
        <w:lastRenderedPageBreak/>
        <w:t>Introducción</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1A94DC27" w14:textId="03031AAB" w:rsidR="00DD400B" w:rsidRPr="001233C0" w:rsidRDefault="00DD400B" w:rsidP="00103C1F">
      <w:pPr>
        <w:pStyle w:val="Tit02esp"/>
      </w:pPr>
      <w:bookmarkStart w:id="46" w:name="_Toc136619421"/>
      <w:bookmarkStart w:id="47" w:name="_Toc136621697"/>
      <w:bookmarkStart w:id="48" w:name="_Toc191634131"/>
      <w:r w:rsidRPr="00103C1F">
        <w:t>Objetivo</w:t>
      </w:r>
      <w:bookmarkEnd w:id="46"/>
      <w:bookmarkEnd w:id="47"/>
      <w:bookmarkEnd w:id="48"/>
    </w:p>
    <w:p w14:paraId="2922D5EF" w14:textId="445EF046" w:rsidR="00DD400B" w:rsidRPr="008766FA" w:rsidRDefault="00DD400B" w:rsidP="00DD400B">
      <w:pPr>
        <w:rPr>
          <w:rFonts w:ascii="Nunito" w:hAnsi="Nunito"/>
          <w:color w:val="CC3668"/>
          <w:sz w:val="22"/>
          <w:lang w:val="es-ES" w:eastAsia="es-ES"/>
        </w:rPr>
      </w:pPr>
      <w:r w:rsidRPr="008766FA">
        <w:rPr>
          <w:rFonts w:ascii="Nunito" w:hAnsi="Nunito"/>
          <w:color w:val="CC3668"/>
          <w:sz w:val="22"/>
          <w:lang w:val="es-ES" w:eastAsia="es-ES"/>
        </w:rPr>
        <w:t>Describa el objetivo de la auditoría.</w:t>
      </w:r>
    </w:p>
    <w:p w14:paraId="29C46417" w14:textId="19CD23F3" w:rsidR="00DD400B" w:rsidRPr="00A62CD1" w:rsidRDefault="00DD400B" w:rsidP="00DD400B"/>
    <w:p w14:paraId="6E40927B" w14:textId="77777777" w:rsidR="00DD400B" w:rsidRPr="00103C1F" w:rsidRDefault="00DD400B" w:rsidP="00103C1F">
      <w:pPr>
        <w:pStyle w:val="Tit02esp"/>
      </w:pPr>
      <w:bookmarkStart w:id="49" w:name="_Toc102041070"/>
      <w:bookmarkStart w:id="50" w:name="_Toc102056087"/>
      <w:bookmarkStart w:id="51" w:name="_Toc110068632"/>
      <w:bookmarkStart w:id="52" w:name="_Toc136619422"/>
      <w:bookmarkStart w:id="53" w:name="_Toc136621698"/>
      <w:bookmarkStart w:id="54" w:name="_Toc191634132"/>
      <w:r w:rsidRPr="00103C1F">
        <w:t>Estado legal del OVV</w:t>
      </w:r>
      <w:bookmarkEnd w:id="49"/>
      <w:bookmarkEnd w:id="50"/>
      <w:bookmarkEnd w:id="51"/>
      <w:bookmarkEnd w:id="52"/>
      <w:bookmarkEnd w:id="53"/>
      <w:bookmarkEnd w:id="54"/>
    </w:p>
    <w:p w14:paraId="3E406781" w14:textId="2B155B2D" w:rsidR="00DD400B" w:rsidRPr="008766FA" w:rsidRDefault="4463046E" w:rsidP="4463046E">
      <w:pPr>
        <w:rPr>
          <w:rFonts w:ascii="Nunito" w:hAnsi="Nunito"/>
          <w:color w:val="CC3668"/>
          <w:sz w:val="22"/>
          <w:lang w:val="es-ES" w:eastAsia="es-ES"/>
        </w:rPr>
      </w:pPr>
      <w:r w:rsidRPr="4463046E">
        <w:rPr>
          <w:rFonts w:ascii="Nunito" w:hAnsi="Nunito"/>
          <w:color w:val="CC3668"/>
          <w:sz w:val="22"/>
          <w:lang w:val="es-ES" w:eastAsia="es-ES"/>
        </w:rPr>
        <w:t>Describa el estado legal en el que se encuentra el OVV, acreditaciones vigentes, estructura organizacional y si el sector del proyecto está cubierto en su auditoría de verificación.</w:t>
      </w:r>
    </w:p>
    <w:p w14:paraId="47CF8C37" w14:textId="399DB161" w:rsidR="00DD400B" w:rsidRPr="00CD271F" w:rsidRDefault="00DD400B" w:rsidP="00DD400B">
      <w:r w:rsidRPr="00CD271F">
        <w:t xml:space="preserve"> </w:t>
      </w:r>
    </w:p>
    <w:p w14:paraId="0042F758" w14:textId="77777777" w:rsidR="00DD400B" w:rsidRDefault="00DD400B" w:rsidP="00103C1F">
      <w:pPr>
        <w:pStyle w:val="Tit02esp"/>
      </w:pPr>
      <w:bookmarkStart w:id="55" w:name="_Toc102041071"/>
      <w:bookmarkStart w:id="56" w:name="_Toc102056088"/>
      <w:bookmarkStart w:id="57" w:name="_Toc110068633"/>
      <w:bookmarkStart w:id="58" w:name="_Toc136619423"/>
      <w:bookmarkStart w:id="59" w:name="_Toc136621699"/>
      <w:bookmarkStart w:id="60" w:name="_Toc191634133"/>
      <w:r>
        <w:t>Imparcialidad del OVV</w:t>
      </w:r>
      <w:bookmarkEnd w:id="55"/>
      <w:bookmarkEnd w:id="56"/>
      <w:bookmarkEnd w:id="57"/>
      <w:bookmarkEnd w:id="58"/>
      <w:bookmarkEnd w:id="59"/>
      <w:bookmarkEnd w:id="60"/>
    </w:p>
    <w:p w14:paraId="2417AAE2" w14:textId="6D578D2F" w:rsidR="00DD400B" w:rsidRPr="008766FA" w:rsidRDefault="4463046E" w:rsidP="4463046E">
      <w:pPr>
        <w:rPr>
          <w:color w:val="CC3668"/>
          <w:sz w:val="22"/>
          <w:lang w:val="es-ES" w:eastAsia="es-ES"/>
        </w:rPr>
      </w:pPr>
      <w:r w:rsidRPr="4463046E">
        <w:rPr>
          <w:rFonts w:ascii="Nunito" w:hAnsi="Nunito"/>
          <w:color w:val="CC3668"/>
          <w:sz w:val="22"/>
          <w:lang w:val="es-ES" w:eastAsia="es-ES"/>
        </w:rPr>
        <w:t>Describa cómo asegura la imparcialidad de la evaluación independiente y libre en este proceso de verificación del proyecto, es decir, evidencie que no existen conflictos de interés o detalle cómo se han resuelto. Relacione evidencias al respecto, tales como la(s) declaración(es) de conflicto de interés del(os) verificador(es), compromisos, entre otros.</w:t>
      </w:r>
    </w:p>
    <w:p w14:paraId="3B03779F" w14:textId="0A1B4951" w:rsidR="00DD400B" w:rsidRPr="00A62CD1" w:rsidRDefault="00DD400B" w:rsidP="00DD400B"/>
    <w:p w14:paraId="0F10D69F" w14:textId="77777777" w:rsidR="00DD400B" w:rsidRDefault="00DD400B" w:rsidP="007A1501">
      <w:pPr>
        <w:pStyle w:val="Tit02esp"/>
      </w:pPr>
      <w:bookmarkStart w:id="61" w:name="_Toc102041072"/>
      <w:bookmarkStart w:id="62" w:name="_Toc102056089"/>
      <w:bookmarkStart w:id="63" w:name="_Toc110068634"/>
      <w:bookmarkStart w:id="64" w:name="_Toc136619424"/>
      <w:bookmarkStart w:id="65" w:name="_Toc136621700"/>
      <w:bookmarkStart w:id="66" w:name="_Toc191634134"/>
      <w:r>
        <w:t>Responsabilidades atendidas por el OVV</w:t>
      </w:r>
      <w:bookmarkEnd w:id="61"/>
      <w:bookmarkEnd w:id="62"/>
      <w:bookmarkEnd w:id="63"/>
      <w:bookmarkEnd w:id="64"/>
      <w:bookmarkEnd w:id="65"/>
      <w:bookmarkEnd w:id="66"/>
    </w:p>
    <w:p w14:paraId="14064CA9" w14:textId="3FB63C64" w:rsidR="00DD400B" w:rsidRPr="00BF2C93" w:rsidRDefault="00DD400B" w:rsidP="00DD400B">
      <w:pPr>
        <w:rPr>
          <w:rFonts w:ascii="Nunito" w:hAnsi="Nunito"/>
          <w:color w:val="CC3668"/>
          <w:sz w:val="22"/>
          <w:lang w:val="es-ES" w:eastAsia="es-ES"/>
        </w:rPr>
      </w:pPr>
      <w:r w:rsidRPr="00BF2C93">
        <w:rPr>
          <w:rFonts w:ascii="Nunito" w:hAnsi="Nunito"/>
          <w:color w:val="CC3668"/>
          <w:sz w:val="22"/>
          <w:lang w:val="es-ES" w:eastAsia="es-ES"/>
        </w:rPr>
        <w:t>Demuestre que ha evaluado los riesgos derivados de la actividad de verificación y que dispone de medios adecuados (por ejemplo, seguros o reservas) para cubrir las responsabilidades derivadas de las actividades de verificación en las zonas geográficas en las que opera.</w:t>
      </w:r>
    </w:p>
    <w:p w14:paraId="50B79A07" w14:textId="6ABC98A3" w:rsidR="00DD400B" w:rsidRPr="00A62CD1" w:rsidRDefault="00DD400B" w:rsidP="00DD400B"/>
    <w:p w14:paraId="2E9CE5F2" w14:textId="77777777" w:rsidR="00DD400B" w:rsidRPr="00570EDC" w:rsidRDefault="00DD400B" w:rsidP="007A1501">
      <w:pPr>
        <w:pStyle w:val="Tit02esp"/>
      </w:pPr>
      <w:bookmarkStart w:id="67" w:name="_Toc102041073"/>
      <w:bookmarkStart w:id="68" w:name="_Toc102056090"/>
      <w:bookmarkStart w:id="69" w:name="_Toc110068635"/>
      <w:bookmarkStart w:id="70" w:name="_Toc136619425"/>
      <w:bookmarkStart w:id="71" w:name="_Toc136621701"/>
      <w:bookmarkStart w:id="72" w:name="_Toc191634135"/>
      <w:r w:rsidRPr="00570EDC">
        <w:t>Alcance y límites espaciales y temporales</w:t>
      </w:r>
      <w:bookmarkEnd w:id="67"/>
      <w:bookmarkEnd w:id="68"/>
      <w:bookmarkEnd w:id="69"/>
      <w:bookmarkEnd w:id="70"/>
      <w:bookmarkEnd w:id="71"/>
      <w:bookmarkEnd w:id="72"/>
    </w:p>
    <w:p w14:paraId="542E41DD" w14:textId="552EF6AD" w:rsidR="00DD400B" w:rsidRPr="00BF2C93" w:rsidRDefault="00DD400B" w:rsidP="00DD400B">
      <w:pPr>
        <w:rPr>
          <w:rFonts w:ascii="Nunito" w:hAnsi="Nunito"/>
          <w:color w:val="CC3668"/>
          <w:sz w:val="22"/>
          <w:lang w:val="es-ES" w:eastAsia="es-ES"/>
        </w:rPr>
      </w:pPr>
      <w:r w:rsidRPr="00BF2C93">
        <w:rPr>
          <w:rFonts w:ascii="Nunito" w:hAnsi="Nunito"/>
          <w:color w:val="CC3668"/>
          <w:sz w:val="22"/>
          <w:lang w:val="es-ES" w:eastAsia="es-ES"/>
        </w:rPr>
        <w:t>Explique el alcance del proceso de</w:t>
      </w:r>
      <w:r w:rsidR="002F3F44" w:rsidRPr="00BF2C93">
        <w:rPr>
          <w:rFonts w:ascii="Nunito" w:hAnsi="Nunito"/>
          <w:color w:val="CC3668"/>
          <w:sz w:val="22"/>
          <w:lang w:val="es-ES" w:eastAsia="es-ES"/>
        </w:rPr>
        <w:t xml:space="preserve"> </w:t>
      </w:r>
      <w:r w:rsidRPr="00BF2C93">
        <w:rPr>
          <w:rFonts w:ascii="Nunito" w:hAnsi="Nunito"/>
          <w:color w:val="CC3668"/>
          <w:sz w:val="22"/>
          <w:lang w:val="es-ES" w:eastAsia="es-ES"/>
        </w:rPr>
        <w:t xml:space="preserve">verificación, modo de realización y los límites espaciales y temporales cubiertos. </w:t>
      </w:r>
    </w:p>
    <w:p w14:paraId="0DA1AA08" w14:textId="5396B49F" w:rsidR="00DD400B" w:rsidRPr="00A62CD1" w:rsidRDefault="00DD400B" w:rsidP="00DD400B"/>
    <w:p w14:paraId="0E04BA38" w14:textId="77777777" w:rsidR="00DD400B" w:rsidRPr="00570EDC" w:rsidRDefault="00DD400B" w:rsidP="007A1501">
      <w:pPr>
        <w:pStyle w:val="Tit02esp"/>
      </w:pPr>
      <w:bookmarkStart w:id="73" w:name="_Toc102041074"/>
      <w:bookmarkStart w:id="74" w:name="_Toc102056091"/>
      <w:bookmarkStart w:id="75" w:name="_Toc110068636"/>
      <w:bookmarkStart w:id="76" w:name="_Toc136619426"/>
      <w:bookmarkStart w:id="77" w:name="_Toc136621702"/>
      <w:bookmarkStart w:id="78" w:name="_Toc191634136"/>
      <w:r w:rsidRPr="00570EDC">
        <w:t>Término de compromiso</w:t>
      </w:r>
      <w:bookmarkEnd w:id="73"/>
      <w:bookmarkEnd w:id="74"/>
      <w:bookmarkEnd w:id="75"/>
      <w:bookmarkEnd w:id="76"/>
      <w:bookmarkEnd w:id="77"/>
      <w:bookmarkEnd w:id="78"/>
    </w:p>
    <w:p w14:paraId="6668AA7E" w14:textId="54CB9023" w:rsidR="00DD400B" w:rsidRPr="00BF2C93" w:rsidRDefault="00DD400B" w:rsidP="00DD400B">
      <w:pPr>
        <w:rPr>
          <w:rFonts w:ascii="Nunito" w:hAnsi="Nunito"/>
          <w:color w:val="CC3668"/>
          <w:sz w:val="22"/>
          <w:lang w:val="es-ES" w:eastAsia="es-ES"/>
        </w:rPr>
      </w:pPr>
      <w:r w:rsidRPr="00BF2C93">
        <w:rPr>
          <w:rFonts w:ascii="Nunito" w:hAnsi="Nunito"/>
          <w:color w:val="CC3668"/>
          <w:sz w:val="22"/>
          <w:lang w:val="es-ES" w:eastAsia="es-ES"/>
        </w:rPr>
        <w:t>Describa el tipo de compromiso establecido con el cliente para el proceso de verificación.</w:t>
      </w:r>
    </w:p>
    <w:p w14:paraId="2FBD4658" w14:textId="6102E300" w:rsidR="00DD400B" w:rsidRPr="00A62CD1" w:rsidRDefault="00DD400B" w:rsidP="00DD400B"/>
    <w:p w14:paraId="3189A5C6" w14:textId="46475407" w:rsidR="00DD400B" w:rsidRDefault="00DD400B" w:rsidP="007A1501">
      <w:pPr>
        <w:pStyle w:val="Tit02esp"/>
      </w:pPr>
      <w:bookmarkStart w:id="79" w:name="_Toc102041075"/>
      <w:bookmarkStart w:id="80" w:name="_Toc102056092"/>
      <w:bookmarkStart w:id="81" w:name="_Toc110068637"/>
      <w:bookmarkStart w:id="82" w:name="_Toc136619427"/>
      <w:bookmarkStart w:id="83" w:name="_Toc136621703"/>
      <w:bookmarkStart w:id="84" w:name="_Toc191634137"/>
      <w:r w:rsidRPr="00570EDC">
        <w:t xml:space="preserve">Nivel de aseguramiento </w:t>
      </w:r>
      <w:r>
        <w:t>y materialidad</w:t>
      </w:r>
      <w:bookmarkEnd w:id="79"/>
      <w:bookmarkEnd w:id="80"/>
      <w:bookmarkEnd w:id="81"/>
      <w:bookmarkEnd w:id="82"/>
      <w:bookmarkEnd w:id="83"/>
      <w:bookmarkEnd w:id="84"/>
    </w:p>
    <w:p w14:paraId="396F5B8C" w14:textId="76118E78" w:rsidR="00DD400B" w:rsidRPr="00BF2C93" w:rsidRDefault="680E51BF" w:rsidP="680E51BF">
      <w:pPr>
        <w:rPr>
          <w:rFonts w:ascii="Nunito" w:hAnsi="Nunito"/>
          <w:color w:val="CC3668"/>
          <w:sz w:val="22"/>
          <w:lang w:val="es-ES" w:eastAsia="es-ES"/>
        </w:rPr>
      </w:pPr>
      <w:r w:rsidRPr="680E51BF">
        <w:rPr>
          <w:rFonts w:ascii="Nunito" w:hAnsi="Nunito"/>
          <w:color w:val="CC3668"/>
          <w:sz w:val="22"/>
          <w:lang w:val="es-ES" w:eastAsia="es-ES"/>
        </w:rPr>
        <w:t xml:space="preserve">Describa el nivel de aseguramiento acordado con el cliente, con el que se emitirá este informe y la declaración de verificación, como también la forma y el momento de recopilación de evidencias, de forma que se obtenga un nivel razonable de confianza en </w:t>
      </w:r>
      <w:r w:rsidRPr="680E51BF">
        <w:rPr>
          <w:rFonts w:ascii="Nunito" w:hAnsi="Nunito"/>
          <w:color w:val="CC3668"/>
          <w:sz w:val="22"/>
          <w:lang w:val="es-ES" w:eastAsia="es-ES"/>
        </w:rPr>
        <w:lastRenderedPageBreak/>
        <w:t xml:space="preserve">función con lo establecido en el </w:t>
      </w:r>
      <w:r w:rsidR="00A94303" w:rsidRPr="00A94303">
        <w:rPr>
          <w:rFonts w:ascii="Nunito" w:hAnsi="Nunito"/>
          <w:b/>
          <w:bCs/>
          <w:i/>
          <w:iCs/>
          <w:color w:val="CC3668"/>
          <w:sz w:val="22"/>
          <w:lang w:val="es-ES" w:eastAsia="es-ES"/>
        </w:rPr>
        <w:t>Protocolo del Programa Voluntario de Economía Circular</w:t>
      </w:r>
      <w:r w:rsidRPr="680E51BF">
        <w:rPr>
          <w:rFonts w:ascii="Nunito" w:hAnsi="Nunito"/>
          <w:b/>
          <w:bCs/>
          <w:i/>
          <w:iCs/>
          <w:color w:val="CC3668"/>
          <w:sz w:val="22"/>
          <w:lang w:val="es-ES" w:eastAsia="es-ES"/>
        </w:rPr>
        <w:t xml:space="preserve"> </w:t>
      </w:r>
      <w:r w:rsidRPr="680E51BF">
        <w:rPr>
          <w:rFonts w:ascii="Nunito" w:hAnsi="Nunito"/>
          <w:color w:val="CC3668"/>
          <w:sz w:val="22"/>
          <w:lang w:val="es-ES" w:eastAsia="es-ES"/>
        </w:rPr>
        <w:t>y las leyes vigentes.</w:t>
      </w:r>
    </w:p>
    <w:p w14:paraId="1144D1B7" w14:textId="0B406E25" w:rsidR="00DD400B" w:rsidRDefault="00DD400B" w:rsidP="00DD400B">
      <w:pPr>
        <w:rPr>
          <w:color w:val="CC3668"/>
          <w:lang w:val="es-ES" w:eastAsia="es-ES"/>
        </w:rPr>
      </w:pPr>
    </w:p>
    <w:p w14:paraId="41CE428E" w14:textId="20DC1582" w:rsidR="00DD400B" w:rsidRDefault="00DD400B">
      <w:pPr>
        <w:spacing w:after="160" w:line="259" w:lineRule="auto"/>
        <w:jc w:val="left"/>
        <w:rPr>
          <w:color w:val="CC3668"/>
          <w:lang w:val="es-ES" w:eastAsia="es-ES"/>
        </w:rPr>
      </w:pPr>
      <w:r>
        <w:rPr>
          <w:color w:val="CC3668"/>
          <w:lang w:val="es-ES" w:eastAsia="es-ES"/>
        </w:rPr>
        <w:br w:type="page"/>
      </w:r>
    </w:p>
    <w:p w14:paraId="3631E07D" w14:textId="0AF88466" w:rsidR="00DD400B" w:rsidRPr="00DD400B" w:rsidRDefault="00DD400B" w:rsidP="004C547B">
      <w:pPr>
        <w:pStyle w:val="Tit01espanol"/>
      </w:pPr>
      <w:bookmarkStart w:id="85" w:name="_Toc102041076"/>
      <w:bookmarkStart w:id="86" w:name="_Toc102056093"/>
      <w:bookmarkStart w:id="87" w:name="_Toc110068638"/>
      <w:bookmarkStart w:id="88" w:name="_Toc136619428"/>
      <w:bookmarkStart w:id="89" w:name="_Toc136621704"/>
      <w:bookmarkStart w:id="90" w:name="_Toc191634138"/>
      <w:r>
        <w:lastRenderedPageBreak/>
        <w:t>P</w:t>
      </w:r>
      <w:r w:rsidRPr="00DC07E8">
        <w:t>roceso de</w:t>
      </w:r>
      <w:r w:rsidR="002F3F44">
        <w:t xml:space="preserve"> </w:t>
      </w:r>
      <w:r w:rsidRPr="00DC07E8">
        <w:t>v</w:t>
      </w:r>
      <w:r>
        <w:t>erifica</w:t>
      </w:r>
      <w:r w:rsidRPr="00DC07E8">
        <w:t>ción</w:t>
      </w:r>
      <w:bookmarkEnd w:id="85"/>
      <w:bookmarkEnd w:id="86"/>
      <w:bookmarkEnd w:id="87"/>
      <w:bookmarkEnd w:id="88"/>
      <w:bookmarkEnd w:id="89"/>
      <w:bookmarkEnd w:id="90"/>
    </w:p>
    <w:p w14:paraId="31CF9F63" w14:textId="0B3E4DA6" w:rsidR="00DD400B" w:rsidRPr="004B4FE9" w:rsidRDefault="00DD400B" w:rsidP="00E162EB">
      <w:pPr>
        <w:pStyle w:val="Tit02esp"/>
      </w:pPr>
      <w:bookmarkStart w:id="91" w:name="_Toc102041077"/>
      <w:bookmarkStart w:id="92" w:name="_Toc102056094"/>
      <w:bookmarkStart w:id="93" w:name="_Toc110068639"/>
      <w:bookmarkStart w:id="94" w:name="_Toc136619429"/>
      <w:bookmarkStart w:id="95" w:name="_Toc136621705"/>
      <w:bookmarkStart w:id="96" w:name="_Toc191634139"/>
      <w:r w:rsidRPr="004B4FE9">
        <w:t>Plan de</w:t>
      </w:r>
      <w:r w:rsidR="002F3F44" w:rsidRPr="004B4FE9">
        <w:t xml:space="preserve"> </w:t>
      </w:r>
      <w:r w:rsidRPr="004B4FE9">
        <w:t>verificación</w:t>
      </w:r>
      <w:bookmarkEnd w:id="91"/>
      <w:bookmarkEnd w:id="92"/>
      <w:bookmarkEnd w:id="93"/>
      <w:bookmarkEnd w:id="94"/>
      <w:bookmarkEnd w:id="95"/>
      <w:bookmarkEnd w:id="96"/>
      <w:r w:rsidRPr="004B4FE9">
        <w:t xml:space="preserve"> </w:t>
      </w:r>
    </w:p>
    <w:p w14:paraId="05226C10" w14:textId="2AA5D0BC" w:rsidR="00DD400B" w:rsidRPr="00C034A8" w:rsidRDefault="00DD400B" w:rsidP="00DD400B">
      <w:pPr>
        <w:rPr>
          <w:rFonts w:ascii="Nunito" w:hAnsi="Nunito"/>
          <w:color w:val="CC3668"/>
          <w:sz w:val="22"/>
          <w:lang w:val="es-ES" w:eastAsia="es-ES"/>
        </w:rPr>
      </w:pPr>
      <w:r w:rsidRPr="00C034A8">
        <w:rPr>
          <w:rFonts w:ascii="Nunito" w:hAnsi="Nunito"/>
          <w:color w:val="CC3668"/>
          <w:sz w:val="22"/>
          <w:lang w:val="es-ES" w:eastAsia="es-ES"/>
        </w:rPr>
        <w:t xml:space="preserve">Detalle el plan del proceso de verificación (métodos y criterios tenidos en cuenta durante el desarrollo de la auditoría), en el que se especifique: </w:t>
      </w:r>
    </w:p>
    <w:p w14:paraId="14986626" w14:textId="77777777" w:rsidR="00DD400B" w:rsidRPr="00C034A8" w:rsidRDefault="00DD400B" w:rsidP="008C7325">
      <w:pPr>
        <w:pStyle w:val="ListParagraph"/>
        <w:numPr>
          <w:ilvl w:val="0"/>
          <w:numId w:val="2"/>
        </w:numPr>
        <w:ind w:left="284" w:hanging="284"/>
        <w:rPr>
          <w:rFonts w:ascii="Nunito" w:hAnsi="Nunito"/>
          <w:color w:val="CC3668"/>
          <w:sz w:val="22"/>
          <w:lang w:val="es-ES" w:eastAsia="es-ES"/>
        </w:rPr>
      </w:pPr>
      <w:r w:rsidRPr="00C034A8">
        <w:rPr>
          <w:rFonts w:ascii="Nunito" w:hAnsi="Nunito"/>
          <w:color w:val="CC3668"/>
          <w:sz w:val="22"/>
          <w:lang w:val="es-ES" w:eastAsia="es-ES"/>
        </w:rPr>
        <w:t>El tipo de auditoría: detalle si es presencial, remota o combinación de ambas.</w:t>
      </w:r>
    </w:p>
    <w:p w14:paraId="35938C75" w14:textId="77777777" w:rsidR="00DD400B" w:rsidRPr="00C034A8" w:rsidRDefault="00DD400B" w:rsidP="008C7325">
      <w:pPr>
        <w:pStyle w:val="ListParagraph"/>
        <w:numPr>
          <w:ilvl w:val="0"/>
          <w:numId w:val="2"/>
        </w:numPr>
        <w:ind w:left="284" w:hanging="284"/>
        <w:rPr>
          <w:rFonts w:ascii="Nunito" w:hAnsi="Nunito"/>
          <w:color w:val="CC3668"/>
          <w:sz w:val="22"/>
          <w:lang w:val="es-ES" w:eastAsia="es-ES"/>
        </w:rPr>
      </w:pPr>
      <w:r w:rsidRPr="00C034A8">
        <w:rPr>
          <w:rFonts w:ascii="Nunito" w:hAnsi="Nunito"/>
          <w:color w:val="CC3668"/>
          <w:sz w:val="22"/>
          <w:lang w:val="es-ES" w:eastAsia="es-ES"/>
        </w:rPr>
        <w:t>La forma de revisión documental o de evidencias.</w:t>
      </w:r>
    </w:p>
    <w:p w14:paraId="7880375F" w14:textId="77777777" w:rsidR="00DD400B" w:rsidRPr="00C034A8" w:rsidRDefault="00DD400B" w:rsidP="008C7325">
      <w:pPr>
        <w:pStyle w:val="ListParagraph"/>
        <w:numPr>
          <w:ilvl w:val="0"/>
          <w:numId w:val="2"/>
        </w:numPr>
        <w:ind w:left="284" w:hanging="284"/>
        <w:rPr>
          <w:rFonts w:ascii="Nunito" w:hAnsi="Nunito"/>
          <w:color w:val="CC3668"/>
          <w:sz w:val="22"/>
          <w:lang w:val="es-ES" w:eastAsia="es-ES"/>
        </w:rPr>
      </w:pPr>
      <w:r w:rsidRPr="00C034A8">
        <w:rPr>
          <w:rFonts w:ascii="Nunito" w:hAnsi="Nunito"/>
          <w:color w:val="CC3668"/>
          <w:sz w:val="22"/>
          <w:lang w:val="es-ES" w:eastAsia="es-ES"/>
        </w:rPr>
        <w:t>La identificación y resoluciones de hallazgos.</w:t>
      </w:r>
    </w:p>
    <w:p w14:paraId="69D933AA" w14:textId="77777777" w:rsidR="00DD400B" w:rsidRPr="00C034A8" w:rsidRDefault="00DD400B" w:rsidP="008C7325">
      <w:pPr>
        <w:pStyle w:val="ListParagraph"/>
        <w:numPr>
          <w:ilvl w:val="0"/>
          <w:numId w:val="2"/>
        </w:numPr>
        <w:ind w:left="284" w:hanging="284"/>
        <w:rPr>
          <w:rFonts w:ascii="Nunito" w:hAnsi="Nunito"/>
          <w:color w:val="CC3668"/>
          <w:sz w:val="22"/>
          <w:lang w:val="es-ES" w:eastAsia="es-ES"/>
        </w:rPr>
      </w:pPr>
      <w:r w:rsidRPr="00C034A8">
        <w:rPr>
          <w:rFonts w:ascii="Nunito" w:hAnsi="Nunito"/>
          <w:color w:val="CC3668"/>
          <w:sz w:val="22"/>
          <w:lang w:val="es-ES" w:eastAsia="es-ES"/>
        </w:rPr>
        <w:t>El período de realización de la auditoría.</w:t>
      </w:r>
    </w:p>
    <w:p w14:paraId="4CA00036" w14:textId="77777777" w:rsidR="00DD400B" w:rsidRPr="00C034A8" w:rsidRDefault="00DD400B" w:rsidP="008C7325">
      <w:pPr>
        <w:pStyle w:val="ListParagraph"/>
        <w:numPr>
          <w:ilvl w:val="0"/>
          <w:numId w:val="2"/>
        </w:numPr>
        <w:ind w:left="284" w:hanging="284"/>
        <w:rPr>
          <w:rFonts w:ascii="Nunito" w:hAnsi="Nunito"/>
          <w:color w:val="CC3668"/>
          <w:sz w:val="22"/>
          <w:lang w:val="es-ES" w:eastAsia="es-ES"/>
        </w:rPr>
      </w:pPr>
      <w:r w:rsidRPr="00C034A8">
        <w:rPr>
          <w:rFonts w:ascii="Nunito" w:hAnsi="Nunito"/>
          <w:color w:val="CC3668"/>
          <w:sz w:val="22"/>
          <w:lang w:val="es-ES" w:eastAsia="es-ES"/>
        </w:rPr>
        <w:t xml:space="preserve">La identificación de riesgos asociados a la utilización u obtención de datos y sistemas de datos. </w:t>
      </w:r>
    </w:p>
    <w:p w14:paraId="3134F055" w14:textId="77777777" w:rsidR="00DD400B" w:rsidRPr="00C034A8" w:rsidRDefault="00DD400B" w:rsidP="008C7325">
      <w:pPr>
        <w:pStyle w:val="ListParagraph"/>
        <w:numPr>
          <w:ilvl w:val="0"/>
          <w:numId w:val="2"/>
        </w:numPr>
        <w:ind w:left="284" w:hanging="284"/>
        <w:rPr>
          <w:rFonts w:ascii="Nunito" w:hAnsi="Nunito"/>
          <w:color w:val="CC3668"/>
          <w:sz w:val="22"/>
          <w:lang w:val="es-ES" w:eastAsia="es-ES"/>
        </w:rPr>
      </w:pPr>
      <w:r w:rsidRPr="00C034A8">
        <w:rPr>
          <w:rFonts w:ascii="Nunito" w:hAnsi="Nunito"/>
          <w:color w:val="CC3668"/>
          <w:sz w:val="22"/>
          <w:lang w:val="es-ES" w:eastAsia="es-ES"/>
        </w:rPr>
        <w:t>La evaluación de riesgos de no conformidad con los criterios.</w:t>
      </w:r>
    </w:p>
    <w:p w14:paraId="56F4C91D" w14:textId="77777777" w:rsidR="00DD400B" w:rsidRPr="00C034A8" w:rsidRDefault="00DD400B" w:rsidP="00DD400B">
      <w:pPr>
        <w:rPr>
          <w:rFonts w:ascii="Nunito" w:hAnsi="Nunito"/>
          <w:color w:val="CC3668"/>
          <w:sz w:val="22"/>
          <w:lang w:val="es-ES" w:eastAsia="es-ES"/>
        </w:rPr>
      </w:pPr>
      <w:r w:rsidRPr="00C034A8">
        <w:rPr>
          <w:rFonts w:ascii="Nunito" w:hAnsi="Nunito"/>
          <w:color w:val="CC3668"/>
          <w:sz w:val="22"/>
          <w:lang w:val="es-ES" w:eastAsia="es-ES"/>
        </w:rPr>
        <w:t xml:space="preserve">Lo anterior con el fin de identificar los tipos de errores materiales potenciales y su probabilidad de ocurrencia, de seleccionar los procedimientos de recopilación de evidencias, de pruebas de análisis o de estimaciones y las evaluaciones, cálculos, muestreos, consultas u otras evidencias que considere relevantes para su evaluación y conclusiones. </w:t>
      </w:r>
    </w:p>
    <w:p w14:paraId="07D44E62" w14:textId="02226E56" w:rsidR="00DD400B" w:rsidRPr="00BE20B5" w:rsidRDefault="00DD400B" w:rsidP="00DD400B">
      <w:pPr>
        <w:rPr>
          <w:rFonts w:ascii="Nunito" w:hAnsi="Nunito"/>
          <w:color w:val="CC3668"/>
          <w:lang w:val="es-ES" w:eastAsia="es-ES"/>
        </w:rPr>
      </w:pPr>
      <w:r w:rsidRPr="00C034A8">
        <w:rPr>
          <w:rFonts w:ascii="Nunito" w:hAnsi="Nunito"/>
          <w:color w:val="CC3668"/>
          <w:sz w:val="22"/>
          <w:lang w:val="es-ES" w:eastAsia="es-ES"/>
        </w:rPr>
        <w:t>Cualquier modificación al plan de</w:t>
      </w:r>
      <w:r w:rsidR="00103DE8" w:rsidRPr="00C034A8">
        <w:rPr>
          <w:rFonts w:ascii="Nunito" w:hAnsi="Nunito"/>
          <w:color w:val="CC3668"/>
          <w:sz w:val="22"/>
          <w:lang w:val="es-ES" w:eastAsia="es-ES"/>
        </w:rPr>
        <w:t xml:space="preserve"> </w:t>
      </w:r>
      <w:r w:rsidRPr="00C034A8">
        <w:rPr>
          <w:rFonts w:ascii="Nunito" w:hAnsi="Nunito"/>
          <w:color w:val="CC3668"/>
          <w:sz w:val="22"/>
          <w:lang w:val="es-ES" w:eastAsia="es-ES"/>
        </w:rPr>
        <w:t>verificación y del plan de obtención de evidencias deben ser aprobadas por el jefe del equipo.</w:t>
      </w:r>
    </w:p>
    <w:p w14:paraId="76CFA7D7" w14:textId="6AD06BB0" w:rsidR="00DD400B" w:rsidRPr="0018303D" w:rsidRDefault="00DD400B" w:rsidP="00DD400B"/>
    <w:p w14:paraId="1766E3AF" w14:textId="77777777" w:rsidR="00DD400B" w:rsidRPr="00DD400B" w:rsidRDefault="00DD400B" w:rsidP="007A1501">
      <w:pPr>
        <w:pStyle w:val="Tit02esp"/>
      </w:pPr>
      <w:bookmarkStart w:id="97" w:name="_Toc102041078"/>
      <w:bookmarkStart w:id="98" w:name="_Toc102056095"/>
      <w:bookmarkStart w:id="99" w:name="_Toc110068640"/>
      <w:bookmarkStart w:id="100" w:name="_Toc136619430"/>
      <w:bookmarkStart w:id="101" w:name="_Toc136621706"/>
      <w:bookmarkStart w:id="102" w:name="_Toc191634140"/>
      <w:r w:rsidRPr="00DD400B">
        <w:t>Criterios de evaluación</w:t>
      </w:r>
      <w:bookmarkEnd w:id="97"/>
      <w:bookmarkEnd w:id="98"/>
      <w:bookmarkEnd w:id="99"/>
      <w:bookmarkEnd w:id="100"/>
      <w:bookmarkEnd w:id="101"/>
      <w:bookmarkEnd w:id="102"/>
      <w:r w:rsidRPr="00DD400B">
        <w:t xml:space="preserve"> </w:t>
      </w:r>
    </w:p>
    <w:p w14:paraId="61397EB9" w14:textId="3B238561" w:rsidR="00DD400B" w:rsidRPr="002132E9" w:rsidRDefault="4463046E" w:rsidP="4463046E">
      <w:pPr>
        <w:rPr>
          <w:rFonts w:ascii="Nunito" w:hAnsi="Nunito"/>
          <w:color w:val="CC3668"/>
          <w:sz w:val="22"/>
          <w:lang w:val="es-ES" w:eastAsia="es-ES"/>
        </w:rPr>
      </w:pPr>
      <w:r w:rsidRPr="4463046E">
        <w:rPr>
          <w:rFonts w:ascii="Nunito" w:hAnsi="Nunito"/>
          <w:color w:val="CC3668"/>
          <w:sz w:val="22"/>
          <w:lang w:val="es-ES" w:eastAsia="es-ES"/>
        </w:rPr>
        <w:t>Señale los criterios bajo los que se evalúa el proyecto, incluyendo, pero sin limitarse a:</w:t>
      </w:r>
    </w:p>
    <w:p w14:paraId="75BF6A5A" w14:textId="53E447BA" w:rsidR="00DD400B" w:rsidRPr="002132E9" w:rsidRDefault="4463046E" w:rsidP="00093E07">
      <w:pPr>
        <w:pStyle w:val="ListParagraph"/>
        <w:numPr>
          <w:ilvl w:val="0"/>
          <w:numId w:val="8"/>
        </w:numPr>
        <w:ind w:left="284" w:hanging="284"/>
        <w:rPr>
          <w:rFonts w:ascii="Nunito" w:hAnsi="Nunito"/>
          <w:color w:val="CC3668"/>
          <w:sz w:val="22"/>
          <w:lang w:val="es-ES" w:eastAsia="es-ES"/>
        </w:rPr>
      </w:pPr>
      <w:bookmarkStart w:id="103" w:name="_Hlk101261960"/>
      <w:r w:rsidRPr="4463046E">
        <w:rPr>
          <w:rFonts w:ascii="Nunito" w:hAnsi="Nunito"/>
          <w:color w:val="CC3668"/>
          <w:sz w:val="22"/>
          <w:lang w:val="es-ES" w:eastAsia="es-ES"/>
        </w:rPr>
        <w:t xml:space="preserve">Protocolo: indique la versión del </w:t>
      </w:r>
      <w:r w:rsidR="00A94303" w:rsidRPr="00A94303">
        <w:rPr>
          <w:rFonts w:ascii="Nunito" w:hAnsi="Nunito"/>
          <w:b/>
          <w:bCs/>
          <w:i/>
          <w:iCs/>
          <w:color w:val="CC3668"/>
          <w:sz w:val="22"/>
        </w:rPr>
        <w:t>Protocolo del Programa Voluntario de Economía Circular</w:t>
      </w:r>
      <w:r w:rsidRPr="4463046E">
        <w:rPr>
          <w:rFonts w:ascii="Nunito" w:hAnsi="Nunito"/>
          <w:b/>
          <w:bCs/>
          <w:i/>
          <w:iCs/>
          <w:color w:val="CC3668"/>
          <w:sz w:val="22"/>
        </w:rPr>
        <w:t xml:space="preserve"> </w:t>
      </w:r>
      <w:r w:rsidRPr="4463046E">
        <w:rPr>
          <w:rFonts w:ascii="Nunito" w:hAnsi="Nunito"/>
          <w:color w:val="CC3668"/>
          <w:sz w:val="22"/>
          <w:lang w:val="es-ES" w:eastAsia="es-ES"/>
        </w:rPr>
        <w:t>bajo la cual se desarrolla el proyecto.</w:t>
      </w:r>
    </w:p>
    <w:p w14:paraId="4B5FF528" w14:textId="68A3AB1B" w:rsidR="00DD400B" w:rsidRPr="002132E9" w:rsidRDefault="4463046E" w:rsidP="00093E07">
      <w:pPr>
        <w:pStyle w:val="ListParagraph"/>
        <w:numPr>
          <w:ilvl w:val="0"/>
          <w:numId w:val="8"/>
        </w:numPr>
        <w:ind w:left="284" w:hanging="284"/>
        <w:rPr>
          <w:rFonts w:ascii="Nunito" w:hAnsi="Nunito"/>
          <w:color w:val="CC3668"/>
          <w:sz w:val="22"/>
          <w:lang w:val="es-ES" w:eastAsia="es-ES"/>
        </w:rPr>
      </w:pPr>
      <w:r w:rsidRPr="4463046E">
        <w:rPr>
          <w:rFonts w:ascii="Nunito" w:hAnsi="Nunito"/>
          <w:color w:val="CC3668"/>
          <w:sz w:val="22"/>
          <w:lang w:val="es-ES" w:eastAsia="es-ES"/>
        </w:rPr>
        <w:t xml:space="preserve">Metodología: </w:t>
      </w:r>
      <w:r w:rsidRPr="4463046E">
        <w:rPr>
          <w:rFonts w:ascii="Nunito" w:hAnsi="Nunito"/>
          <w:color w:val="CC3668"/>
          <w:sz w:val="22"/>
        </w:rPr>
        <w:t>indique la metodología de cuantificación de reducción o recirculación seleccionada por el proyecto.</w:t>
      </w:r>
    </w:p>
    <w:p w14:paraId="3B4CE01D" w14:textId="09C42F68" w:rsidR="00DD400B" w:rsidRPr="002132E9" w:rsidRDefault="4463046E" w:rsidP="00093E07">
      <w:pPr>
        <w:pStyle w:val="ListParagraph"/>
        <w:numPr>
          <w:ilvl w:val="0"/>
          <w:numId w:val="8"/>
        </w:numPr>
        <w:ind w:left="284" w:hanging="284"/>
        <w:rPr>
          <w:rFonts w:ascii="Nunito" w:hAnsi="Nunito"/>
          <w:color w:val="CC3668"/>
          <w:sz w:val="22"/>
          <w:lang w:val="es-ES" w:eastAsia="es-ES"/>
        </w:rPr>
      </w:pPr>
      <w:r w:rsidRPr="4463046E">
        <w:rPr>
          <w:rFonts w:ascii="Nunito" w:hAnsi="Nunito"/>
          <w:color w:val="CC3668"/>
          <w:sz w:val="22"/>
          <w:lang w:val="es-ES" w:eastAsia="es-ES"/>
        </w:rPr>
        <w:t xml:space="preserve">Herramientas: </w:t>
      </w:r>
      <w:r w:rsidRPr="4463046E">
        <w:rPr>
          <w:rFonts w:ascii="Nunito" w:hAnsi="Nunito"/>
          <w:color w:val="CC3668"/>
          <w:sz w:val="22"/>
        </w:rPr>
        <w:t xml:space="preserve">indique si el proyecto utiliza la </w:t>
      </w:r>
      <w:r w:rsidRPr="4463046E">
        <w:rPr>
          <w:rFonts w:ascii="Nunito" w:hAnsi="Nunito"/>
          <w:b/>
          <w:bCs/>
          <w:i/>
          <w:iCs/>
          <w:color w:val="CC3668"/>
          <w:sz w:val="22"/>
        </w:rPr>
        <w:t>Herramienta para reportar aportes de iniciativas de economía circular a los Objetivos de Desarrollo Sostenible</w:t>
      </w:r>
      <w:r w:rsidRPr="4463046E">
        <w:rPr>
          <w:rFonts w:ascii="Nunito" w:hAnsi="Nunito"/>
          <w:color w:val="CC3668"/>
          <w:sz w:val="22"/>
        </w:rPr>
        <w:t>, ya que es de uso obligatorio; además, indique si el proyecto utiliza herramientas de uso permitido de otros estándares o programas.</w:t>
      </w:r>
    </w:p>
    <w:p w14:paraId="0F3E978C" w14:textId="465B4F12" w:rsidR="00DD400B" w:rsidRPr="002132E9" w:rsidRDefault="4463046E" w:rsidP="00093E07">
      <w:pPr>
        <w:pStyle w:val="ListParagraph"/>
        <w:numPr>
          <w:ilvl w:val="0"/>
          <w:numId w:val="8"/>
        </w:numPr>
        <w:ind w:left="284" w:hanging="284"/>
        <w:rPr>
          <w:rFonts w:ascii="Nunito" w:hAnsi="Nunito"/>
          <w:color w:val="CC3668"/>
          <w:sz w:val="22"/>
          <w:lang w:val="es-ES" w:eastAsia="es-ES"/>
        </w:rPr>
      </w:pPr>
      <w:r w:rsidRPr="4463046E">
        <w:rPr>
          <w:rFonts w:ascii="Nunito" w:hAnsi="Nunito"/>
          <w:color w:val="CC3668"/>
          <w:sz w:val="22"/>
          <w:lang w:val="es-ES" w:eastAsia="es-ES"/>
        </w:rPr>
        <w:t xml:space="preserve">Normas ISO: indique las Normas ISO en las que se basa el proyecto. </w:t>
      </w:r>
    </w:p>
    <w:p w14:paraId="6F48959F" w14:textId="37F53869" w:rsidR="00DD400B" w:rsidRPr="002132E9" w:rsidRDefault="4463046E" w:rsidP="00093E07">
      <w:pPr>
        <w:pStyle w:val="ListParagraph"/>
        <w:numPr>
          <w:ilvl w:val="0"/>
          <w:numId w:val="8"/>
        </w:numPr>
        <w:ind w:left="284" w:hanging="284"/>
        <w:rPr>
          <w:rFonts w:ascii="Nunito" w:hAnsi="Nunito"/>
          <w:color w:val="CC3668"/>
          <w:sz w:val="22"/>
          <w:lang w:val="es-ES" w:eastAsia="es-ES"/>
        </w:rPr>
      </w:pPr>
      <w:r w:rsidRPr="4463046E">
        <w:rPr>
          <w:rFonts w:ascii="Nunito" w:hAnsi="Nunito"/>
          <w:color w:val="CC3668"/>
          <w:sz w:val="22"/>
          <w:lang w:val="es-ES" w:eastAsia="es-ES"/>
        </w:rPr>
        <w:t xml:space="preserve">Marco legal: </w:t>
      </w:r>
      <w:bookmarkStart w:id="104" w:name="_Hlk101356108"/>
      <w:r w:rsidRPr="4463046E">
        <w:rPr>
          <w:rFonts w:ascii="Nunito" w:hAnsi="Nunito"/>
          <w:color w:val="CC3668"/>
          <w:sz w:val="22"/>
          <w:lang w:val="es-ES" w:eastAsia="es-ES"/>
        </w:rPr>
        <w:t>indique si el proyecto cumple con las leyes, decretos, resoluciones u otros marcos regulatorios aplicables.</w:t>
      </w:r>
      <w:bookmarkEnd w:id="104"/>
    </w:p>
    <w:p w14:paraId="4EA0E4B4" w14:textId="77777777" w:rsidR="00DD400B" w:rsidRPr="00BE20B5" w:rsidRDefault="00DD400B" w:rsidP="00093E07">
      <w:pPr>
        <w:pStyle w:val="ListParagraph"/>
        <w:numPr>
          <w:ilvl w:val="0"/>
          <w:numId w:val="8"/>
        </w:numPr>
        <w:ind w:left="284" w:hanging="284"/>
        <w:rPr>
          <w:rFonts w:ascii="Nunito" w:hAnsi="Nunito"/>
          <w:color w:val="CC3668"/>
          <w:lang w:val="es-ES" w:eastAsia="es-ES"/>
        </w:rPr>
      </w:pPr>
      <w:r w:rsidRPr="002132E9">
        <w:rPr>
          <w:rFonts w:ascii="Nunito" w:hAnsi="Nunito"/>
          <w:color w:val="CC3668"/>
          <w:sz w:val="22"/>
          <w:lang w:val="es-ES" w:eastAsia="es-ES"/>
        </w:rPr>
        <w:t>Otros</w:t>
      </w:r>
      <w:bookmarkEnd w:id="103"/>
      <w:r w:rsidRPr="002132E9">
        <w:rPr>
          <w:rFonts w:ascii="Nunito" w:hAnsi="Nunito"/>
          <w:color w:val="CC3668"/>
          <w:sz w:val="22"/>
          <w:lang w:val="es-ES" w:eastAsia="es-ES"/>
        </w:rPr>
        <w:t xml:space="preserve"> relevantes.</w:t>
      </w:r>
    </w:p>
    <w:p w14:paraId="0D72B59F" w14:textId="77777777" w:rsidR="00DD400B" w:rsidRPr="002132E9" w:rsidRDefault="00DD400B" w:rsidP="00DD400B">
      <w:pPr>
        <w:rPr>
          <w:rFonts w:ascii="Nunito" w:hAnsi="Nunito"/>
          <w:color w:val="CC3668"/>
          <w:sz w:val="22"/>
          <w:lang w:val="es-ES" w:eastAsia="es-ES"/>
        </w:rPr>
      </w:pPr>
      <w:r w:rsidRPr="002132E9">
        <w:rPr>
          <w:rFonts w:ascii="Nunito" w:hAnsi="Nunito"/>
          <w:color w:val="CC3668"/>
          <w:sz w:val="22"/>
          <w:lang w:val="es-ES" w:eastAsia="es-ES"/>
        </w:rPr>
        <w:t>Es importante detallar en las normas o documentos legales, su fecha de publicación o versión, en ambos casos deben estar vigentes.</w:t>
      </w:r>
    </w:p>
    <w:p w14:paraId="04AE3B47" w14:textId="0E9B9450" w:rsidR="00DD400B" w:rsidRPr="00A4799D" w:rsidRDefault="00DD400B" w:rsidP="00DD400B"/>
    <w:p w14:paraId="2B24D435" w14:textId="77777777" w:rsidR="00DD400B" w:rsidRPr="00DD400B" w:rsidRDefault="00DD400B" w:rsidP="007A1501">
      <w:pPr>
        <w:pStyle w:val="Tit02esp"/>
        <w:keepNext/>
      </w:pPr>
      <w:bookmarkStart w:id="105" w:name="_Toc102041079"/>
      <w:bookmarkStart w:id="106" w:name="_Toc102056096"/>
      <w:bookmarkStart w:id="107" w:name="_Toc110068641"/>
      <w:bookmarkStart w:id="108" w:name="_Toc136619431"/>
      <w:bookmarkStart w:id="109" w:name="_Toc136621707"/>
      <w:bookmarkStart w:id="110" w:name="_Toc191634141"/>
      <w:r w:rsidRPr="00DD400B">
        <w:t>Plan de recopilación de evidencias</w:t>
      </w:r>
      <w:bookmarkEnd w:id="105"/>
      <w:bookmarkEnd w:id="106"/>
      <w:bookmarkEnd w:id="107"/>
      <w:bookmarkEnd w:id="108"/>
      <w:bookmarkEnd w:id="109"/>
      <w:bookmarkEnd w:id="110"/>
      <w:r w:rsidRPr="00DD400B">
        <w:t xml:space="preserve"> </w:t>
      </w:r>
    </w:p>
    <w:p w14:paraId="4523CC0F" w14:textId="14F573EA" w:rsidR="00DD400B" w:rsidRPr="00C316A3" w:rsidRDefault="4463046E" w:rsidP="4463046E">
      <w:pPr>
        <w:rPr>
          <w:rFonts w:ascii="Nunito" w:hAnsi="Nunito"/>
          <w:color w:val="CC3668"/>
          <w:sz w:val="22"/>
          <w:lang w:val="es-ES" w:eastAsia="es-ES"/>
        </w:rPr>
      </w:pPr>
      <w:r w:rsidRPr="4463046E">
        <w:rPr>
          <w:rFonts w:ascii="Nunito" w:hAnsi="Nunito"/>
          <w:color w:val="CC3668"/>
          <w:sz w:val="22"/>
          <w:lang w:val="es-ES" w:eastAsia="es-ES"/>
        </w:rPr>
        <w:t>Describa el diseño del plan de actividades para la recolección de evidencias de cada actividad relacionada con la verificación del proyecto en la que se basa su conclusión.</w:t>
      </w:r>
    </w:p>
    <w:p w14:paraId="09582D33" w14:textId="6896BC76" w:rsidR="00DD400B" w:rsidRPr="00B20F8C" w:rsidRDefault="00DD400B" w:rsidP="00DD400B"/>
    <w:p w14:paraId="16CAB786" w14:textId="276CA5B6" w:rsidR="00DD400B" w:rsidRPr="00DD400B" w:rsidRDefault="4463046E" w:rsidP="007A1501">
      <w:pPr>
        <w:pStyle w:val="Tit02esp"/>
      </w:pPr>
      <w:bookmarkStart w:id="111" w:name="_Toc102041080"/>
      <w:bookmarkStart w:id="112" w:name="_Toc102056097"/>
      <w:bookmarkStart w:id="113" w:name="_Toc110068642"/>
      <w:bookmarkStart w:id="114" w:name="_Toc136619432"/>
      <w:bookmarkStart w:id="115" w:name="_Toc136621708"/>
      <w:bookmarkStart w:id="116" w:name="_Toc191634142"/>
      <w:r>
        <w:t xml:space="preserve">Visitas al sitio o área del </w:t>
      </w:r>
      <w:bookmarkEnd w:id="111"/>
      <w:bookmarkEnd w:id="112"/>
      <w:bookmarkEnd w:id="113"/>
      <w:r>
        <w:t>proyecto</w:t>
      </w:r>
      <w:bookmarkEnd w:id="114"/>
      <w:bookmarkEnd w:id="115"/>
      <w:bookmarkEnd w:id="116"/>
    </w:p>
    <w:p w14:paraId="79EF59C8" w14:textId="77777777" w:rsidR="00DD400B" w:rsidRPr="00C316A3" w:rsidRDefault="00DD400B" w:rsidP="00DD400B">
      <w:pPr>
        <w:rPr>
          <w:rFonts w:ascii="Nunito" w:hAnsi="Nunito"/>
          <w:color w:val="CC3668"/>
          <w:sz w:val="22"/>
          <w:lang w:val="es-ES" w:eastAsia="es-ES"/>
        </w:rPr>
      </w:pPr>
      <w:r w:rsidRPr="00C316A3">
        <w:rPr>
          <w:rFonts w:ascii="Nunito" w:hAnsi="Nunito"/>
          <w:color w:val="CC3668"/>
          <w:sz w:val="22"/>
          <w:lang w:val="es-ES" w:eastAsia="es-ES"/>
        </w:rPr>
        <w:t xml:space="preserve">Describa el método y los objetivos de las visitas realizadas in situ (si se han desarrollado), remotas o mixtas. Incluir en la descripción detalles de todas las áreas o instalaciones visitadas o revisadas, como también los aspectos físicos, organizativos y de procesos, los equipos y la documentación revisada. Además, incluir y relacionar entrevistas (si se han llevado a cabo) y la información proporcionada en ellas. </w:t>
      </w:r>
    </w:p>
    <w:p w14:paraId="6E544025" w14:textId="2E293F16" w:rsidR="00DD400B" w:rsidRPr="00B20F8C" w:rsidRDefault="00DD400B" w:rsidP="00DD400B"/>
    <w:p w14:paraId="312DBA43" w14:textId="77777777" w:rsidR="00DD400B" w:rsidRPr="00DD400B" w:rsidRDefault="00DD400B" w:rsidP="007A1501">
      <w:pPr>
        <w:pStyle w:val="Tit02esp"/>
      </w:pPr>
      <w:bookmarkStart w:id="117" w:name="_Toc102041081"/>
      <w:bookmarkStart w:id="118" w:name="_Toc102056098"/>
      <w:bookmarkStart w:id="119" w:name="_Toc110068643"/>
      <w:bookmarkStart w:id="120" w:name="_Toc136619433"/>
      <w:bookmarkStart w:id="121" w:name="_Toc136621709"/>
      <w:bookmarkStart w:id="122" w:name="_Toc191634143"/>
      <w:r w:rsidRPr="00DD400B">
        <w:t>Solicitudes requeridas por el OVV</w:t>
      </w:r>
      <w:bookmarkEnd w:id="117"/>
      <w:bookmarkEnd w:id="118"/>
      <w:bookmarkEnd w:id="119"/>
      <w:bookmarkEnd w:id="120"/>
      <w:bookmarkEnd w:id="121"/>
      <w:bookmarkEnd w:id="122"/>
    </w:p>
    <w:p w14:paraId="424F68B1" w14:textId="77777777" w:rsidR="00DD400B" w:rsidRPr="004403F3" w:rsidRDefault="00DD400B" w:rsidP="00DD400B">
      <w:pPr>
        <w:rPr>
          <w:rFonts w:ascii="Nunito" w:hAnsi="Nunito"/>
          <w:color w:val="CC3668"/>
          <w:sz w:val="22"/>
          <w:lang w:val="es-ES" w:eastAsia="es-ES"/>
        </w:rPr>
      </w:pPr>
      <w:r w:rsidRPr="004403F3">
        <w:rPr>
          <w:rFonts w:ascii="Nunito" w:hAnsi="Nunito"/>
          <w:color w:val="CC3668"/>
          <w:sz w:val="22"/>
          <w:lang w:val="es-ES" w:eastAsia="es-ES"/>
        </w:rPr>
        <w:t>Si se han efectuado, describa las solicitudes realizadas al cliente por concepto de aclaraciones, declaraciones erróneas o no conformidades, errores intencionales o el incumplimiento de leyes o reglamentos; así como también incluir detalles sobre cualquier solicitud de acción posterior.</w:t>
      </w:r>
    </w:p>
    <w:p w14:paraId="7B702BA8" w14:textId="14C78123" w:rsidR="00DD400B" w:rsidRPr="00B20F8C" w:rsidRDefault="00DD400B" w:rsidP="00DD400B"/>
    <w:p w14:paraId="1947D8AD" w14:textId="0FEBFAA8" w:rsidR="00DD400B" w:rsidRPr="00767A4F" w:rsidRDefault="00DD400B" w:rsidP="007A1501">
      <w:pPr>
        <w:pStyle w:val="Tit02esp"/>
      </w:pPr>
      <w:bookmarkStart w:id="123" w:name="_Toc102041082"/>
      <w:bookmarkStart w:id="124" w:name="_Toc102056099"/>
      <w:bookmarkStart w:id="125" w:name="_Toc110068644"/>
      <w:bookmarkStart w:id="126" w:name="_Toc136619434"/>
      <w:bookmarkStart w:id="127" w:name="_Toc136621710"/>
      <w:bookmarkStart w:id="128" w:name="_Toc191634144"/>
      <w:r w:rsidRPr="00767A4F">
        <w:t>Sistema de información, manejo y control de datos</w:t>
      </w:r>
      <w:bookmarkEnd w:id="123"/>
      <w:bookmarkEnd w:id="124"/>
      <w:bookmarkEnd w:id="125"/>
      <w:bookmarkEnd w:id="126"/>
      <w:bookmarkEnd w:id="127"/>
      <w:bookmarkEnd w:id="128"/>
      <w:r w:rsidRPr="00767A4F">
        <w:t xml:space="preserve"> </w:t>
      </w:r>
    </w:p>
    <w:p w14:paraId="74501613" w14:textId="77777777" w:rsidR="00DD400B" w:rsidRPr="004403F3" w:rsidRDefault="00DD400B" w:rsidP="00DD400B">
      <w:pPr>
        <w:rPr>
          <w:rFonts w:ascii="Nunito" w:hAnsi="Nunito"/>
          <w:color w:val="CC3668"/>
          <w:sz w:val="22"/>
          <w:lang w:val="es-ES" w:eastAsia="es-ES"/>
        </w:rPr>
      </w:pPr>
      <w:bookmarkStart w:id="129" w:name="_Hlk101266327"/>
      <w:r w:rsidRPr="004403F3">
        <w:rPr>
          <w:rFonts w:ascii="Nunito" w:hAnsi="Nunito"/>
          <w:color w:val="CC3668"/>
          <w:sz w:val="22"/>
          <w:lang w:val="es-ES" w:eastAsia="es-ES"/>
        </w:rPr>
        <w:t>Evalúe el diseño y la efectividad del sistema de información y control de datos, considerando:</w:t>
      </w:r>
      <w:bookmarkEnd w:id="129"/>
      <w:r w:rsidRPr="004403F3">
        <w:rPr>
          <w:rFonts w:ascii="Nunito" w:hAnsi="Nunito"/>
          <w:color w:val="CC3668"/>
          <w:sz w:val="22"/>
          <w:lang w:val="es-ES" w:eastAsia="es-ES"/>
        </w:rPr>
        <w:t xml:space="preserve"> </w:t>
      </w:r>
    </w:p>
    <w:p w14:paraId="082E4CF9" w14:textId="407934C0" w:rsidR="00DD400B" w:rsidRPr="004403F3" w:rsidRDefault="00DD400B" w:rsidP="008C7325">
      <w:pPr>
        <w:pStyle w:val="ListParagraph"/>
        <w:numPr>
          <w:ilvl w:val="0"/>
          <w:numId w:val="3"/>
        </w:numPr>
        <w:ind w:left="284" w:hanging="284"/>
        <w:rPr>
          <w:rFonts w:ascii="Nunito" w:hAnsi="Nunito"/>
          <w:color w:val="CC3668"/>
          <w:sz w:val="22"/>
          <w:lang w:val="es-ES" w:eastAsia="es-ES"/>
        </w:rPr>
      </w:pPr>
      <w:bookmarkStart w:id="130" w:name="_Hlk123309897"/>
      <w:r w:rsidRPr="004403F3">
        <w:rPr>
          <w:rFonts w:ascii="Nunito" w:hAnsi="Nunito"/>
          <w:color w:val="CC3668"/>
          <w:sz w:val="22"/>
          <w:lang w:val="es-ES" w:eastAsia="es-ES"/>
        </w:rPr>
        <w:t xml:space="preserve">La selección y manejo de los datos e información de </w:t>
      </w:r>
      <w:r w:rsidR="00EC5560" w:rsidRPr="004403F3">
        <w:rPr>
          <w:rFonts w:ascii="Nunito" w:hAnsi="Nunito"/>
          <w:color w:val="CC3668"/>
          <w:sz w:val="22"/>
          <w:lang w:val="es-ES" w:eastAsia="es-ES"/>
        </w:rPr>
        <w:t xml:space="preserve">cuantificación de reducciones </w:t>
      </w:r>
      <w:r w:rsidR="00F32BA0" w:rsidRPr="004403F3">
        <w:rPr>
          <w:rFonts w:ascii="Nunito" w:hAnsi="Nunito"/>
          <w:color w:val="CC3668"/>
          <w:sz w:val="22"/>
          <w:lang w:val="es-ES" w:eastAsia="es-ES"/>
        </w:rPr>
        <w:t>o</w:t>
      </w:r>
      <w:r w:rsidR="00EC5560" w:rsidRPr="004403F3">
        <w:rPr>
          <w:rFonts w:ascii="Nunito" w:hAnsi="Nunito"/>
          <w:color w:val="CC3668"/>
          <w:sz w:val="22"/>
          <w:lang w:val="es-ES" w:eastAsia="es-ES"/>
        </w:rPr>
        <w:t xml:space="preserve"> recirculaciones de materiales</w:t>
      </w:r>
      <w:r w:rsidRPr="004403F3">
        <w:rPr>
          <w:rFonts w:ascii="Nunito" w:hAnsi="Nunito"/>
          <w:color w:val="CC3668"/>
          <w:sz w:val="22"/>
          <w:lang w:val="es-ES" w:eastAsia="es-ES"/>
        </w:rPr>
        <w:t>.</w:t>
      </w:r>
      <w:bookmarkEnd w:id="130"/>
      <w:r w:rsidRPr="004403F3">
        <w:rPr>
          <w:rFonts w:ascii="Nunito" w:hAnsi="Nunito"/>
          <w:color w:val="CC3668"/>
          <w:sz w:val="22"/>
          <w:lang w:val="es-ES" w:eastAsia="es-ES"/>
        </w:rPr>
        <w:t xml:space="preserve"> </w:t>
      </w:r>
    </w:p>
    <w:p w14:paraId="09CB5340" w14:textId="51E3A8EE" w:rsidR="00DD400B" w:rsidRPr="004403F3" w:rsidRDefault="00DD400B" w:rsidP="008C7325">
      <w:pPr>
        <w:pStyle w:val="ListParagraph"/>
        <w:numPr>
          <w:ilvl w:val="0"/>
          <w:numId w:val="3"/>
        </w:numPr>
        <w:ind w:left="284" w:hanging="284"/>
        <w:rPr>
          <w:rFonts w:ascii="Nunito" w:hAnsi="Nunito"/>
          <w:color w:val="CC3668"/>
          <w:sz w:val="22"/>
          <w:lang w:val="es-ES" w:eastAsia="es-ES"/>
        </w:rPr>
      </w:pPr>
      <w:bookmarkStart w:id="131" w:name="_Hlk123309922"/>
      <w:r w:rsidRPr="004403F3">
        <w:rPr>
          <w:rFonts w:ascii="Nunito" w:hAnsi="Nunito"/>
          <w:color w:val="CC3668"/>
          <w:sz w:val="22"/>
          <w:lang w:val="es-ES" w:eastAsia="es-ES"/>
        </w:rPr>
        <w:t xml:space="preserve">Los procesos para recopilar, procesar y consolidar datos e información sobre </w:t>
      </w:r>
      <w:r w:rsidR="00EC5560" w:rsidRPr="004403F3">
        <w:rPr>
          <w:rFonts w:ascii="Nunito" w:hAnsi="Nunito"/>
          <w:color w:val="CC3668"/>
          <w:sz w:val="22"/>
          <w:lang w:val="es-ES" w:eastAsia="es-ES"/>
        </w:rPr>
        <w:t xml:space="preserve">reducciones </w:t>
      </w:r>
      <w:r w:rsidR="00F32BA0" w:rsidRPr="004403F3">
        <w:rPr>
          <w:rFonts w:ascii="Nunito" w:hAnsi="Nunito"/>
          <w:color w:val="CC3668"/>
          <w:sz w:val="22"/>
          <w:lang w:val="es-ES" w:eastAsia="es-ES"/>
        </w:rPr>
        <w:t>o</w:t>
      </w:r>
      <w:r w:rsidR="00EC5560" w:rsidRPr="004403F3">
        <w:rPr>
          <w:rFonts w:ascii="Nunito" w:hAnsi="Nunito"/>
          <w:color w:val="CC3668"/>
          <w:sz w:val="22"/>
          <w:lang w:val="es-ES" w:eastAsia="es-ES"/>
        </w:rPr>
        <w:t xml:space="preserve"> recirculaciones de material</w:t>
      </w:r>
      <w:r w:rsidR="001C7C11" w:rsidRPr="004403F3">
        <w:rPr>
          <w:rFonts w:ascii="Nunito" w:hAnsi="Nunito"/>
          <w:color w:val="CC3668"/>
          <w:sz w:val="22"/>
          <w:lang w:val="es-ES" w:eastAsia="es-ES"/>
        </w:rPr>
        <w:t>es</w:t>
      </w:r>
      <w:r w:rsidRPr="004403F3">
        <w:rPr>
          <w:rFonts w:ascii="Nunito" w:hAnsi="Nunito"/>
          <w:color w:val="CC3668"/>
          <w:sz w:val="22"/>
          <w:lang w:val="es-ES" w:eastAsia="es-ES"/>
        </w:rPr>
        <w:t>.</w:t>
      </w:r>
      <w:bookmarkEnd w:id="131"/>
      <w:r w:rsidRPr="004403F3">
        <w:rPr>
          <w:rFonts w:ascii="Nunito" w:hAnsi="Nunito"/>
          <w:color w:val="CC3668"/>
          <w:sz w:val="22"/>
          <w:lang w:val="es-ES" w:eastAsia="es-ES"/>
        </w:rPr>
        <w:t xml:space="preserve"> </w:t>
      </w:r>
    </w:p>
    <w:p w14:paraId="31B9FF30" w14:textId="72505EA2" w:rsidR="00DD400B" w:rsidRPr="004403F3" w:rsidRDefault="00DD400B" w:rsidP="008C7325">
      <w:pPr>
        <w:pStyle w:val="ListParagraph"/>
        <w:numPr>
          <w:ilvl w:val="0"/>
          <w:numId w:val="3"/>
        </w:numPr>
        <w:ind w:left="284" w:hanging="284"/>
        <w:rPr>
          <w:rFonts w:ascii="Nunito" w:hAnsi="Nunito"/>
          <w:color w:val="CC3668"/>
          <w:sz w:val="22"/>
          <w:lang w:val="es-ES" w:eastAsia="es-ES"/>
        </w:rPr>
      </w:pPr>
      <w:bookmarkStart w:id="132" w:name="_Hlk123309946"/>
      <w:r w:rsidRPr="004403F3">
        <w:rPr>
          <w:rFonts w:ascii="Nunito" w:hAnsi="Nunito"/>
          <w:color w:val="CC3668"/>
          <w:sz w:val="22"/>
          <w:lang w:val="es-ES" w:eastAsia="es-ES"/>
        </w:rPr>
        <w:t xml:space="preserve">Los sistemas y procesos que aseguran la validez y precisión de los datos e información de </w:t>
      </w:r>
      <w:r w:rsidR="00F32BA0" w:rsidRPr="004403F3">
        <w:rPr>
          <w:rFonts w:ascii="Nunito" w:hAnsi="Nunito"/>
          <w:color w:val="CC3668"/>
          <w:sz w:val="22"/>
          <w:lang w:val="es-ES" w:eastAsia="es-ES"/>
        </w:rPr>
        <w:t>reducciones o recirculaciones de materiales</w:t>
      </w:r>
      <w:r w:rsidRPr="004403F3">
        <w:rPr>
          <w:rFonts w:ascii="Nunito" w:hAnsi="Nunito"/>
          <w:color w:val="CC3668"/>
          <w:sz w:val="22"/>
          <w:lang w:val="es-ES" w:eastAsia="es-ES"/>
        </w:rPr>
        <w:t>.</w:t>
      </w:r>
      <w:bookmarkEnd w:id="132"/>
      <w:r w:rsidRPr="004403F3">
        <w:rPr>
          <w:rFonts w:ascii="Nunito" w:hAnsi="Nunito"/>
          <w:color w:val="CC3668"/>
          <w:sz w:val="22"/>
          <w:lang w:val="es-ES" w:eastAsia="es-ES"/>
        </w:rPr>
        <w:t xml:space="preserve"> </w:t>
      </w:r>
    </w:p>
    <w:p w14:paraId="0B81C412" w14:textId="2F90290E" w:rsidR="00DD400B" w:rsidRPr="004403F3" w:rsidRDefault="00DD400B" w:rsidP="008C7325">
      <w:pPr>
        <w:pStyle w:val="ListParagraph"/>
        <w:numPr>
          <w:ilvl w:val="0"/>
          <w:numId w:val="3"/>
        </w:numPr>
        <w:ind w:left="284" w:hanging="284"/>
        <w:rPr>
          <w:rFonts w:ascii="Nunito" w:hAnsi="Nunito"/>
          <w:color w:val="CC3668"/>
          <w:sz w:val="22"/>
          <w:lang w:val="es-ES" w:eastAsia="es-ES"/>
        </w:rPr>
      </w:pPr>
      <w:bookmarkStart w:id="133" w:name="_Hlk123309966"/>
      <w:r w:rsidRPr="004403F3">
        <w:rPr>
          <w:rFonts w:ascii="Nunito" w:hAnsi="Nunito"/>
          <w:color w:val="CC3668"/>
          <w:sz w:val="22"/>
          <w:lang w:val="es-ES" w:eastAsia="es-ES"/>
        </w:rPr>
        <w:t xml:space="preserve">El diseño y mantenimiento del sistema de información de </w:t>
      </w:r>
      <w:r w:rsidR="00F32BA0" w:rsidRPr="004403F3">
        <w:rPr>
          <w:rFonts w:ascii="Nunito" w:hAnsi="Nunito"/>
          <w:color w:val="CC3668"/>
          <w:sz w:val="22"/>
          <w:lang w:val="es-ES" w:eastAsia="es-ES"/>
        </w:rPr>
        <w:t>cuantificación de</w:t>
      </w:r>
      <w:r w:rsidR="00767A4F" w:rsidRPr="004403F3">
        <w:rPr>
          <w:rFonts w:ascii="Nunito" w:hAnsi="Nunito"/>
          <w:color w:val="CC3668"/>
          <w:sz w:val="22"/>
          <w:lang w:val="es-ES" w:eastAsia="es-ES"/>
        </w:rPr>
        <w:t xml:space="preserve"> </w:t>
      </w:r>
      <w:r w:rsidR="00F32BA0" w:rsidRPr="004403F3">
        <w:rPr>
          <w:rFonts w:ascii="Nunito" w:hAnsi="Nunito"/>
          <w:color w:val="CC3668"/>
          <w:sz w:val="22"/>
          <w:lang w:val="es-ES" w:eastAsia="es-ES"/>
        </w:rPr>
        <w:t>las reducciones o recirculaciones de materiales</w:t>
      </w:r>
      <w:r w:rsidRPr="004403F3">
        <w:rPr>
          <w:rFonts w:ascii="Nunito" w:hAnsi="Nunito"/>
          <w:color w:val="CC3668"/>
          <w:sz w:val="22"/>
          <w:lang w:val="es-ES" w:eastAsia="es-ES"/>
        </w:rPr>
        <w:t>.</w:t>
      </w:r>
      <w:bookmarkEnd w:id="133"/>
      <w:r w:rsidRPr="004403F3">
        <w:rPr>
          <w:rFonts w:ascii="Nunito" w:hAnsi="Nunito"/>
          <w:color w:val="CC3668"/>
          <w:sz w:val="22"/>
          <w:lang w:val="es-ES" w:eastAsia="es-ES"/>
        </w:rPr>
        <w:t xml:space="preserve"> </w:t>
      </w:r>
    </w:p>
    <w:p w14:paraId="7CCD96A6" w14:textId="02648EC7" w:rsidR="00DD400B" w:rsidRPr="004403F3" w:rsidRDefault="00DD400B" w:rsidP="008C7325">
      <w:pPr>
        <w:pStyle w:val="ListParagraph"/>
        <w:numPr>
          <w:ilvl w:val="0"/>
          <w:numId w:val="3"/>
        </w:numPr>
        <w:ind w:left="284" w:hanging="284"/>
        <w:rPr>
          <w:rFonts w:ascii="Nunito" w:hAnsi="Nunito"/>
          <w:color w:val="CC3668"/>
          <w:sz w:val="22"/>
          <w:lang w:val="es-ES" w:eastAsia="es-ES"/>
        </w:rPr>
      </w:pPr>
      <w:bookmarkStart w:id="134" w:name="_Hlk123309995"/>
      <w:r w:rsidRPr="004403F3">
        <w:rPr>
          <w:rFonts w:ascii="Nunito" w:hAnsi="Nunito"/>
          <w:color w:val="CC3668"/>
          <w:sz w:val="22"/>
          <w:lang w:val="es-ES" w:eastAsia="es-ES"/>
        </w:rPr>
        <w:t>Sistemas, procesos y personal que respaldan el sistema de información de</w:t>
      </w:r>
      <w:r w:rsidR="00F32BA0" w:rsidRPr="004403F3">
        <w:rPr>
          <w:rFonts w:ascii="Nunito" w:hAnsi="Nunito"/>
          <w:color w:val="CC3668"/>
          <w:sz w:val="22"/>
          <w:lang w:val="es-ES" w:eastAsia="es-ES"/>
        </w:rPr>
        <w:t xml:space="preserve"> cuantificación de reducciones o recirculaciones de material</w:t>
      </w:r>
      <w:r w:rsidR="00767A4F" w:rsidRPr="004403F3">
        <w:rPr>
          <w:rFonts w:ascii="Nunito" w:hAnsi="Nunito"/>
          <w:color w:val="CC3668"/>
          <w:sz w:val="22"/>
          <w:lang w:val="es-ES" w:eastAsia="es-ES"/>
        </w:rPr>
        <w:t>es</w:t>
      </w:r>
      <w:r w:rsidRPr="004403F3">
        <w:rPr>
          <w:rFonts w:ascii="Nunito" w:hAnsi="Nunito"/>
          <w:color w:val="CC3668"/>
          <w:sz w:val="22"/>
          <w:lang w:val="es-ES" w:eastAsia="es-ES"/>
        </w:rPr>
        <w:t>, incluidas las actividades para garantizar la calidad de los datos.</w:t>
      </w:r>
      <w:bookmarkEnd w:id="134"/>
    </w:p>
    <w:p w14:paraId="761953B7" w14:textId="75CD0C56" w:rsidR="00DD400B" w:rsidRPr="00B20F8C" w:rsidRDefault="00DD400B" w:rsidP="00DD400B"/>
    <w:p w14:paraId="44AD8599" w14:textId="05BEDD27" w:rsidR="00DD400B" w:rsidRPr="00DD400B" w:rsidRDefault="00DD400B" w:rsidP="007A1501">
      <w:pPr>
        <w:pStyle w:val="Tit02esp"/>
        <w:keepNext/>
      </w:pPr>
      <w:bookmarkStart w:id="135" w:name="_Toc102041083"/>
      <w:bookmarkStart w:id="136" w:name="_Toc102056100"/>
      <w:bookmarkStart w:id="137" w:name="_Toc110068645"/>
      <w:bookmarkStart w:id="138" w:name="_Toc136619435"/>
      <w:bookmarkStart w:id="139" w:name="_Toc136621711"/>
      <w:bookmarkStart w:id="140" w:name="_Toc191634145"/>
      <w:r w:rsidRPr="00DD400B">
        <w:lastRenderedPageBreak/>
        <w:t>Equipo de auditoría</w:t>
      </w:r>
      <w:bookmarkEnd w:id="135"/>
      <w:bookmarkEnd w:id="136"/>
      <w:bookmarkEnd w:id="137"/>
      <w:bookmarkEnd w:id="138"/>
      <w:bookmarkEnd w:id="139"/>
      <w:bookmarkEnd w:id="140"/>
    </w:p>
    <w:p w14:paraId="4FEB0AA2" w14:textId="3938C328" w:rsidR="00DD400B" w:rsidRPr="00C468E7" w:rsidRDefault="00DD400B" w:rsidP="00DD400B">
      <w:pPr>
        <w:rPr>
          <w:rFonts w:ascii="Nunito" w:hAnsi="Nunito"/>
          <w:color w:val="CC3668"/>
          <w:sz w:val="22"/>
          <w:lang w:val="es-ES" w:eastAsia="es-ES"/>
        </w:rPr>
      </w:pPr>
      <w:r w:rsidRPr="00C468E7">
        <w:rPr>
          <w:rFonts w:ascii="Nunito" w:hAnsi="Nunito"/>
          <w:color w:val="CC3668"/>
          <w:sz w:val="22"/>
          <w:lang w:val="es-ES" w:eastAsia="es-ES"/>
        </w:rPr>
        <w:t xml:space="preserve">Describa el personal a cargo del proceso de verificación. </w:t>
      </w:r>
    </w:p>
    <w:tbl>
      <w:tblPr>
        <w:tblStyle w:val="GridTable4-Accent6"/>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397"/>
        <w:gridCol w:w="2835"/>
        <w:gridCol w:w="2552"/>
      </w:tblGrid>
      <w:tr w:rsidR="000B7914" w:rsidRPr="00C468E7" w14:paraId="0A5A8721" w14:textId="77777777" w:rsidTr="004305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8EAADB" w:themeFill="accent1" w:themeFillTint="99"/>
            <w:vAlign w:val="center"/>
          </w:tcPr>
          <w:p w14:paraId="717B6606" w14:textId="77777777" w:rsidR="000B7914" w:rsidRPr="00C468E7" w:rsidRDefault="000B7914">
            <w:pPr>
              <w:spacing w:before="0" w:after="120"/>
              <w:jc w:val="center"/>
              <w:rPr>
                <w:rFonts w:ascii="Nunito" w:hAnsi="Nunito" w:cstheme="minorHAnsi"/>
                <w:color w:val="auto"/>
                <w:sz w:val="20"/>
                <w:szCs w:val="20"/>
                <w:lang w:val="es-CO"/>
              </w:rPr>
            </w:pPr>
            <w:r w:rsidRPr="00C468E7">
              <w:rPr>
                <w:rFonts w:ascii="Nunito" w:hAnsi="Nunito" w:cstheme="minorHAnsi"/>
                <w:color w:val="auto"/>
                <w:sz w:val="20"/>
                <w:szCs w:val="20"/>
                <w:lang w:val="es-CO"/>
              </w:rPr>
              <w:t>Nombre(s) completo(s)</w:t>
            </w:r>
          </w:p>
        </w:tc>
        <w:tc>
          <w:tcPr>
            <w:tcW w:w="2835" w:type="dxa"/>
            <w:shd w:val="clear" w:color="auto" w:fill="8EAADB" w:themeFill="accent1" w:themeFillTint="99"/>
            <w:vAlign w:val="center"/>
          </w:tcPr>
          <w:p w14:paraId="2605EF4A" w14:textId="77777777" w:rsidR="000B7914" w:rsidRPr="00C468E7" w:rsidRDefault="000B7914">
            <w:pPr>
              <w:spacing w:before="0" w:after="120"/>
              <w:jc w:val="center"/>
              <w:cnfStyle w:val="100000000000" w:firstRow="1" w:lastRow="0" w:firstColumn="0" w:lastColumn="0" w:oddVBand="0" w:evenVBand="0" w:oddHBand="0" w:evenHBand="0" w:firstRowFirstColumn="0" w:firstRowLastColumn="0" w:lastRowFirstColumn="0" w:lastRowLastColumn="0"/>
              <w:rPr>
                <w:rFonts w:ascii="Nunito" w:hAnsi="Nunito" w:cstheme="minorHAnsi"/>
                <w:b w:val="0"/>
                <w:color w:val="auto"/>
                <w:sz w:val="20"/>
                <w:szCs w:val="20"/>
                <w:lang w:val="es-CO"/>
              </w:rPr>
            </w:pPr>
            <w:r w:rsidRPr="00C468E7">
              <w:rPr>
                <w:rFonts w:ascii="Nunito" w:hAnsi="Nunito" w:cstheme="minorHAnsi"/>
                <w:color w:val="auto"/>
                <w:sz w:val="20"/>
                <w:szCs w:val="20"/>
                <w:lang w:val="es-CO"/>
              </w:rPr>
              <w:t>Rol(es) o responsabilidad(es)</w:t>
            </w:r>
          </w:p>
        </w:tc>
        <w:tc>
          <w:tcPr>
            <w:tcW w:w="2552" w:type="dxa"/>
            <w:shd w:val="clear" w:color="auto" w:fill="8EAADB" w:themeFill="accent1" w:themeFillTint="99"/>
            <w:vAlign w:val="center"/>
          </w:tcPr>
          <w:p w14:paraId="4CB9AE24" w14:textId="77777777" w:rsidR="000B7914" w:rsidRPr="00C468E7" w:rsidRDefault="000B7914">
            <w:pPr>
              <w:spacing w:before="0" w:after="120"/>
              <w:jc w:val="center"/>
              <w:cnfStyle w:val="100000000000" w:firstRow="1" w:lastRow="0" w:firstColumn="0" w:lastColumn="0" w:oddVBand="0" w:evenVBand="0" w:oddHBand="0" w:evenHBand="0" w:firstRowFirstColumn="0" w:firstRowLastColumn="0" w:lastRowFirstColumn="0" w:lastRowLastColumn="0"/>
              <w:rPr>
                <w:rFonts w:ascii="Nunito" w:hAnsi="Nunito" w:cstheme="minorHAnsi"/>
                <w:color w:val="auto"/>
                <w:sz w:val="20"/>
                <w:szCs w:val="20"/>
                <w:lang w:val="es-CO"/>
              </w:rPr>
            </w:pPr>
            <w:r w:rsidRPr="00C468E7">
              <w:rPr>
                <w:rFonts w:ascii="Nunito" w:hAnsi="Nunito" w:cstheme="minorHAnsi"/>
                <w:color w:val="auto"/>
                <w:sz w:val="20"/>
                <w:szCs w:val="20"/>
                <w:lang w:val="es-CO"/>
              </w:rPr>
              <w:t>Tipo de actividad(es) desarrollada(s)*</w:t>
            </w:r>
          </w:p>
        </w:tc>
      </w:tr>
      <w:tr w:rsidR="000B7914" w:rsidRPr="00C468E7" w14:paraId="5EC4BE38" w14:textId="77777777" w:rsidTr="000B79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FFFFFF" w:themeFill="background1"/>
          </w:tcPr>
          <w:p w14:paraId="4DFEAD9E" w14:textId="77777777" w:rsidR="000B7914" w:rsidRPr="00C468E7" w:rsidRDefault="000B7914">
            <w:pPr>
              <w:spacing w:before="0" w:after="120"/>
              <w:rPr>
                <w:rFonts w:ascii="Nunito" w:hAnsi="Nunito" w:cstheme="minorHAnsi"/>
                <w:color w:val="FFFFFF" w:themeColor="background1"/>
                <w:sz w:val="20"/>
                <w:szCs w:val="20"/>
                <w:lang w:val="es-CO"/>
              </w:rPr>
            </w:pPr>
          </w:p>
        </w:tc>
        <w:tc>
          <w:tcPr>
            <w:tcW w:w="2835" w:type="dxa"/>
            <w:shd w:val="clear" w:color="auto" w:fill="FFFFFF" w:themeFill="background1"/>
          </w:tcPr>
          <w:p w14:paraId="3E575BD1" w14:textId="77777777" w:rsidR="000B7914" w:rsidRPr="00C468E7" w:rsidRDefault="000B7914">
            <w:pPr>
              <w:spacing w:before="0" w:after="120"/>
              <w:cnfStyle w:val="000000100000" w:firstRow="0" w:lastRow="0" w:firstColumn="0" w:lastColumn="0" w:oddVBand="0" w:evenVBand="0" w:oddHBand="1" w:evenHBand="0" w:firstRowFirstColumn="0" w:firstRowLastColumn="0" w:lastRowFirstColumn="0" w:lastRowLastColumn="0"/>
              <w:rPr>
                <w:rFonts w:ascii="Nunito" w:hAnsi="Nunito" w:cstheme="minorHAnsi"/>
                <w:color w:val="FFFFFF" w:themeColor="background1"/>
                <w:sz w:val="20"/>
                <w:szCs w:val="20"/>
                <w:lang w:val="es-CO"/>
              </w:rPr>
            </w:pPr>
          </w:p>
        </w:tc>
        <w:tc>
          <w:tcPr>
            <w:tcW w:w="2552" w:type="dxa"/>
            <w:shd w:val="clear" w:color="auto" w:fill="FFFFFF" w:themeFill="background1"/>
          </w:tcPr>
          <w:p w14:paraId="386A3D77" w14:textId="77777777" w:rsidR="000B7914" w:rsidRPr="00C468E7" w:rsidRDefault="000B7914">
            <w:pPr>
              <w:spacing w:before="0" w:after="120"/>
              <w:cnfStyle w:val="000000100000" w:firstRow="0" w:lastRow="0" w:firstColumn="0" w:lastColumn="0" w:oddVBand="0" w:evenVBand="0" w:oddHBand="1" w:evenHBand="0" w:firstRowFirstColumn="0" w:firstRowLastColumn="0" w:lastRowFirstColumn="0" w:lastRowLastColumn="0"/>
              <w:rPr>
                <w:rFonts w:ascii="Nunito" w:hAnsi="Nunito" w:cstheme="minorHAnsi"/>
                <w:b/>
                <w:sz w:val="20"/>
                <w:szCs w:val="20"/>
                <w:lang w:val="es-CO"/>
              </w:rPr>
            </w:pPr>
          </w:p>
        </w:tc>
      </w:tr>
      <w:tr w:rsidR="000B7914" w:rsidRPr="00C468E7" w14:paraId="7E75B516" w14:textId="77777777" w:rsidTr="000B7914">
        <w:tc>
          <w:tcPr>
            <w:cnfStyle w:val="001000000000" w:firstRow="0" w:lastRow="0" w:firstColumn="1" w:lastColumn="0" w:oddVBand="0" w:evenVBand="0" w:oddHBand="0" w:evenHBand="0" w:firstRowFirstColumn="0" w:firstRowLastColumn="0" w:lastRowFirstColumn="0" w:lastRowLastColumn="0"/>
            <w:tcW w:w="3397" w:type="dxa"/>
            <w:shd w:val="clear" w:color="auto" w:fill="FFFFFF" w:themeFill="background1"/>
          </w:tcPr>
          <w:p w14:paraId="3CC248D4" w14:textId="77777777" w:rsidR="000B7914" w:rsidRPr="00C468E7" w:rsidRDefault="000B7914">
            <w:pPr>
              <w:spacing w:before="0" w:after="120"/>
              <w:rPr>
                <w:rFonts w:ascii="Nunito" w:hAnsi="Nunito" w:cstheme="minorHAnsi"/>
                <w:color w:val="FFFFFF" w:themeColor="background1"/>
                <w:sz w:val="20"/>
                <w:szCs w:val="20"/>
                <w:lang w:val="es-CO"/>
              </w:rPr>
            </w:pPr>
          </w:p>
        </w:tc>
        <w:tc>
          <w:tcPr>
            <w:tcW w:w="2835" w:type="dxa"/>
            <w:shd w:val="clear" w:color="auto" w:fill="FFFFFF" w:themeFill="background1"/>
          </w:tcPr>
          <w:p w14:paraId="0470C8BB" w14:textId="77777777" w:rsidR="000B7914" w:rsidRPr="00C468E7" w:rsidRDefault="000B7914">
            <w:pPr>
              <w:spacing w:before="0" w:after="120"/>
              <w:cnfStyle w:val="000000000000" w:firstRow="0" w:lastRow="0" w:firstColumn="0" w:lastColumn="0" w:oddVBand="0" w:evenVBand="0" w:oddHBand="0" w:evenHBand="0" w:firstRowFirstColumn="0" w:firstRowLastColumn="0" w:lastRowFirstColumn="0" w:lastRowLastColumn="0"/>
              <w:rPr>
                <w:rFonts w:ascii="Nunito" w:hAnsi="Nunito" w:cstheme="minorHAnsi"/>
                <w:color w:val="FFFFFF" w:themeColor="background1"/>
                <w:sz w:val="20"/>
                <w:szCs w:val="20"/>
                <w:lang w:val="es-CO"/>
              </w:rPr>
            </w:pPr>
          </w:p>
        </w:tc>
        <w:tc>
          <w:tcPr>
            <w:tcW w:w="2552" w:type="dxa"/>
            <w:shd w:val="clear" w:color="auto" w:fill="FFFFFF" w:themeFill="background1"/>
          </w:tcPr>
          <w:p w14:paraId="75D16DFF" w14:textId="77777777" w:rsidR="000B7914" w:rsidRPr="00C468E7" w:rsidRDefault="000B7914">
            <w:pPr>
              <w:spacing w:before="0" w:after="120"/>
              <w:cnfStyle w:val="000000000000" w:firstRow="0" w:lastRow="0" w:firstColumn="0" w:lastColumn="0" w:oddVBand="0" w:evenVBand="0" w:oddHBand="0" w:evenHBand="0" w:firstRowFirstColumn="0" w:firstRowLastColumn="0" w:lastRowFirstColumn="0" w:lastRowLastColumn="0"/>
              <w:rPr>
                <w:rFonts w:ascii="Nunito" w:hAnsi="Nunito" w:cstheme="minorHAnsi"/>
                <w:b/>
                <w:sz w:val="20"/>
                <w:szCs w:val="20"/>
                <w:lang w:val="es-CO"/>
              </w:rPr>
            </w:pPr>
          </w:p>
        </w:tc>
      </w:tr>
    </w:tbl>
    <w:p w14:paraId="5B2BFA28" w14:textId="77777777" w:rsidR="000B7914" w:rsidRPr="00C468E7" w:rsidRDefault="000B7914" w:rsidP="000B7914">
      <w:pPr>
        <w:spacing w:after="0"/>
        <w:rPr>
          <w:rFonts w:ascii="Nunito" w:hAnsi="Nunito"/>
          <w:color w:val="CC3668"/>
          <w:sz w:val="18"/>
          <w:szCs w:val="18"/>
          <w:lang w:val="es-ES" w:eastAsia="es-ES"/>
        </w:rPr>
      </w:pPr>
      <w:r w:rsidRPr="00C468E7">
        <w:rPr>
          <w:rFonts w:ascii="Nunito" w:hAnsi="Nunito"/>
          <w:color w:val="CC3668"/>
          <w:sz w:val="18"/>
          <w:szCs w:val="18"/>
          <w:lang w:val="es-ES" w:eastAsia="es-ES"/>
        </w:rPr>
        <w:t>*Especifique quién está a cargo de la revisión de información; visita in situ, remota o mixta; revisión técnica o elaboración de este informe.</w:t>
      </w:r>
    </w:p>
    <w:p w14:paraId="6B8F3F47" w14:textId="4D0D6CBC" w:rsidR="000B7914" w:rsidRDefault="000B7914" w:rsidP="00DD400B">
      <w:pPr>
        <w:rPr>
          <w:color w:val="CC3668"/>
          <w:lang w:eastAsia="es-ES"/>
        </w:rPr>
      </w:pPr>
    </w:p>
    <w:p w14:paraId="17114A3C" w14:textId="0D59936D" w:rsidR="000B7914" w:rsidRDefault="000B7914">
      <w:pPr>
        <w:spacing w:after="160" w:line="259" w:lineRule="auto"/>
        <w:jc w:val="left"/>
        <w:rPr>
          <w:color w:val="CC3668"/>
          <w:lang w:eastAsia="es-ES"/>
        </w:rPr>
      </w:pPr>
      <w:r>
        <w:rPr>
          <w:color w:val="CC3668"/>
          <w:lang w:eastAsia="es-ES"/>
        </w:rPr>
        <w:br w:type="page"/>
      </w:r>
    </w:p>
    <w:p w14:paraId="407975D8" w14:textId="29D88012" w:rsidR="000B7914" w:rsidRPr="000B7914" w:rsidRDefault="000B7914" w:rsidP="004C547B">
      <w:pPr>
        <w:pStyle w:val="Tit01espanol"/>
      </w:pPr>
      <w:bookmarkStart w:id="141" w:name="_Toc136619436"/>
      <w:bookmarkStart w:id="142" w:name="_Toc136621712"/>
      <w:bookmarkStart w:id="143" w:name="_Toc191634146"/>
      <w:r w:rsidRPr="000B7914">
        <w:lastRenderedPageBreak/>
        <w:t>Resultados de la verificación</w:t>
      </w:r>
      <w:bookmarkEnd w:id="141"/>
      <w:bookmarkEnd w:id="142"/>
      <w:bookmarkEnd w:id="143"/>
    </w:p>
    <w:p w14:paraId="7E0B41E7" w14:textId="62B56B62" w:rsidR="000B7914" w:rsidRPr="000B7914" w:rsidRDefault="4463046E" w:rsidP="007A1501">
      <w:pPr>
        <w:pStyle w:val="Tit02esp"/>
      </w:pPr>
      <w:bookmarkStart w:id="144" w:name="_Toc102041085"/>
      <w:bookmarkStart w:id="145" w:name="_Toc102056102"/>
      <w:bookmarkStart w:id="146" w:name="_Toc110068647"/>
      <w:bookmarkStart w:id="147" w:name="_Toc136619437"/>
      <w:bookmarkStart w:id="148" w:name="_Toc136621713"/>
      <w:bookmarkStart w:id="149" w:name="_Toc191634147"/>
      <w:r>
        <w:t xml:space="preserve">Componentes del </w:t>
      </w:r>
      <w:bookmarkEnd w:id="144"/>
      <w:bookmarkEnd w:id="145"/>
      <w:bookmarkEnd w:id="146"/>
      <w:r>
        <w:t>proyecto</w:t>
      </w:r>
      <w:bookmarkEnd w:id="147"/>
      <w:bookmarkEnd w:id="148"/>
      <w:bookmarkEnd w:id="149"/>
    </w:p>
    <w:p w14:paraId="5E6AE365" w14:textId="4565E228" w:rsidR="00575BF7" w:rsidRPr="000B7914" w:rsidRDefault="4463046E" w:rsidP="0095107C">
      <w:pPr>
        <w:pStyle w:val="Tit03esp"/>
      </w:pPr>
      <w:bookmarkStart w:id="150" w:name="_Toc101098643"/>
      <w:bookmarkStart w:id="151" w:name="_Toc110068648"/>
      <w:bookmarkStart w:id="152" w:name="_Toc136619438"/>
      <w:bookmarkStart w:id="153" w:name="_Toc136621714"/>
      <w:bookmarkStart w:id="154" w:name="_Toc191634148"/>
      <w:r>
        <w:t xml:space="preserve">Información del titular del </w:t>
      </w:r>
      <w:bookmarkEnd w:id="150"/>
      <w:bookmarkEnd w:id="151"/>
      <w:r>
        <w:t>proyecto</w:t>
      </w:r>
      <w:bookmarkEnd w:id="152"/>
      <w:bookmarkEnd w:id="153"/>
      <w:bookmarkEnd w:id="154"/>
    </w:p>
    <w:tbl>
      <w:tblPr>
        <w:tblStyle w:val="GridTable4-Accent6"/>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673"/>
        <w:gridCol w:w="6155"/>
      </w:tblGrid>
      <w:tr w:rsidR="00DE639F" w:rsidRPr="0062045C" w14:paraId="6B86A557" w14:textId="77777777" w:rsidTr="00DE639F">
        <w:trPr>
          <w:cnfStyle w:val="100000000000" w:firstRow="1" w:lastRow="0" w:firstColumn="0" w:lastColumn="0" w:oddVBand="0" w:evenVBand="0" w:oddHBand="0"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2689" w:type="dxa"/>
            <w:shd w:val="clear" w:color="auto" w:fill="8EAADB" w:themeFill="accent1" w:themeFillTint="99"/>
          </w:tcPr>
          <w:p w14:paraId="2E885ED3" w14:textId="77777777" w:rsidR="00DE639F" w:rsidRPr="0062045C" w:rsidRDefault="00DE639F" w:rsidP="00DE639F">
            <w:pPr>
              <w:suppressAutoHyphens/>
              <w:spacing w:before="0" w:after="0"/>
              <w:jc w:val="left"/>
              <w:rPr>
                <w:rFonts w:ascii="Nunito" w:hAnsi="Nunito"/>
                <w:i/>
                <w:color w:val="auto"/>
                <w:sz w:val="22"/>
                <w:lang w:val="es-CO"/>
              </w:rPr>
            </w:pPr>
            <w:bookmarkStart w:id="155" w:name="_Hlk123310422"/>
            <w:bookmarkStart w:id="156" w:name="_Toc80091426"/>
            <w:bookmarkStart w:id="157" w:name="_Toc80091521"/>
            <w:bookmarkStart w:id="158" w:name="_Toc80091892"/>
            <w:bookmarkStart w:id="159" w:name="_Toc80092229"/>
            <w:r w:rsidRPr="0062045C">
              <w:rPr>
                <w:rFonts w:ascii="Nunito" w:hAnsi="Nunito"/>
                <w:color w:val="auto"/>
                <w:sz w:val="22"/>
                <w:lang w:val="es-CO"/>
              </w:rPr>
              <w:t>Nombre(s) completo(s):</w:t>
            </w:r>
          </w:p>
        </w:tc>
        <w:tc>
          <w:tcPr>
            <w:tcW w:w="6327" w:type="dxa"/>
            <w:shd w:val="clear" w:color="auto" w:fill="auto"/>
          </w:tcPr>
          <w:p w14:paraId="40AA9799" w14:textId="77777777" w:rsidR="00DE639F" w:rsidRPr="0062045C" w:rsidRDefault="00DE639F" w:rsidP="00DE639F">
            <w:pPr>
              <w:spacing w:before="0" w:after="0"/>
              <w:cnfStyle w:val="100000000000" w:firstRow="1" w:lastRow="0" w:firstColumn="0" w:lastColumn="0" w:oddVBand="0" w:evenVBand="0" w:oddHBand="0" w:evenHBand="0" w:firstRowFirstColumn="0" w:firstRowLastColumn="0" w:lastRowFirstColumn="0" w:lastRowLastColumn="0"/>
              <w:rPr>
                <w:rFonts w:ascii="Nunito" w:hAnsi="Nunito"/>
                <w:color w:val="auto"/>
                <w:sz w:val="22"/>
                <w:lang w:val="es-CO"/>
              </w:rPr>
            </w:pPr>
          </w:p>
        </w:tc>
      </w:tr>
      <w:tr w:rsidR="00DE639F" w:rsidRPr="0062045C" w14:paraId="0E59DF7E" w14:textId="77777777" w:rsidTr="00DE639F">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689" w:type="dxa"/>
            <w:shd w:val="clear" w:color="auto" w:fill="8EAADB" w:themeFill="accent1" w:themeFillTint="99"/>
          </w:tcPr>
          <w:p w14:paraId="2781F5DD" w14:textId="77777777" w:rsidR="00DE639F" w:rsidRPr="0062045C" w:rsidRDefault="00DE639F" w:rsidP="00DE639F">
            <w:pPr>
              <w:suppressAutoHyphens/>
              <w:spacing w:before="0" w:after="0"/>
              <w:jc w:val="left"/>
              <w:rPr>
                <w:rFonts w:ascii="Nunito" w:hAnsi="Nunito"/>
                <w:i/>
                <w:sz w:val="22"/>
                <w:lang w:val="es-CO"/>
              </w:rPr>
            </w:pPr>
            <w:r w:rsidRPr="0062045C">
              <w:rPr>
                <w:rFonts w:ascii="Nunito" w:hAnsi="Nunito"/>
                <w:sz w:val="22"/>
                <w:lang w:val="es-CO"/>
              </w:rPr>
              <w:t>Nombre de la institución (si aplica):</w:t>
            </w:r>
          </w:p>
        </w:tc>
        <w:tc>
          <w:tcPr>
            <w:tcW w:w="6327" w:type="dxa"/>
            <w:shd w:val="clear" w:color="auto" w:fill="auto"/>
          </w:tcPr>
          <w:p w14:paraId="3FC1F17B" w14:textId="77777777" w:rsidR="00DE639F" w:rsidRPr="0062045C" w:rsidRDefault="00DE639F" w:rsidP="00DE639F">
            <w:pPr>
              <w:spacing w:before="0" w:after="0"/>
              <w:cnfStyle w:val="000000100000" w:firstRow="0" w:lastRow="0" w:firstColumn="0" w:lastColumn="0" w:oddVBand="0" w:evenVBand="0" w:oddHBand="1" w:evenHBand="0" w:firstRowFirstColumn="0" w:firstRowLastColumn="0" w:lastRowFirstColumn="0" w:lastRowLastColumn="0"/>
              <w:rPr>
                <w:rFonts w:ascii="Nunito" w:hAnsi="Nunito"/>
                <w:sz w:val="22"/>
                <w:lang w:val="es-CO"/>
              </w:rPr>
            </w:pPr>
          </w:p>
        </w:tc>
      </w:tr>
      <w:tr w:rsidR="00DE639F" w:rsidRPr="0062045C" w14:paraId="48D6C22F" w14:textId="77777777" w:rsidTr="00DE639F">
        <w:trPr>
          <w:trHeight w:val="353"/>
        </w:trPr>
        <w:tc>
          <w:tcPr>
            <w:cnfStyle w:val="001000000000" w:firstRow="0" w:lastRow="0" w:firstColumn="1" w:lastColumn="0" w:oddVBand="0" w:evenVBand="0" w:oddHBand="0" w:evenHBand="0" w:firstRowFirstColumn="0" w:firstRowLastColumn="0" w:lastRowFirstColumn="0" w:lastRowLastColumn="0"/>
            <w:tcW w:w="2689" w:type="dxa"/>
            <w:shd w:val="clear" w:color="auto" w:fill="8EAADB" w:themeFill="accent1" w:themeFillTint="99"/>
          </w:tcPr>
          <w:p w14:paraId="28DF9627" w14:textId="77777777" w:rsidR="00DE639F" w:rsidRPr="0062045C" w:rsidRDefault="00DE639F" w:rsidP="00DE639F">
            <w:pPr>
              <w:suppressAutoHyphens/>
              <w:spacing w:before="0" w:after="0"/>
              <w:jc w:val="left"/>
              <w:rPr>
                <w:rFonts w:ascii="Nunito" w:hAnsi="Nunito"/>
                <w:i/>
                <w:sz w:val="22"/>
                <w:lang w:val="es-CO"/>
              </w:rPr>
            </w:pPr>
            <w:r w:rsidRPr="0062045C">
              <w:rPr>
                <w:rFonts w:ascii="Nunito" w:hAnsi="Nunito"/>
                <w:sz w:val="22"/>
                <w:lang w:val="es-CO"/>
              </w:rPr>
              <w:t>Roles o responsabilidades:</w:t>
            </w:r>
          </w:p>
        </w:tc>
        <w:tc>
          <w:tcPr>
            <w:tcW w:w="6327" w:type="dxa"/>
            <w:shd w:val="clear" w:color="auto" w:fill="auto"/>
          </w:tcPr>
          <w:p w14:paraId="2490248C" w14:textId="77777777" w:rsidR="00DE639F" w:rsidRPr="0062045C" w:rsidRDefault="00DE639F" w:rsidP="00DE639F">
            <w:pPr>
              <w:spacing w:before="0" w:after="0"/>
              <w:cnfStyle w:val="000000000000" w:firstRow="0" w:lastRow="0" w:firstColumn="0" w:lastColumn="0" w:oddVBand="0" w:evenVBand="0" w:oddHBand="0" w:evenHBand="0" w:firstRowFirstColumn="0" w:firstRowLastColumn="0" w:lastRowFirstColumn="0" w:lastRowLastColumn="0"/>
              <w:rPr>
                <w:rFonts w:ascii="Nunito" w:hAnsi="Nunito"/>
                <w:sz w:val="22"/>
                <w:lang w:val="es-CO"/>
              </w:rPr>
            </w:pPr>
          </w:p>
        </w:tc>
      </w:tr>
      <w:tr w:rsidR="00DE639F" w:rsidRPr="0062045C" w14:paraId="387B96F3" w14:textId="77777777" w:rsidTr="00DE639F">
        <w:trPr>
          <w:cnfStyle w:val="000000100000" w:firstRow="0" w:lastRow="0" w:firstColumn="0" w:lastColumn="0" w:oddVBand="0" w:evenVBand="0" w:oddHBand="1" w:evenHBand="0"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2689" w:type="dxa"/>
            <w:shd w:val="clear" w:color="auto" w:fill="8EAADB" w:themeFill="accent1" w:themeFillTint="99"/>
          </w:tcPr>
          <w:p w14:paraId="71E46F2C" w14:textId="77777777" w:rsidR="00DE639F" w:rsidRPr="0062045C" w:rsidRDefault="00DE639F" w:rsidP="00DE639F">
            <w:pPr>
              <w:suppressAutoHyphens/>
              <w:spacing w:before="0" w:after="0"/>
              <w:jc w:val="left"/>
              <w:rPr>
                <w:rFonts w:ascii="Nunito" w:hAnsi="Nunito"/>
                <w:i/>
                <w:sz w:val="22"/>
                <w:lang w:val="es-CO"/>
              </w:rPr>
            </w:pPr>
            <w:r w:rsidRPr="0062045C">
              <w:rPr>
                <w:rFonts w:ascii="Nunito" w:hAnsi="Nunito"/>
                <w:sz w:val="22"/>
                <w:lang w:val="es-CO"/>
              </w:rPr>
              <w:t>Identificación:</w:t>
            </w:r>
          </w:p>
        </w:tc>
        <w:tc>
          <w:tcPr>
            <w:tcW w:w="6327" w:type="dxa"/>
            <w:shd w:val="clear" w:color="auto" w:fill="auto"/>
          </w:tcPr>
          <w:p w14:paraId="6389CC9D" w14:textId="77777777" w:rsidR="00DE639F" w:rsidRPr="0062045C" w:rsidRDefault="00DE639F" w:rsidP="00DE639F">
            <w:pPr>
              <w:spacing w:before="0" w:after="0"/>
              <w:cnfStyle w:val="000000100000" w:firstRow="0" w:lastRow="0" w:firstColumn="0" w:lastColumn="0" w:oddVBand="0" w:evenVBand="0" w:oddHBand="1" w:evenHBand="0" w:firstRowFirstColumn="0" w:firstRowLastColumn="0" w:lastRowFirstColumn="0" w:lastRowLastColumn="0"/>
              <w:rPr>
                <w:rFonts w:ascii="Nunito" w:hAnsi="Nunito"/>
                <w:sz w:val="22"/>
                <w:lang w:val="es-CO"/>
              </w:rPr>
            </w:pPr>
          </w:p>
        </w:tc>
      </w:tr>
      <w:tr w:rsidR="00DE639F" w:rsidRPr="0062045C" w14:paraId="5282B29D" w14:textId="77777777" w:rsidTr="00DE639F">
        <w:trPr>
          <w:trHeight w:val="174"/>
        </w:trPr>
        <w:tc>
          <w:tcPr>
            <w:cnfStyle w:val="001000000000" w:firstRow="0" w:lastRow="0" w:firstColumn="1" w:lastColumn="0" w:oddVBand="0" w:evenVBand="0" w:oddHBand="0" w:evenHBand="0" w:firstRowFirstColumn="0" w:firstRowLastColumn="0" w:lastRowFirstColumn="0" w:lastRowLastColumn="0"/>
            <w:tcW w:w="2689" w:type="dxa"/>
            <w:shd w:val="clear" w:color="auto" w:fill="8EAADB" w:themeFill="accent1" w:themeFillTint="99"/>
          </w:tcPr>
          <w:p w14:paraId="785AC20A" w14:textId="77777777" w:rsidR="00DE639F" w:rsidRPr="0062045C" w:rsidRDefault="00DE639F" w:rsidP="00DE639F">
            <w:pPr>
              <w:suppressAutoHyphens/>
              <w:spacing w:before="0" w:after="0"/>
              <w:jc w:val="left"/>
              <w:rPr>
                <w:rFonts w:ascii="Nunito" w:hAnsi="Nunito"/>
                <w:i/>
                <w:sz w:val="22"/>
                <w:lang w:val="es-CO"/>
              </w:rPr>
            </w:pPr>
            <w:r w:rsidRPr="0062045C">
              <w:rPr>
                <w:rFonts w:ascii="Nunito" w:hAnsi="Nunito"/>
                <w:sz w:val="22"/>
                <w:lang w:val="es-CO"/>
              </w:rPr>
              <w:t>Ubicación:</w:t>
            </w:r>
          </w:p>
        </w:tc>
        <w:tc>
          <w:tcPr>
            <w:tcW w:w="6327" w:type="dxa"/>
            <w:shd w:val="clear" w:color="auto" w:fill="auto"/>
          </w:tcPr>
          <w:p w14:paraId="4CD2EAB3" w14:textId="77777777" w:rsidR="00DE639F" w:rsidRPr="0062045C" w:rsidRDefault="00DE639F" w:rsidP="00DE639F">
            <w:pPr>
              <w:spacing w:before="0" w:after="0"/>
              <w:cnfStyle w:val="000000000000" w:firstRow="0" w:lastRow="0" w:firstColumn="0" w:lastColumn="0" w:oddVBand="0" w:evenVBand="0" w:oddHBand="0" w:evenHBand="0" w:firstRowFirstColumn="0" w:firstRowLastColumn="0" w:lastRowFirstColumn="0" w:lastRowLastColumn="0"/>
              <w:rPr>
                <w:rFonts w:ascii="Nunito" w:hAnsi="Nunito"/>
                <w:sz w:val="22"/>
                <w:lang w:val="es-CO"/>
              </w:rPr>
            </w:pPr>
          </w:p>
        </w:tc>
      </w:tr>
      <w:tr w:rsidR="00DE639F" w:rsidRPr="0062045C" w14:paraId="3939C02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8EAADB" w:themeFill="accent1" w:themeFillTint="99"/>
          </w:tcPr>
          <w:p w14:paraId="7B0B05DA" w14:textId="77777777" w:rsidR="00DE639F" w:rsidRPr="0062045C" w:rsidRDefault="00DE639F" w:rsidP="00DE639F">
            <w:pPr>
              <w:suppressAutoHyphens/>
              <w:spacing w:before="0" w:after="0"/>
              <w:jc w:val="left"/>
              <w:rPr>
                <w:rFonts w:ascii="Nunito" w:hAnsi="Nunito"/>
                <w:i/>
                <w:sz w:val="22"/>
                <w:lang w:val="es-CO"/>
              </w:rPr>
            </w:pPr>
            <w:r w:rsidRPr="0062045C">
              <w:rPr>
                <w:rFonts w:ascii="Nunito" w:hAnsi="Nunito"/>
                <w:sz w:val="22"/>
                <w:lang w:val="es-CO"/>
              </w:rPr>
              <w:t>Teléfono(s):</w:t>
            </w:r>
          </w:p>
        </w:tc>
        <w:tc>
          <w:tcPr>
            <w:tcW w:w="6327" w:type="dxa"/>
            <w:shd w:val="clear" w:color="auto" w:fill="auto"/>
          </w:tcPr>
          <w:p w14:paraId="70EC6DB6" w14:textId="77777777" w:rsidR="00DE639F" w:rsidRPr="0062045C" w:rsidRDefault="00DE639F" w:rsidP="00DE639F">
            <w:pPr>
              <w:spacing w:before="0" w:after="0"/>
              <w:cnfStyle w:val="000000100000" w:firstRow="0" w:lastRow="0" w:firstColumn="0" w:lastColumn="0" w:oddVBand="0" w:evenVBand="0" w:oddHBand="1" w:evenHBand="0" w:firstRowFirstColumn="0" w:firstRowLastColumn="0" w:lastRowFirstColumn="0" w:lastRowLastColumn="0"/>
              <w:rPr>
                <w:rFonts w:ascii="Nunito" w:hAnsi="Nunito"/>
                <w:sz w:val="22"/>
                <w:lang w:val="es-CO"/>
              </w:rPr>
            </w:pPr>
          </w:p>
        </w:tc>
      </w:tr>
      <w:tr w:rsidR="00DE639F" w:rsidRPr="0062045C" w14:paraId="25A0BDE5" w14:textId="77777777">
        <w:trPr>
          <w:trHeight w:val="86"/>
        </w:trPr>
        <w:tc>
          <w:tcPr>
            <w:cnfStyle w:val="001000000000" w:firstRow="0" w:lastRow="0" w:firstColumn="1" w:lastColumn="0" w:oddVBand="0" w:evenVBand="0" w:oddHBand="0" w:evenHBand="0" w:firstRowFirstColumn="0" w:firstRowLastColumn="0" w:lastRowFirstColumn="0" w:lastRowLastColumn="0"/>
            <w:tcW w:w="2689" w:type="dxa"/>
            <w:shd w:val="clear" w:color="auto" w:fill="8EAADB" w:themeFill="accent1" w:themeFillTint="99"/>
          </w:tcPr>
          <w:p w14:paraId="778D5455" w14:textId="77777777" w:rsidR="00DE639F" w:rsidRPr="0062045C" w:rsidRDefault="00DE639F" w:rsidP="00DE639F">
            <w:pPr>
              <w:suppressAutoHyphens/>
              <w:spacing w:before="0" w:after="0"/>
              <w:jc w:val="left"/>
              <w:rPr>
                <w:rFonts w:ascii="Nunito" w:hAnsi="Nunito"/>
                <w:i/>
                <w:sz w:val="22"/>
                <w:lang w:val="es-CO"/>
              </w:rPr>
            </w:pPr>
            <w:r w:rsidRPr="0062045C">
              <w:rPr>
                <w:rFonts w:ascii="Nunito" w:hAnsi="Nunito"/>
                <w:sz w:val="22"/>
                <w:lang w:val="es-CO"/>
              </w:rPr>
              <w:t>Correo electrónico:</w:t>
            </w:r>
          </w:p>
        </w:tc>
        <w:tc>
          <w:tcPr>
            <w:tcW w:w="6327" w:type="dxa"/>
            <w:shd w:val="clear" w:color="auto" w:fill="auto"/>
          </w:tcPr>
          <w:p w14:paraId="03E93B9E" w14:textId="77777777" w:rsidR="00DE639F" w:rsidRPr="0062045C" w:rsidRDefault="00DE639F" w:rsidP="00DE639F">
            <w:pPr>
              <w:spacing w:before="0" w:after="0"/>
              <w:cnfStyle w:val="000000000000" w:firstRow="0" w:lastRow="0" w:firstColumn="0" w:lastColumn="0" w:oddVBand="0" w:evenVBand="0" w:oddHBand="0" w:evenHBand="0" w:firstRowFirstColumn="0" w:firstRowLastColumn="0" w:lastRowFirstColumn="0" w:lastRowLastColumn="0"/>
              <w:rPr>
                <w:rFonts w:ascii="Nunito" w:hAnsi="Nunito"/>
                <w:sz w:val="22"/>
                <w:lang w:val="es-CO"/>
              </w:rPr>
            </w:pPr>
          </w:p>
        </w:tc>
      </w:tr>
      <w:bookmarkEnd w:id="155"/>
    </w:tbl>
    <w:p w14:paraId="3DFF935D" w14:textId="77777777" w:rsidR="00575BF7" w:rsidRPr="005516E4" w:rsidRDefault="00575BF7" w:rsidP="00575BF7"/>
    <w:p w14:paraId="10C53B1E" w14:textId="649C7A85" w:rsidR="00575BF7" w:rsidRDefault="4463046E" w:rsidP="0095107C">
      <w:pPr>
        <w:pStyle w:val="Tit03esp"/>
      </w:pPr>
      <w:bookmarkStart w:id="160" w:name="_Toc109897797"/>
      <w:bookmarkStart w:id="161" w:name="_Toc109912739"/>
      <w:bookmarkStart w:id="162" w:name="_Toc109912912"/>
      <w:bookmarkStart w:id="163" w:name="_Toc109913075"/>
      <w:bookmarkStart w:id="164" w:name="_Toc109913449"/>
      <w:bookmarkStart w:id="165" w:name="_Toc109915071"/>
      <w:bookmarkStart w:id="166" w:name="_Toc109915118"/>
      <w:bookmarkStart w:id="167" w:name="_Toc109915234"/>
      <w:bookmarkStart w:id="168" w:name="_Toc109916155"/>
      <w:bookmarkStart w:id="169" w:name="_Toc109916518"/>
      <w:bookmarkStart w:id="170" w:name="_Toc109916560"/>
      <w:bookmarkStart w:id="171" w:name="_Toc136619439"/>
      <w:bookmarkStart w:id="172" w:name="_Toc136621715"/>
      <w:bookmarkStart w:id="173" w:name="_Toc191634149"/>
      <w:r>
        <w:t xml:space="preserve">Información de otros participantes institucionales del </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t>proyecto</w:t>
      </w:r>
      <w:bookmarkEnd w:id="171"/>
      <w:bookmarkEnd w:id="172"/>
      <w:bookmarkEnd w:id="173"/>
    </w:p>
    <w:tbl>
      <w:tblPr>
        <w:tblStyle w:val="GridTable4-Accent6"/>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673"/>
        <w:gridCol w:w="6155"/>
      </w:tblGrid>
      <w:tr w:rsidR="00DE639F" w:rsidRPr="00FF42F4" w14:paraId="5881301B" w14:textId="77777777">
        <w:trPr>
          <w:cnfStyle w:val="100000000000" w:firstRow="1" w:lastRow="0" w:firstColumn="0" w:lastColumn="0" w:oddVBand="0" w:evenVBand="0" w:oddHBand="0"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2689" w:type="dxa"/>
            <w:shd w:val="clear" w:color="auto" w:fill="8EAADB" w:themeFill="accent1" w:themeFillTint="99"/>
          </w:tcPr>
          <w:p w14:paraId="215771DE" w14:textId="77777777" w:rsidR="00DE639F" w:rsidRPr="00FF42F4" w:rsidRDefault="00DE639F">
            <w:pPr>
              <w:suppressAutoHyphens/>
              <w:spacing w:before="0" w:after="0"/>
              <w:jc w:val="left"/>
              <w:rPr>
                <w:rFonts w:ascii="Nunito" w:hAnsi="Nunito"/>
                <w:i/>
                <w:color w:val="auto"/>
                <w:sz w:val="22"/>
                <w:lang w:val="es-CO"/>
              </w:rPr>
            </w:pPr>
            <w:r w:rsidRPr="00FF42F4">
              <w:rPr>
                <w:rFonts w:ascii="Nunito" w:hAnsi="Nunito"/>
                <w:color w:val="auto"/>
                <w:sz w:val="22"/>
                <w:lang w:val="es-CO"/>
              </w:rPr>
              <w:t>Nombre(s) completo(s):</w:t>
            </w:r>
          </w:p>
        </w:tc>
        <w:tc>
          <w:tcPr>
            <w:tcW w:w="6327" w:type="dxa"/>
            <w:shd w:val="clear" w:color="auto" w:fill="auto"/>
          </w:tcPr>
          <w:p w14:paraId="32B80414" w14:textId="77777777" w:rsidR="00DE639F" w:rsidRPr="00FF42F4" w:rsidRDefault="00DE639F">
            <w:pPr>
              <w:spacing w:before="0" w:after="0"/>
              <w:cnfStyle w:val="100000000000" w:firstRow="1" w:lastRow="0" w:firstColumn="0" w:lastColumn="0" w:oddVBand="0" w:evenVBand="0" w:oddHBand="0" w:evenHBand="0" w:firstRowFirstColumn="0" w:firstRowLastColumn="0" w:lastRowFirstColumn="0" w:lastRowLastColumn="0"/>
              <w:rPr>
                <w:rFonts w:ascii="Nunito" w:hAnsi="Nunito"/>
                <w:color w:val="auto"/>
                <w:sz w:val="22"/>
                <w:lang w:val="es-CO"/>
              </w:rPr>
            </w:pPr>
          </w:p>
        </w:tc>
      </w:tr>
      <w:tr w:rsidR="00DE639F" w:rsidRPr="00FF42F4" w14:paraId="69D496CE" w14:textId="77777777">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689" w:type="dxa"/>
            <w:shd w:val="clear" w:color="auto" w:fill="8EAADB" w:themeFill="accent1" w:themeFillTint="99"/>
          </w:tcPr>
          <w:p w14:paraId="6F1F6887" w14:textId="77777777" w:rsidR="00DE639F" w:rsidRPr="00FF42F4" w:rsidRDefault="00DE639F">
            <w:pPr>
              <w:suppressAutoHyphens/>
              <w:spacing w:before="0" w:after="0"/>
              <w:jc w:val="left"/>
              <w:rPr>
                <w:rFonts w:ascii="Nunito" w:hAnsi="Nunito"/>
                <w:i/>
                <w:sz w:val="22"/>
                <w:lang w:val="es-CO"/>
              </w:rPr>
            </w:pPr>
            <w:r w:rsidRPr="00FF42F4">
              <w:rPr>
                <w:rFonts w:ascii="Nunito" w:hAnsi="Nunito"/>
                <w:sz w:val="22"/>
                <w:lang w:val="es-CO"/>
              </w:rPr>
              <w:t>Nombre de la institución (si aplica):</w:t>
            </w:r>
          </w:p>
        </w:tc>
        <w:tc>
          <w:tcPr>
            <w:tcW w:w="6327" w:type="dxa"/>
            <w:shd w:val="clear" w:color="auto" w:fill="auto"/>
          </w:tcPr>
          <w:p w14:paraId="22F9F263" w14:textId="77777777" w:rsidR="00DE639F" w:rsidRPr="00FF42F4" w:rsidRDefault="00DE639F">
            <w:pPr>
              <w:spacing w:before="0" w:after="0"/>
              <w:cnfStyle w:val="000000100000" w:firstRow="0" w:lastRow="0" w:firstColumn="0" w:lastColumn="0" w:oddVBand="0" w:evenVBand="0" w:oddHBand="1" w:evenHBand="0" w:firstRowFirstColumn="0" w:firstRowLastColumn="0" w:lastRowFirstColumn="0" w:lastRowLastColumn="0"/>
              <w:rPr>
                <w:rFonts w:ascii="Nunito" w:hAnsi="Nunito"/>
                <w:sz w:val="22"/>
                <w:lang w:val="es-CO"/>
              </w:rPr>
            </w:pPr>
          </w:p>
        </w:tc>
      </w:tr>
      <w:tr w:rsidR="00DE639F" w:rsidRPr="00FF42F4" w14:paraId="685AA483" w14:textId="77777777">
        <w:trPr>
          <w:trHeight w:val="353"/>
        </w:trPr>
        <w:tc>
          <w:tcPr>
            <w:cnfStyle w:val="001000000000" w:firstRow="0" w:lastRow="0" w:firstColumn="1" w:lastColumn="0" w:oddVBand="0" w:evenVBand="0" w:oddHBand="0" w:evenHBand="0" w:firstRowFirstColumn="0" w:firstRowLastColumn="0" w:lastRowFirstColumn="0" w:lastRowLastColumn="0"/>
            <w:tcW w:w="2689" w:type="dxa"/>
            <w:shd w:val="clear" w:color="auto" w:fill="8EAADB" w:themeFill="accent1" w:themeFillTint="99"/>
          </w:tcPr>
          <w:p w14:paraId="1BAA4AAF" w14:textId="77777777" w:rsidR="00DE639F" w:rsidRPr="00FF42F4" w:rsidRDefault="00DE639F">
            <w:pPr>
              <w:suppressAutoHyphens/>
              <w:spacing w:before="0" w:after="0"/>
              <w:jc w:val="left"/>
              <w:rPr>
                <w:rFonts w:ascii="Nunito" w:hAnsi="Nunito"/>
                <w:i/>
                <w:sz w:val="22"/>
                <w:lang w:val="es-CO"/>
              </w:rPr>
            </w:pPr>
            <w:r w:rsidRPr="00FF42F4">
              <w:rPr>
                <w:rFonts w:ascii="Nunito" w:hAnsi="Nunito"/>
                <w:sz w:val="22"/>
                <w:lang w:val="es-CO"/>
              </w:rPr>
              <w:t>Roles o responsabilidades:</w:t>
            </w:r>
          </w:p>
        </w:tc>
        <w:tc>
          <w:tcPr>
            <w:tcW w:w="6327" w:type="dxa"/>
            <w:shd w:val="clear" w:color="auto" w:fill="auto"/>
          </w:tcPr>
          <w:p w14:paraId="6EFFD9FD" w14:textId="77777777" w:rsidR="00DE639F" w:rsidRPr="00FF42F4" w:rsidRDefault="00DE639F">
            <w:pPr>
              <w:spacing w:before="0" w:after="0"/>
              <w:cnfStyle w:val="000000000000" w:firstRow="0" w:lastRow="0" w:firstColumn="0" w:lastColumn="0" w:oddVBand="0" w:evenVBand="0" w:oddHBand="0" w:evenHBand="0" w:firstRowFirstColumn="0" w:firstRowLastColumn="0" w:lastRowFirstColumn="0" w:lastRowLastColumn="0"/>
              <w:rPr>
                <w:rFonts w:ascii="Nunito" w:hAnsi="Nunito"/>
                <w:sz w:val="22"/>
                <w:lang w:val="es-CO"/>
              </w:rPr>
            </w:pPr>
          </w:p>
        </w:tc>
      </w:tr>
      <w:tr w:rsidR="00DE639F" w:rsidRPr="00FF42F4" w14:paraId="13556756" w14:textId="77777777">
        <w:trPr>
          <w:cnfStyle w:val="000000100000" w:firstRow="0" w:lastRow="0" w:firstColumn="0" w:lastColumn="0" w:oddVBand="0" w:evenVBand="0" w:oddHBand="1" w:evenHBand="0"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2689" w:type="dxa"/>
            <w:shd w:val="clear" w:color="auto" w:fill="8EAADB" w:themeFill="accent1" w:themeFillTint="99"/>
          </w:tcPr>
          <w:p w14:paraId="78661B1D" w14:textId="77777777" w:rsidR="00DE639F" w:rsidRPr="00FF42F4" w:rsidRDefault="00DE639F">
            <w:pPr>
              <w:suppressAutoHyphens/>
              <w:spacing w:before="0" w:after="0"/>
              <w:jc w:val="left"/>
              <w:rPr>
                <w:rFonts w:ascii="Nunito" w:hAnsi="Nunito"/>
                <w:i/>
                <w:sz w:val="22"/>
                <w:lang w:val="es-CO"/>
              </w:rPr>
            </w:pPr>
            <w:r w:rsidRPr="00FF42F4">
              <w:rPr>
                <w:rFonts w:ascii="Nunito" w:hAnsi="Nunito"/>
                <w:sz w:val="22"/>
                <w:lang w:val="es-CO"/>
              </w:rPr>
              <w:t>Identificación:</w:t>
            </w:r>
          </w:p>
        </w:tc>
        <w:tc>
          <w:tcPr>
            <w:tcW w:w="6327" w:type="dxa"/>
            <w:shd w:val="clear" w:color="auto" w:fill="auto"/>
          </w:tcPr>
          <w:p w14:paraId="002B2C76" w14:textId="77777777" w:rsidR="00DE639F" w:rsidRPr="00FF42F4" w:rsidRDefault="00DE639F">
            <w:pPr>
              <w:spacing w:before="0" w:after="0"/>
              <w:cnfStyle w:val="000000100000" w:firstRow="0" w:lastRow="0" w:firstColumn="0" w:lastColumn="0" w:oddVBand="0" w:evenVBand="0" w:oddHBand="1" w:evenHBand="0" w:firstRowFirstColumn="0" w:firstRowLastColumn="0" w:lastRowFirstColumn="0" w:lastRowLastColumn="0"/>
              <w:rPr>
                <w:rFonts w:ascii="Nunito" w:hAnsi="Nunito"/>
                <w:sz w:val="22"/>
                <w:lang w:val="es-CO"/>
              </w:rPr>
            </w:pPr>
          </w:p>
        </w:tc>
      </w:tr>
      <w:tr w:rsidR="00DE639F" w:rsidRPr="00FF42F4" w14:paraId="59019ADF" w14:textId="77777777">
        <w:trPr>
          <w:trHeight w:val="174"/>
        </w:trPr>
        <w:tc>
          <w:tcPr>
            <w:cnfStyle w:val="001000000000" w:firstRow="0" w:lastRow="0" w:firstColumn="1" w:lastColumn="0" w:oddVBand="0" w:evenVBand="0" w:oddHBand="0" w:evenHBand="0" w:firstRowFirstColumn="0" w:firstRowLastColumn="0" w:lastRowFirstColumn="0" w:lastRowLastColumn="0"/>
            <w:tcW w:w="2689" w:type="dxa"/>
            <w:shd w:val="clear" w:color="auto" w:fill="8EAADB" w:themeFill="accent1" w:themeFillTint="99"/>
          </w:tcPr>
          <w:p w14:paraId="4E6A181F" w14:textId="77777777" w:rsidR="00DE639F" w:rsidRPr="00FF42F4" w:rsidRDefault="00DE639F">
            <w:pPr>
              <w:suppressAutoHyphens/>
              <w:spacing w:before="0" w:after="0"/>
              <w:jc w:val="left"/>
              <w:rPr>
                <w:rFonts w:ascii="Nunito" w:hAnsi="Nunito"/>
                <w:i/>
                <w:sz w:val="22"/>
                <w:lang w:val="es-CO"/>
              </w:rPr>
            </w:pPr>
            <w:r w:rsidRPr="00FF42F4">
              <w:rPr>
                <w:rFonts w:ascii="Nunito" w:hAnsi="Nunito"/>
                <w:sz w:val="22"/>
                <w:lang w:val="es-CO"/>
              </w:rPr>
              <w:t>Ubicación:</w:t>
            </w:r>
          </w:p>
        </w:tc>
        <w:tc>
          <w:tcPr>
            <w:tcW w:w="6327" w:type="dxa"/>
            <w:shd w:val="clear" w:color="auto" w:fill="auto"/>
          </w:tcPr>
          <w:p w14:paraId="572C4937" w14:textId="77777777" w:rsidR="00DE639F" w:rsidRPr="00FF42F4" w:rsidRDefault="00DE639F">
            <w:pPr>
              <w:spacing w:before="0" w:after="0"/>
              <w:cnfStyle w:val="000000000000" w:firstRow="0" w:lastRow="0" w:firstColumn="0" w:lastColumn="0" w:oddVBand="0" w:evenVBand="0" w:oddHBand="0" w:evenHBand="0" w:firstRowFirstColumn="0" w:firstRowLastColumn="0" w:lastRowFirstColumn="0" w:lastRowLastColumn="0"/>
              <w:rPr>
                <w:rFonts w:ascii="Nunito" w:hAnsi="Nunito"/>
                <w:sz w:val="22"/>
                <w:lang w:val="es-CO"/>
              </w:rPr>
            </w:pPr>
          </w:p>
        </w:tc>
      </w:tr>
      <w:tr w:rsidR="00DE639F" w:rsidRPr="00FF42F4" w14:paraId="190F366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8EAADB" w:themeFill="accent1" w:themeFillTint="99"/>
          </w:tcPr>
          <w:p w14:paraId="2D9F3953" w14:textId="77777777" w:rsidR="00DE639F" w:rsidRPr="00FF42F4" w:rsidRDefault="00DE639F">
            <w:pPr>
              <w:suppressAutoHyphens/>
              <w:spacing w:before="0" w:after="0"/>
              <w:jc w:val="left"/>
              <w:rPr>
                <w:rFonts w:ascii="Nunito" w:hAnsi="Nunito"/>
                <w:i/>
                <w:sz w:val="22"/>
                <w:lang w:val="es-CO"/>
              </w:rPr>
            </w:pPr>
            <w:r w:rsidRPr="00FF42F4">
              <w:rPr>
                <w:rFonts w:ascii="Nunito" w:hAnsi="Nunito"/>
                <w:sz w:val="22"/>
                <w:lang w:val="es-CO"/>
              </w:rPr>
              <w:t>Teléfono(s):</w:t>
            </w:r>
          </w:p>
        </w:tc>
        <w:tc>
          <w:tcPr>
            <w:tcW w:w="6327" w:type="dxa"/>
            <w:shd w:val="clear" w:color="auto" w:fill="auto"/>
          </w:tcPr>
          <w:p w14:paraId="5066F699" w14:textId="77777777" w:rsidR="00DE639F" w:rsidRPr="00FF42F4" w:rsidRDefault="00DE639F">
            <w:pPr>
              <w:spacing w:before="0" w:after="0"/>
              <w:cnfStyle w:val="000000100000" w:firstRow="0" w:lastRow="0" w:firstColumn="0" w:lastColumn="0" w:oddVBand="0" w:evenVBand="0" w:oddHBand="1" w:evenHBand="0" w:firstRowFirstColumn="0" w:firstRowLastColumn="0" w:lastRowFirstColumn="0" w:lastRowLastColumn="0"/>
              <w:rPr>
                <w:rFonts w:ascii="Nunito" w:hAnsi="Nunito"/>
                <w:sz w:val="22"/>
                <w:lang w:val="es-CO"/>
              </w:rPr>
            </w:pPr>
          </w:p>
        </w:tc>
      </w:tr>
      <w:tr w:rsidR="00DE639F" w:rsidRPr="00FF42F4" w14:paraId="7D6474BC" w14:textId="77777777">
        <w:trPr>
          <w:trHeight w:val="86"/>
        </w:trPr>
        <w:tc>
          <w:tcPr>
            <w:cnfStyle w:val="001000000000" w:firstRow="0" w:lastRow="0" w:firstColumn="1" w:lastColumn="0" w:oddVBand="0" w:evenVBand="0" w:oddHBand="0" w:evenHBand="0" w:firstRowFirstColumn="0" w:firstRowLastColumn="0" w:lastRowFirstColumn="0" w:lastRowLastColumn="0"/>
            <w:tcW w:w="2689" w:type="dxa"/>
            <w:shd w:val="clear" w:color="auto" w:fill="8EAADB" w:themeFill="accent1" w:themeFillTint="99"/>
          </w:tcPr>
          <w:p w14:paraId="77A7F48C" w14:textId="77777777" w:rsidR="00DE639F" w:rsidRPr="00FF42F4" w:rsidRDefault="00DE639F">
            <w:pPr>
              <w:suppressAutoHyphens/>
              <w:spacing w:before="0" w:after="0"/>
              <w:jc w:val="left"/>
              <w:rPr>
                <w:rFonts w:ascii="Nunito" w:hAnsi="Nunito"/>
                <w:i/>
                <w:sz w:val="22"/>
                <w:lang w:val="es-CO"/>
              </w:rPr>
            </w:pPr>
            <w:r w:rsidRPr="00FF42F4">
              <w:rPr>
                <w:rFonts w:ascii="Nunito" w:hAnsi="Nunito"/>
                <w:sz w:val="22"/>
                <w:lang w:val="es-CO"/>
              </w:rPr>
              <w:t>Correo electrónico:</w:t>
            </w:r>
          </w:p>
        </w:tc>
        <w:tc>
          <w:tcPr>
            <w:tcW w:w="6327" w:type="dxa"/>
            <w:shd w:val="clear" w:color="auto" w:fill="auto"/>
          </w:tcPr>
          <w:p w14:paraId="015D8FDB" w14:textId="77777777" w:rsidR="00DE639F" w:rsidRPr="00FF42F4" w:rsidRDefault="00DE639F">
            <w:pPr>
              <w:spacing w:before="0" w:after="0"/>
              <w:cnfStyle w:val="000000000000" w:firstRow="0" w:lastRow="0" w:firstColumn="0" w:lastColumn="0" w:oddVBand="0" w:evenVBand="0" w:oddHBand="0" w:evenHBand="0" w:firstRowFirstColumn="0" w:firstRowLastColumn="0" w:lastRowFirstColumn="0" w:lastRowLastColumn="0"/>
              <w:rPr>
                <w:rFonts w:ascii="Nunito" w:hAnsi="Nunito"/>
                <w:sz w:val="22"/>
                <w:lang w:val="es-CO"/>
              </w:rPr>
            </w:pPr>
          </w:p>
        </w:tc>
      </w:tr>
    </w:tbl>
    <w:p w14:paraId="0677146E" w14:textId="77777777" w:rsidR="00DE639F" w:rsidRPr="00DE639F" w:rsidRDefault="00DE639F" w:rsidP="00DE639F"/>
    <w:p w14:paraId="5D4F226C" w14:textId="484F3A71" w:rsidR="00575BF7" w:rsidRPr="00595931" w:rsidRDefault="4463046E" w:rsidP="0095107C">
      <w:pPr>
        <w:pStyle w:val="Tit03esp"/>
      </w:pPr>
      <w:bookmarkStart w:id="174" w:name="_Toc80091429"/>
      <w:bookmarkStart w:id="175" w:name="_Toc80091524"/>
      <w:bookmarkStart w:id="176" w:name="_Toc80091895"/>
      <w:bookmarkStart w:id="177" w:name="_Toc80092232"/>
      <w:bookmarkStart w:id="178" w:name="_Toc109897799"/>
      <w:bookmarkStart w:id="179" w:name="_Toc109912741"/>
      <w:bookmarkStart w:id="180" w:name="_Toc109912914"/>
      <w:bookmarkStart w:id="181" w:name="_Toc109913077"/>
      <w:bookmarkStart w:id="182" w:name="_Toc109913451"/>
      <w:bookmarkStart w:id="183" w:name="_Toc109915073"/>
      <w:bookmarkStart w:id="184" w:name="_Toc109915120"/>
      <w:bookmarkStart w:id="185" w:name="_Toc109915236"/>
      <w:bookmarkStart w:id="186" w:name="_Toc109916157"/>
      <w:bookmarkStart w:id="187" w:name="_Toc109916520"/>
      <w:bookmarkStart w:id="188" w:name="_Toc109916562"/>
      <w:bookmarkStart w:id="189" w:name="_Toc136619440"/>
      <w:bookmarkStart w:id="190" w:name="_Toc136621716"/>
      <w:bookmarkStart w:id="191" w:name="_Toc191634150"/>
      <w:r>
        <w:t xml:space="preserve">Descripción del </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t>proyecto</w:t>
      </w:r>
      <w:bookmarkEnd w:id="189"/>
      <w:bookmarkEnd w:id="190"/>
      <w:bookmarkEnd w:id="191"/>
    </w:p>
    <w:p w14:paraId="2BE50F63" w14:textId="5973F667" w:rsidR="00575BF7" w:rsidRPr="0089410B" w:rsidRDefault="4463046E" w:rsidP="4463046E">
      <w:pPr>
        <w:rPr>
          <w:rFonts w:ascii="Nunito" w:hAnsi="Nunito"/>
          <w:color w:val="CC3668"/>
          <w:sz w:val="22"/>
        </w:rPr>
      </w:pPr>
      <w:r w:rsidRPr="4463046E">
        <w:rPr>
          <w:rFonts w:ascii="Nunito" w:hAnsi="Nunito"/>
          <w:color w:val="CC3668"/>
          <w:sz w:val="22"/>
        </w:rPr>
        <w:t>Realice una breve descripción del proyecto que no supere las 500 palabras.</w:t>
      </w:r>
    </w:p>
    <w:p w14:paraId="0963C9BB" w14:textId="77777777" w:rsidR="000B7914" w:rsidRPr="000B7914" w:rsidRDefault="000B7914" w:rsidP="00575BF7">
      <w:pPr>
        <w:rPr>
          <w:color w:val="CC3668"/>
        </w:rPr>
      </w:pPr>
    </w:p>
    <w:p w14:paraId="0D8C0A4E" w14:textId="50C0BF9C" w:rsidR="00575BF7" w:rsidRPr="00BF4EDD" w:rsidRDefault="4463046E" w:rsidP="0095107C">
      <w:pPr>
        <w:pStyle w:val="Tit03esp"/>
      </w:pPr>
      <w:bookmarkStart w:id="192" w:name="_Toc136619441"/>
      <w:bookmarkStart w:id="193" w:name="_Toc136621717"/>
      <w:bookmarkStart w:id="194" w:name="_Toc191634151"/>
      <w:r>
        <w:t>Tipo de proyecto</w:t>
      </w:r>
      <w:bookmarkEnd w:id="192"/>
      <w:bookmarkEnd w:id="193"/>
      <w:bookmarkEnd w:id="194"/>
      <w:r>
        <w:t xml:space="preserve"> </w:t>
      </w:r>
    </w:p>
    <w:p w14:paraId="5BE7F323" w14:textId="29E2AF41" w:rsidR="0027453B" w:rsidRPr="0089410B" w:rsidRDefault="0027453B" w:rsidP="00575BF7">
      <w:pPr>
        <w:rPr>
          <w:rFonts w:ascii="Nunito" w:hAnsi="Nunito"/>
          <w:color w:val="CC3668"/>
          <w:sz w:val="22"/>
        </w:rPr>
      </w:pPr>
      <w:bookmarkStart w:id="195" w:name="_Hlk123310909"/>
      <w:r w:rsidRPr="0089410B">
        <w:rPr>
          <w:rFonts w:ascii="Nunito" w:hAnsi="Nunito"/>
          <w:color w:val="CC3668"/>
          <w:sz w:val="22"/>
        </w:rPr>
        <w:t>Indique el</w:t>
      </w:r>
      <w:r w:rsidR="001B45D3" w:rsidRPr="0089410B">
        <w:rPr>
          <w:rFonts w:ascii="Nunito" w:hAnsi="Nunito"/>
          <w:color w:val="CC3668"/>
          <w:sz w:val="22"/>
        </w:rPr>
        <w:t xml:space="preserve"> c</w:t>
      </w:r>
      <w:r w:rsidRPr="0089410B">
        <w:rPr>
          <w:rFonts w:ascii="Nunito" w:hAnsi="Nunito"/>
          <w:color w:val="CC3668"/>
          <w:sz w:val="22"/>
        </w:rPr>
        <w:t xml:space="preserve">iclo, tipo de </w:t>
      </w:r>
      <w:r w:rsidR="001B45D3" w:rsidRPr="0089410B">
        <w:rPr>
          <w:rFonts w:ascii="Nunito" w:hAnsi="Nunito"/>
          <w:color w:val="CC3668"/>
          <w:sz w:val="22"/>
        </w:rPr>
        <w:t>a</w:t>
      </w:r>
      <w:r w:rsidRPr="0089410B">
        <w:rPr>
          <w:rFonts w:ascii="Nunito" w:hAnsi="Nunito"/>
          <w:color w:val="CC3668"/>
          <w:sz w:val="22"/>
        </w:rPr>
        <w:t xml:space="preserve">ctividad y tipo de </w:t>
      </w:r>
      <w:r w:rsidR="001B45D3" w:rsidRPr="0089410B">
        <w:rPr>
          <w:rFonts w:ascii="Nunito" w:hAnsi="Nunito"/>
          <w:color w:val="CC3668"/>
          <w:sz w:val="22"/>
        </w:rPr>
        <w:t>m</w:t>
      </w:r>
      <w:r w:rsidRPr="0089410B">
        <w:rPr>
          <w:rFonts w:ascii="Nunito" w:hAnsi="Nunito"/>
          <w:color w:val="CC3668"/>
          <w:sz w:val="22"/>
        </w:rPr>
        <w:t>aterial de acuerdo con las siguientes categorías</w:t>
      </w:r>
      <w:r w:rsidR="00B6365D" w:rsidRPr="0089410B">
        <w:rPr>
          <w:rFonts w:ascii="Nunito" w:hAnsi="Nunito"/>
          <w:color w:val="CC3668"/>
          <w:sz w:val="22"/>
        </w:rPr>
        <w:t xml:space="preserve"> (elimine la tabla tras diligenciar esta sección)</w:t>
      </w:r>
      <w:r w:rsidRPr="0089410B">
        <w:rPr>
          <w:rFonts w:ascii="Nunito" w:hAnsi="Nunito"/>
          <w:color w:val="CC3668"/>
          <w:sz w:val="22"/>
        </w:rPr>
        <w:t>:</w:t>
      </w:r>
    </w:p>
    <w:tbl>
      <w:tblPr>
        <w:tblStyle w:val="TableGrid1"/>
        <w:tblW w:w="909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2689"/>
        <w:gridCol w:w="236"/>
        <w:gridCol w:w="3005"/>
        <w:gridCol w:w="236"/>
        <w:gridCol w:w="1199"/>
        <w:gridCol w:w="1730"/>
      </w:tblGrid>
      <w:tr w:rsidR="00567008" w:rsidRPr="00567008" w14:paraId="76F2FFE3" w14:textId="77777777" w:rsidTr="4463046E">
        <w:tc>
          <w:tcPr>
            <w:tcW w:w="2689" w:type="dxa"/>
            <w:tcBorders>
              <w:right w:val="single" w:sz="4" w:space="0" w:color="0070C0"/>
            </w:tcBorders>
            <w:shd w:val="clear" w:color="auto" w:fill="0070C0"/>
          </w:tcPr>
          <w:bookmarkEnd w:id="195"/>
          <w:p w14:paraId="7383B86D" w14:textId="77777777" w:rsidR="00567008" w:rsidRPr="00567008" w:rsidRDefault="00567008" w:rsidP="00567008">
            <w:pPr>
              <w:spacing w:after="0"/>
              <w:rPr>
                <w:rFonts w:eastAsia="MS Mincho"/>
                <w:b/>
                <w:bCs/>
                <w:sz w:val="20"/>
                <w:szCs w:val="20"/>
                <w:lang w:val="es-CO"/>
              </w:rPr>
            </w:pPr>
            <w:r w:rsidRPr="00567008">
              <w:rPr>
                <w:rFonts w:eastAsia="MS Mincho"/>
                <w:b/>
                <w:bCs/>
                <w:sz w:val="20"/>
                <w:szCs w:val="20"/>
                <w:lang w:val="es-CO"/>
              </w:rPr>
              <w:t>Ciclo</w:t>
            </w:r>
          </w:p>
        </w:tc>
        <w:tc>
          <w:tcPr>
            <w:tcW w:w="236" w:type="dxa"/>
            <w:tcBorders>
              <w:top w:val="nil"/>
              <w:left w:val="single" w:sz="4" w:space="0" w:color="0070C0"/>
              <w:bottom w:val="nil"/>
              <w:right w:val="single" w:sz="4" w:space="0" w:color="0070C0"/>
            </w:tcBorders>
            <w:shd w:val="clear" w:color="auto" w:fill="auto"/>
          </w:tcPr>
          <w:p w14:paraId="1F472602" w14:textId="77777777" w:rsidR="00567008" w:rsidRPr="00567008" w:rsidRDefault="00567008" w:rsidP="00567008">
            <w:pPr>
              <w:spacing w:after="0"/>
              <w:rPr>
                <w:rFonts w:eastAsia="MS Mincho"/>
                <w:b/>
                <w:bCs/>
                <w:sz w:val="20"/>
                <w:szCs w:val="20"/>
                <w:lang w:val="es-CO"/>
              </w:rPr>
            </w:pPr>
          </w:p>
        </w:tc>
        <w:tc>
          <w:tcPr>
            <w:tcW w:w="3005" w:type="dxa"/>
            <w:tcBorders>
              <w:left w:val="single" w:sz="4" w:space="0" w:color="0070C0"/>
              <w:right w:val="single" w:sz="4" w:space="0" w:color="0070C0"/>
            </w:tcBorders>
            <w:shd w:val="clear" w:color="auto" w:fill="B4C6E7" w:themeFill="accent1" w:themeFillTint="66"/>
          </w:tcPr>
          <w:p w14:paraId="0789F0AC" w14:textId="77777777" w:rsidR="00567008" w:rsidRPr="00567008" w:rsidRDefault="00567008" w:rsidP="00567008">
            <w:pPr>
              <w:spacing w:after="0"/>
              <w:rPr>
                <w:rFonts w:eastAsia="MS Mincho"/>
                <w:b/>
                <w:bCs/>
                <w:sz w:val="20"/>
                <w:szCs w:val="20"/>
                <w:lang w:val="es-CO"/>
              </w:rPr>
            </w:pPr>
            <w:r w:rsidRPr="00567008">
              <w:rPr>
                <w:rFonts w:eastAsia="MS Mincho"/>
                <w:b/>
                <w:bCs/>
                <w:sz w:val="20"/>
                <w:szCs w:val="20"/>
                <w:lang w:val="es-CO"/>
              </w:rPr>
              <w:t>Tipo de Actividad</w:t>
            </w:r>
          </w:p>
        </w:tc>
        <w:tc>
          <w:tcPr>
            <w:tcW w:w="236" w:type="dxa"/>
            <w:tcBorders>
              <w:top w:val="nil"/>
              <w:left w:val="single" w:sz="4" w:space="0" w:color="0070C0"/>
              <w:bottom w:val="nil"/>
              <w:right w:val="single" w:sz="4" w:space="0" w:color="0070C0"/>
            </w:tcBorders>
            <w:shd w:val="clear" w:color="auto" w:fill="auto"/>
          </w:tcPr>
          <w:p w14:paraId="51E2B712" w14:textId="77777777" w:rsidR="00567008" w:rsidRPr="00567008" w:rsidRDefault="00567008" w:rsidP="00567008">
            <w:pPr>
              <w:spacing w:after="0"/>
              <w:rPr>
                <w:rFonts w:eastAsia="MS Mincho"/>
                <w:b/>
                <w:bCs/>
                <w:sz w:val="20"/>
                <w:szCs w:val="20"/>
                <w:lang w:val="es-CO"/>
              </w:rPr>
            </w:pPr>
          </w:p>
        </w:tc>
        <w:tc>
          <w:tcPr>
            <w:tcW w:w="2929" w:type="dxa"/>
            <w:gridSpan w:val="2"/>
            <w:tcBorders>
              <w:left w:val="single" w:sz="4" w:space="0" w:color="0070C0"/>
            </w:tcBorders>
            <w:shd w:val="clear" w:color="auto" w:fill="8EAADB" w:themeFill="accent1" w:themeFillTint="99"/>
          </w:tcPr>
          <w:p w14:paraId="01961D69" w14:textId="77777777" w:rsidR="00567008" w:rsidRPr="00567008" w:rsidRDefault="00567008" w:rsidP="00567008">
            <w:pPr>
              <w:spacing w:after="0"/>
              <w:rPr>
                <w:rFonts w:eastAsia="MS Mincho"/>
                <w:b/>
                <w:bCs/>
                <w:sz w:val="20"/>
                <w:szCs w:val="20"/>
                <w:lang w:val="es-CO"/>
              </w:rPr>
            </w:pPr>
            <w:r w:rsidRPr="00567008">
              <w:rPr>
                <w:rFonts w:eastAsia="MS Mincho"/>
                <w:b/>
                <w:bCs/>
                <w:sz w:val="20"/>
                <w:szCs w:val="20"/>
                <w:lang w:val="es-CO"/>
              </w:rPr>
              <w:t>Tipo de Material</w:t>
            </w:r>
          </w:p>
        </w:tc>
      </w:tr>
      <w:tr w:rsidR="00567008" w:rsidRPr="00567008" w14:paraId="23F2AB7D" w14:textId="77777777" w:rsidTr="0084362E">
        <w:tc>
          <w:tcPr>
            <w:tcW w:w="2689" w:type="dxa"/>
            <w:tcBorders>
              <w:top w:val="single" w:sz="4" w:space="0" w:color="0070C0"/>
              <w:bottom w:val="single" w:sz="4" w:space="0" w:color="0070C0"/>
              <w:right w:val="single" w:sz="4" w:space="0" w:color="0070C0"/>
            </w:tcBorders>
          </w:tcPr>
          <w:p w14:paraId="634F90E3" w14:textId="193CA065" w:rsidR="00567008" w:rsidRPr="00567008" w:rsidRDefault="00567008" w:rsidP="00567008">
            <w:pPr>
              <w:spacing w:after="0"/>
              <w:rPr>
                <w:rFonts w:eastAsia="MS Mincho"/>
                <w:sz w:val="20"/>
                <w:szCs w:val="20"/>
                <w:lang w:val="es-CO"/>
              </w:rPr>
            </w:pPr>
            <w:r w:rsidRPr="00567008">
              <w:rPr>
                <w:rFonts w:eastAsia="MS Mincho"/>
                <w:sz w:val="20"/>
                <w:szCs w:val="20"/>
                <w:lang w:val="es-CO"/>
              </w:rPr>
              <w:t>1</w:t>
            </w:r>
            <w:r w:rsidR="00026763">
              <w:rPr>
                <w:rFonts w:eastAsia="MS Mincho"/>
                <w:sz w:val="20"/>
                <w:szCs w:val="20"/>
                <w:lang w:val="es-CO"/>
              </w:rPr>
              <w:t>9</w:t>
            </w:r>
            <w:r w:rsidRPr="00567008">
              <w:rPr>
                <w:rFonts w:eastAsia="MS Mincho"/>
                <w:sz w:val="20"/>
                <w:szCs w:val="20"/>
                <w:lang w:val="es-CO"/>
              </w:rPr>
              <w:t>: Biológico</w:t>
            </w:r>
          </w:p>
        </w:tc>
        <w:tc>
          <w:tcPr>
            <w:tcW w:w="236" w:type="dxa"/>
            <w:tcBorders>
              <w:top w:val="nil"/>
              <w:left w:val="single" w:sz="4" w:space="0" w:color="0070C0"/>
              <w:bottom w:val="nil"/>
              <w:right w:val="single" w:sz="4" w:space="0" w:color="0070C0"/>
            </w:tcBorders>
          </w:tcPr>
          <w:p w14:paraId="7E764FB8" w14:textId="77777777" w:rsidR="00567008" w:rsidRPr="00567008" w:rsidRDefault="00567008" w:rsidP="00567008">
            <w:pPr>
              <w:spacing w:after="0"/>
              <w:rPr>
                <w:rFonts w:eastAsia="MS Mincho"/>
                <w:sz w:val="20"/>
                <w:szCs w:val="20"/>
                <w:lang w:val="es-CO"/>
              </w:rPr>
            </w:pPr>
          </w:p>
        </w:tc>
        <w:tc>
          <w:tcPr>
            <w:tcW w:w="3005" w:type="dxa"/>
            <w:tcBorders>
              <w:top w:val="single" w:sz="4" w:space="0" w:color="0070C0"/>
              <w:left w:val="single" w:sz="4" w:space="0" w:color="0070C0"/>
              <w:bottom w:val="single" w:sz="4" w:space="0" w:color="0070C0"/>
              <w:right w:val="single" w:sz="4" w:space="0" w:color="0070C0"/>
            </w:tcBorders>
          </w:tcPr>
          <w:p w14:paraId="1BDD3E55" w14:textId="77777777" w:rsidR="00567008" w:rsidRPr="00567008" w:rsidRDefault="00567008" w:rsidP="00567008">
            <w:pPr>
              <w:spacing w:after="0"/>
              <w:rPr>
                <w:rFonts w:eastAsia="MS Mincho"/>
                <w:sz w:val="20"/>
                <w:szCs w:val="20"/>
                <w:lang w:val="es-CO"/>
              </w:rPr>
            </w:pPr>
            <w:r w:rsidRPr="00567008">
              <w:rPr>
                <w:rFonts w:eastAsia="MS Mincho"/>
                <w:sz w:val="20"/>
                <w:szCs w:val="20"/>
                <w:lang w:val="es-CO"/>
              </w:rPr>
              <w:t xml:space="preserve">C10: Rechazar </w:t>
            </w:r>
          </w:p>
        </w:tc>
        <w:tc>
          <w:tcPr>
            <w:tcW w:w="236" w:type="dxa"/>
            <w:tcBorders>
              <w:top w:val="nil"/>
              <w:left w:val="single" w:sz="4" w:space="0" w:color="0070C0"/>
              <w:bottom w:val="nil"/>
              <w:right w:val="single" w:sz="4" w:space="0" w:color="0070C0"/>
            </w:tcBorders>
            <w:shd w:val="clear" w:color="auto" w:fill="auto"/>
          </w:tcPr>
          <w:p w14:paraId="11ACF95B" w14:textId="77777777" w:rsidR="00567008" w:rsidRPr="00567008" w:rsidRDefault="00567008" w:rsidP="00567008">
            <w:pPr>
              <w:spacing w:after="0"/>
              <w:rPr>
                <w:rFonts w:eastAsia="MS Mincho"/>
                <w:sz w:val="20"/>
                <w:szCs w:val="20"/>
                <w:lang w:val="es-CO"/>
              </w:rPr>
            </w:pPr>
          </w:p>
        </w:tc>
        <w:tc>
          <w:tcPr>
            <w:tcW w:w="1199" w:type="dxa"/>
            <w:vMerge w:val="restart"/>
            <w:tcBorders>
              <w:top w:val="single" w:sz="4" w:space="0" w:color="0070C0"/>
              <w:left w:val="single" w:sz="4" w:space="0" w:color="0070C0"/>
            </w:tcBorders>
          </w:tcPr>
          <w:p w14:paraId="33E6CD8F" w14:textId="77777777" w:rsidR="00567008" w:rsidRPr="00567008" w:rsidRDefault="00567008" w:rsidP="00567008">
            <w:pPr>
              <w:spacing w:after="0"/>
              <w:rPr>
                <w:rFonts w:eastAsia="MS Mincho"/>
                <w:sz w:val="20"/>
                <w:szCs w:val="20"/>
                <w:lang w:val="es-CO"/>
              </w:rPr>
            </w:pPr>
            <w:r w:rsidRPr="00567008">
              <w:rPr>
                <w:rFonts w:eastAsia="MS Mincho"/>
                <w:sz w:val="20"/>
                <w:szCs w:val="20"/>
                <w:lang w:val="es-CO"/>
              </w:rPr>
              <w:t>A. Plástico</w:t>
            </w:r>
          </w:p>
        </w:tc>
        <w:tc>
          <w:tcPr>
            <w:tcW w:w="1730" w:type="dxa"/>
            <w:tcBorders>
              <w:top w:val="single" w:sz="4" w:space="0" w:color="4472C4" w:themeColor="accent1"/>
            </w:tcBorders>
          </w:tcPr>
          <w:p w14:paraId="3868B4F3" w14:textId="77777777" w:rsidR="00567008" w:rsidRPr="00567008" w:rsidRDefault="00567008" w:rsidP="00567008">
            <w:pPr>
              <w:spacing w:after="0"/>
              <w:rPr>
                <w:rFonts w:eastAsia="MS Mincho"/>
                <w:sz w:val="20"/>
                <w:szCs w:val="20"/>
                <w:lang w:val="es-CO"/>
              </w:rPr>
            </w:pPr>
            <w:r w:rsidRPr="00567008">
              <w:rPr>
                <w:rFonts w:eastAsia="MS Mincho"/>
                <w:sz w:val="20"/>
                <w:szCs w:val="20"/>
                <w:lang w:val="es-CO"/>
              </w:rPr>
              <w:t>1A: PET</w:t>
            </w:r>
          </w:p>
        </w:tc>
      </w:tr>
      <w:tr w:rsidR="00567008" w:rsidRPr="00567008" w14:paraId="3D7A9F8F" w14:textId="77777777" w:rsidTr="0084362E">
        <w:tc>
          <w:tcPr>
            <w:tcW w:w="2689" w:type="dxa"/>
            <w:tcBorders>
              <w:bottom w:val="single" w:sz="4" w:space="0" w:color="0070C0"/>
              <w:right w:val="single" w:sz="4" w:space="0" w:color="0070C0"/>
            </w:tcBorders>
          </w:tcPr>
          <w:p w14:paraId="2FA9B2C0" w14:textId="77777777" w:rsidR="00567008" w:rsidRPr="00567008" w:rsidRDefault="00567008" w:rsidP="00567008">
            <w:pPr>
              <w:spacing w:after="0"/>
              <w:rPr>
                <w:rFonts w:eastAsia="MS Mincho"/>
                <w:sz w:val="20"/>
                <w:szCs w:val="20"/>
                <w:lang w:val="es-CO"/>
              </w:rPr>
            </w:pPr>
            <w:r w:rsidRPr="00567008">
              <w:rPr>
                <w:rFonts w:eastAsia="MS Mincho"/>
                <w:sz w:val="20"/>
                <w:szCs w:val="20"/>
                <w:lang w:val="es-CO"/>
              </w:rPr>
              <w:t>20: Tecnológico</w:t>
            </w:r>
          </w:p>
        </w:tc>
        <w:tc>
          <w:tcPr>
            <w:tcW w:w="236" w:type="dxa"/>
            <w:tcBorders>
              <w:top w:val="nil"/>
              <w:left w:val="single" w:sz="4" w:space="0" w:color="0070C0"/>
              <w:bottom w:val="nil"/>
              <w:right w:val="single" w:sz="4" w:space="0" w:color="0070C0"/>
            </w:tcBorders>
          </w:tcPr>
          <w:p w14:paraId="1C3B4F83" w14:textId="77777777" w:rsidR="00567008" w:rsidRPr="00567008" w:rsidRDefault="00567008" w:rsidP="00567008">
            <w:pPr>
              <w:spacing w:after="0"/>
              <w:rPr>
                <w:rFonts w:eastAsia="MS Mincho"/>
                <w:sz w:val="20"/>
                <w:szCs w:val="20"/>
                <w:lang w:val="es-CO"/>
              </w:rPr>
            </w:pPr>
          </w:p>
        </w:tc>
        <w:tc>
          <w:tcPr>
            <w:tcW w:w="3005" w:type="dxa"/>
            <w:tcBorders>
              <w:left w:val="single" w:sz="4" w:space="0" w:color="0070C0"/>
              <w:right w:val="single" w:sz="4" w:space="0" w:color="0070C0"/>
            </w:tcBorders>
          </w:tcPr>
          <w:p w14:paraId="2A660D50" w14:textId="77777777" w:rsidR="00567008" w:rsidRPr="00567008" w:rsidRDefault="00567008" w:rsidP="00567008">
            <w:pPr>
              <w:spacing w:after="0"/>
              <w:rPr>
                <w:rFonts w:eastAsia="MS Mincho"/>
                <w:sz w:val="20"/>
                <w:szCs w:val="20"/>
                <w:lang w:val="es-CO"/>
              </w:rPr>
            </w:pPr>
            <w:r w:rsidRPr="00567008">
              <w:rPr>
                <w:rFonts w:eastAsia="MS Mincho"/>
                <w:sz w:val="20"/>
                <w:szCs w:val="20"/>
                <w:lang w:val="es-CO"/>
              </w:rPr>
              <w:t xml:space="preserve">C11: Repensar </w:t>
            </w:r>
          </w:p>
        </w:tc>
        <w:tc>
          <w:tcPr>
            <w:tcW w:w="236" w:type="dxa"/>
            <w:tcBorders>
              <w:top w:val="nil"/>
              <w:left w:val="single" w:sz="4" w:space="0" w:color="0070C0"/>
              <w:bottom w:val="nil"/>
              <w:right w:val="single" w:sz="4" w:space="0" w:color="0070C0"/>
            </w:tcBorders>
            <w:shd w:val="clear" w:color="auto" w:fill="auto"/>
          </w:tcPr>
          <w:p w14:paraId="28197CCC" w14:textId="77777777" w:rsidR="00567008" w:rsidRPr="00567008" w:rsidRDefault="00567008" w:rsidP="00567008">
            <w:pPr>
              <w:spacing w:after="0"/>
              <w:rPr>
                <w:rFonts w:eastAsia="MS Mincho"/>
                <w:sz w:val="20"/>
                <w:szCs w:val="20"/>
                <w:lang w:val="es-CO"/>
              </w:rPr>
            </w:pPr>
          </w:p>
        </w:tc>
        <w:tc>
          <w:tcPr>
            <w:tcW w:w="1199" w:type="dxa"/>
            <w:vMerge/>
          </w:tcPr>
          <w:p w14:paraId="74D56391" w14:textId="77777777" w:rsidR="00567008" w:rsidRPr="00567008" w:rsidRDefault="00567008" w:rsidP="00567008">
            <w:pPr>
              <w:spacing w:after="0"/>
              <w:rPr>
                <w:rFonts w:eastAsia="MS Mincho"/>
                <w:sz w:val="20"/>
                <w:szCs w:val="20"/>
                <w:lang w:val="es-CO"/>
              </w:rPr>
            </w:pPr>
          </w:p>
        </w:tc>
        <w:tc>
          <w:tcPr>
            <w:tcW w:w="1730" w:type="dxa"/>
          </w:tcPr>
          <w:p w14:paraId="39599A20" w14:textId="77777777" w:rsidR="00567008" w:rsidRPr="00567008" w:rsidRDefault="00567008" w:rsidP="00567008">
            <w:pPr>
              <w:spacing w:after="0"/>
              <w:rPr>
                <w:rFonts w:eastAsia="MS Mincho"/>
                <w:sz w:val="20"/>
                <w:szCs w:val="20"/>
                <w:lang w:val="es-CO"/>
              </w:rPr>
            </w:pPr>
            <w:r w:rsidRPr="00567008">
              <w:rPr>
                <w:rFonts w:eastAsia="MS Mincho"/>
                <w:sz w:val="20"/>
                <w:szCs w:val="20"/>
                <w:lang w:val="es-CO"/>
              </w:rPr>
              <w:t>2A: HDPE</w:t>
            </w:r>
          </w:p>
        </w:tc>
      </w:tr>
      <w:tr w:rsidR="00567008" w:rsidRPr="00567008" w14:paraId="2ED946DD" w14:textId="77777777" w:rsidTr="0084362E">
        <w:trPr>
          <w:trHeight w:val="308"/>
        </w:trPr>
        <w:tc>
          <w:tcPr>
            <w:tcW w:w="2689" w:type="dxa"/>
            <w:vMerge w:val="restart"/>
            <w:tcBorders>
              <w:top w:val="single" w:sz="4" w:space="0" w:color="0070C0"/>
              <w:left w:val="nil"/>
              <w:bottom w:val="nil"/>
              <w:right w:val="nil"/>
            </w:tcBorders>
          </w:tcPr>
          <w:p w14:paraId="2447F3F0" w14:textId="77777777" w:rsidR="00567008" w:rsidRPr="00567008" w:rsidRDefault="00567008" w:rsidP="00567008">
            <w:pPr>
              <w:spacing w:after="0"/>
              <w:rPr>
                <w:rFonts w:eastAsia="MS Mincho"/>
                <w:sz w:val="20"/>
                <w:szCs w:val="20"/>
                <w:lang w:val="es-CO"/>
              </w:rPr>
            </w:pPr>
          </w:p>
        </w:tc>
        <w:tc>
          <w:tcPr>
            <w:tcW w:w="236" w:type="dxa"/>
            <w:tcBorders>
              <w:top w:val="nil"/>
              <w:left w:val="nil"/>
              <w:bottom w:val="nil"/>
              <w:right w:val="single" w:sz="4" w:space="0" w:color="0070C0"/>
            </w:tcBorders>
          </w:tcPr>
          <w:p w14:paraId="7766007F" w14:textId="77777777" w:rsidR="00567008" w:rsidRPr="00567008" w:rsidRDefault="00567008" w:rsidP="00567008">
            <w:pPr>
              <w:spacing w:after="0"/>
              <w:ind w:left="-2"/>
              <w:rPr>
                <w:rFonts w:eastAsia="MS Mincho"/>
                <w:sz w:val="20"/>
                <w:szCs w:val="20"/>
                <w:lang w:val="es-CO"/>
              </w:rPr>
            </w:pPr>
          </w:p>
        </w:tc>
        <w:tc>
          <w:tcPr>
            <w:tcW w:w="3005" w:type="dxa"/>
            <w:tcBorders>
              <w:left w:val="single" w:sz="4" w:space="0" w:color="0070C0"/>
              <w:right w:val="single" w:sz="4" w:space="0" w:color="0070C0"/>
            </w:tcBorders>
          </w:tcPr>
          <w:p w14:paraId="1F2DFED3" w14:textId="77777777" w:rsidR="00567008" w:rsidRPr="00567008" w:rsidRDefault="00567008" w:rsidP="00567008">
            <w:pPr>
              <w:spacing w:after="0"/>
              <w:ind w:left="-2"/>
              <w:rPr>
                <w:rFonts w:eastAsia="MS Mincho"/>
                <w:sz w:val="20"/>
                <w:szCs w:val="20"/>
                <w:lang w:val="es-CO"/>
              </w:rPr>
            </w:pPr>
            <w:r w:rsidRPr="00567008">
              <w:rPr>
                <w:rFonts w:eastAsia="MS Mincho"/>
                <w:sz w:val="20"/>
                <w:szCs w:val="20"/>
                <w:lang w:val="es-CO"/>
              </w:rPr>
              <w:t xml:space="preserve">C12: Reducir </w:t>
            </w:r>
          </w:p>
        </w:tc>
        <w:tc>
          <w:tcPr>
            <w:tcW w:w="236" w:type="dxa"/>
            <w:tcBorders>
              <w:top w:val="nil"/>
              <w:left w:val="single" w:sz="4" w:space="0" w:color="0070C0"/>
              <w:bottom w:val="nil"/>
              <w:right w:val="single" w:sz="4" w:space="0" w:color="0070C0"/>
            </w:tcBorders>
            <w:shd w:val="clear" w:color="auto" w:fill="auto"/>
          </w:tcPr>
          <w:p w14:paraId="4295B3B4" w14:textId="77777777" w:rsidR="00567008" w:rsidRPr="00567008" w:rsidRDefault="00567008" w:rsidP="00567008">
            <w:pPr>
              <w:spacing w:after="0"/>
              <w:rPr>
                <w:rFonts w:eastAsia="MS Mincho"/>
                <w:sz w:val="20"/>
                <w:szCs w:val="20"/>
                <w:lang w:val="es-CO"/>
              </w:rPr>
            </w:pPr>
          </w:p>
        </w:tc>
        <w:tc>
          <w:tcPr>
            <w:tcW w:w="1199" w:type="dxa"/>
            <w:vMerge/>
          </w:tcPr>
          <w:p w14:paraId="041BCC12" w14:textId="77777777" w:rsidR="00567008" w:rsidRPr="00567008" w:rsidRDefault="00567008" w:rsidP="00567008">
            <w:pPr>
              <w:spacing w:after="0"/>
              <w:rPr>
                <w:rFonts w:eastAsia="MS Mincho"/>
                <w:sz w:val="20"/>
                <w:szCs w:val="20"/>
                <w:lang w:val="es-CO"/>
              </w:rPr>
            </w:pPr>
          </w:p>
        </w:tc>
        <w:tc>
          <w:tcPr>
            <w:tcW w:w="1730" w:type="dxa"/>
          </w:tcPr>
          <w:p w14:paraId="3970938C" w14:textId="77777777" w:rsidR="00567008" w:rsidRPr="00567008" w:rsidRDefault="00567008" w:rsidP="00567008">
            <w:pPr>
              <w:spacing w:after="0"/>
              <w:rPr>
                <w:rFonts w:eastAsia="MS Mincho"/>
                <w:sz w:val="20"/>
                <w:szCs w:val="20"/>
                <w:lang w:val="es-CO"/>
              </w:rPr>
            </w:pPr>
            <w:r w:rsidRPr="00567008">
              <w:rPr>
                <w:rFonts w:eastAsia="MS Mincho"/>
                <w:sz w:val="20"/>
                <w:szCs w:val="20"/>
                <w:lang w:val="es-CO"/>
              </w:rPr>
              <w:t>3A: PVC</w:t>
            </w:r>
          </w:p>
        </w:tc>
      </w:tr>
      <w:tr w:rsidR="00567008" w:rsidRPr="00567008" w14:paraId="6FCDF5C7" w14:textId="77777777" w:rsidTr="0084362E">
        <w:tc>
          <w:tcPr>
            <w:tcW w:w="2689" w:type="dxa"/>
            <w:vMerge/>
            <w:tcBorders>
              <w:top w:val="nil"/>
              <w:left w:val="nil"/>
              <w:bottom w:val="nil"/>
              <w:right w:val="nil"/>
            </w:tcBorders>
          </w:tcPr>
          <w:p w14:paraId="6080606E" w14:textId="77777777" w:rsidR="00567008" w:rsidRPr="00567008" w:rsidRDefault="00567008" w:rsidP="00567008">
            <w:pPr>
              <w:spacing w:after="0"/>
              <w:rPr>
                <w:rFonts w:eastAsia="MS Mincho"/>
                <w:sz w:val="20"/>
                <w:szCs w:val="20"/>
                <w:lang w:val="es-CO"/>
              </w:rPr>
            </w:pPr>
          </w:p>
        </w:tc>
        <w:tc>
          <w:tcPr>
            <w:tcW w:w="236" w:type="dxa"/>
            <w:tcBorders>
              <w:top w:val="nil"/>
              <w:left w:val="nil"/>
              <w:bottom w:val="nil"/>
              <w:right w:val="single" w:sz="4" w:space="0" w:color="0070C0"/>
            </w:tcBorders>
          </w:tcPr>
          <w:p w14:paraId="38003520" w14:textId="77777777" w:rsidR="00567008" w:rsidRPr="00567008" w:rsidRDefault="00567008" w:rsidP="00567008">
            <w:pPr>
              <w:spacing w:after="0"/>
              <w:ind w:left="-2"/>
              <w:rPr>
                <w:rFonts w:eastAsia="MS Mincho"/>
                <w:sz w:val="20"/>
                <w:szCs w:val="20"/>
                <w:lang w:val="es-CO"/>
              </w:rPr>
            </w:pPr>
          </w:p>
        </w:tc>
        <w:tc>
          <w:tcPr>
            <w:tcW w:w="3005" w:type="dxa"/>
            <w:tcBorders>
              <w:left w:val="single" w:sz="4" w:space="0" w:color="0070C0"/>
              <w:right w:val="single" w:sz="4" w:space="0" w:color="0070C0"/>
            </w:tcBorders>
          </w:tcPr>
          <w:p w14:paraId="7B02EC4E" w14:textId="77777777" w:rsidR="00567008" w:rsidRPr="00567008" w:rsidRDefault="00567008" w:rsidP="00567008">
            <w:pPr>
              <w:spacing w:after="0"/>
              <w:ind w:left="-2"/>
              <w:rPr>
                <w:rFonts w:eastAsia="MS Mincho"/>
                <w:sz w:val="20"/>
                <w:szCs w:val="20"/>
                <w:lang w:val="es-CO"/>
              </w:rPr>
            </w:pPr>
            <w:r w:rsidRPr="00567008">
              <w:rPr>
                <w:rFonts w:eastAsia="MS Mincho"/>
                <w:sz w:val="20"/>
                <w:szCs w:val="20"/>
                <w:lang w:val="es-CO"/>
              </w:rPr>
              <w:t>C20: Reutilizar/reusar</w:t>
            </w:r>
          </w:p>
        </w:tc>
        <w:tc>
          <w:tcPr>
            <w:tcW w:w="236" w:type="dxa"/>
            <w:tcBorders>
              <w:top w:val="nil"/>
              <w:left w:val="single" w:sz="4" w:space="0" w:color="0070C0"/>
              <w:bottom w:val="nil"/>
              <w:right w:val="single" w:sz="4" w:space="0" w:color="0070C0"/>
            </w:tcBorders>
            <w:shd w:val="clear" w:color="auto" w:fill="auto"/>
          </w:tcPr>
          <w:p w14:paraId="3A306AD1" w14:textId="77777777" w:rsidR="00567008" w:rsidRPr="00567008" w:rsidRDefault="00567008" w:rsidP="00567008">
            <w:pPr>
              <w:spacing w:after="0"/>
              <w:rPr>
                <w:rFonts w:eastAsia="MS Mincho"/>
                <w:sz w:val="20"/>
                <w:szCs w:val="20"/>
                <w:lang w:val="es-CO"/>
              </w:rPr>
            </w:pPr>
          </w:p>
        </w:tc>
        <w:tc>
          <w:tcPr>
            <w:tcW w:w="1199" w:type="dxa"/>
            <w:vMerge/>
          </w:tcPr>
          <w:p w14:paraId="6E7E9EC7" w14:textId="77777777" w:rsidR="00567008" w:rsidRPr="00567008" w:rsidRDefault="00567008" w:rsidP="00567008">
            <w:pPr>
              <w:spacing w:after="0"/>
              <w:rPr>
                <w:rFonts w:eastAsia="MS Mincho"/>
                <w:sz w:val="20"/>
                <w:szCs w:val="20"/>
                <w:lang w:val="es-CO"/>
              </w:rPr>
            </w:pPr>
          </w:p>
        </w:tc>
        <w:tc>
          <w:tcPr>
            <w:tcW w:w="1730" w:type="dxa"/>
          </w:tcPr>
          <w:p w14:paraId="0A9E23BE" w14:textId="77777777" w:rsidR="00567008" w:rsidRPr="00567008" w:rsidRDefault="00567008" w:rsidP="00567008">
            <w:pPr>
              <w:spacing w:after="0"/>
              <w:rPr>
                <w:rFonts w:eastAsia="MS Mincho"/>
                <w:sz w:val="20"/>
                <w:szCs w:val="20"/>
                <w:lang w:val="es-CO"/>
              </w:rPr>
            </w:pPr>
            <w:r w:rsidRPr="00567008">
              <w:rPr>
                <w:rFonts w:eastAsia="MS Mincho"/>
                <w:sz w:val="20"/>
                <w:szCs w:val="20"/>
                <w:lang w:val="es-CO"/>
              </w:rPr>
              <w:t>4A: LDPE</w:t>
            </w:r>
          </w:p>
        </w:tc>
      </w:tr>
      <w:tr w:rsidR="00567008" w:rsidRPr="00567008" w14:paraId="715E4E5C" w14:textId="77777777" w:rsidTr="0084362E">
        <w:tc>
          <w:tcPr>
            <w:tcW w:w="2689" w:type="dxa"/>
            <w:vMerge/>
            <w:tcBorders>
              <w:top w:val="nil"/>
              <w:left w:val="nil"/>
              <w:bottom w:val="nil"/>
              <w:right w:val="nil"/>
            </w:tcBorders>
          </w:tcPr>
          <w:p w14:paraId="4B5AD79E" w14:textId="77777777" w:rsidR="00567008" w:rsidRPr="00567008" w:rsidRDefault="00567008" w:rsidP="00567008">
            <w:pPr>
              <w:spacing w:after="0"/>
              <w:rPr>
                <w:rFonts w:eastAsia="MS Mincho"/>
                <w:sz w:val="20"/>
                <w:szCs w:val="20"/>
                <w:lang w:val="es-CO"/>
              </w:rPr>
            </w:pPr>
          </w:p>
        </w:tc>
        <w:tc>
          <w:tcPr>
            <w:tcW w:w="236" w:type="dxa"/>
            <w:tcBorders>
              <w:top w:val="nil"/>
              <w:left w:val="nil"/>
              <w:bottom w:val="nil"/>
              <w:right w:val="single" w:sz="4" w:space="0" w:color="0070C0"/>
            </w:tcBorders>
          </w:tcPr>
          <w:p w14:paraId="770E99D8" w14:textId="77777777" w:rsidR="00567008" w:rsidRPr="00567008" w:rsidRDefault="00567008" w:rsidP="00567008">
            <w:pPr>
              <w:spacing w:after="0"/>
              <w:ind w:left="-2"/>
              <w:rPr>
                <w:rFonts w:eastAsia="MS Mincho"/>
                <w:sz w:val="20"/>
                <w:szCs w:val="20"/>
                <w:lang w:val="es-CO"/>
              </w:rPr>
            </w:pPr>
          </w:p>
        </w:tc>
        <w:tc>
          <w:tcPr>
            <w:tcW w:w="3005" w:type="dxa"/>
            <w:tcBorders>
              <w:left w:val="single" w:sz="4" w:space="0" w:color="0070C0"/>
              <w:right w:val="single" w:sz="4" w:space="0" w:color="0070C0"/>
            </w:tcBorders>
          </w:tcPr>
          <w:p w14:paraId="0630DE52" w14:textId="77777777" w:rsidR="00567008" w:rsidRPr="00567008" w:rsidRDefault="00567008" w:rsidP="00567008">
            <w:pPr>
              <w:spacing w:after="0"/>
              <w:ind w:left="-2"/>
              <w:rPr>
                <w:rFonts w:eastAsia="MS Mincho"/>
                <w:sz w:val="20"/>
                <w:szCs w:val="20"/>
                <w:lang w:val="es-CO"/>
              </w:rPr>
            </w:pPr>
            <w:r w:rsidRPr="00567008">
              <w:rPr>
                <w:rFonts w:eastAsia="MS Mincho"/>
                <w:sz w:val="20"/>
                <w:szCs w:val="20"/>
                <w:lang w:val="es-CO"/>
              </w:rPr>
              <w:t>C21: Reparar</w:t>
            </w:r>
          </w:p>
        </w:tc>
        <w:tc>
          <w:tcPr>
            <w:tcW w:w="236" w:type="dxa"/>
            <w:tcBorders>
              <w:top w:val="nil"/>
              <w:left w:val="single" w:sz="4" w:space="0" w:color="0070C0"/>
              <w:bottom w:val="nil"/>
              <w:right w:val="single" w:sz="4" w:space="0" w:color="0070C0"/>
            </w:tcBorders>
            <w:shd w:val="clear" w:color="auto" w:fill="auto"/>
          </w:tcPr>
          <w:p w14:paraId="1BCDA42B" w14:textId="77777777" w:rsidR="00567008" w:rsidRPr="00567008" w:rsidRDefault="00567008" w:rsidP="00567008">
            <w:pPr>
              <w:spacing w:after="0"/>
              <w:rPr>
                <w:rFonts w:eastAsia="MS Mincho"/>
                <w:sz w:val="20"/>
                <w:szCs w:val="20"/>
                <w:lang w:val="es-CO"/>
              </w:rPr>
            </w:pPr>
          </w:p>
        </w:tc>
        <w:tc>
          <w:tcPr>
            <w:tcW w:w="1199" w:type="dxa"/>
            <w:vMerge/>
          </w:tcPr>
          <w:p w14:paraId="3B1FB7D3" w14:textId="77777777" w:rsidR="00567008" w:rsidRPr="00567008" w:rsidRDefault="00567008" w:rsidP="00567008">
            <w:pPr>
              <w:spacing w:after="0"/>
              <w:rPr>
                <w:rFonts w:eastAsia="MS Mincho"/>
                <w:sz w:val="20"/>
                <w:szCs w:val="20"/>
                <w:lang w:val="es-CO"/>
              </w:rPr>
            </w:pPr>
          </w:p>
        </w:tc>
        <w:tc>
          <w:tcPr>
            <w:tcW w:w="1730" w:type="dxa"/>
          </w:tcPr>
          <w:p w14:paraId="4ADBE7F4" w14:textId="77777777" w:rsidR="00567008" w:rsidRPr="00567008" w:rsidRDefault="00567008" w:rsidP="00567008">
            <w:pPr>
              <w:spacing w:after="0"/>
              <w:rPr>
                <w:rFonts w:eastAsia="MS Mincho"/>
                <w:sz w:val="20"/>
                <w:szCs w:val="20"/>
                <w:lang w:val="es-CO"/>
              </w:rPr>
            </w:pPr>
            <w:r w:rsidRPr="00567008">
              <w:rPr>
                <w:rFonts w:eastAsia="MS Mincho"/>
                <w:sz w:val="20"/>
                <w:szCs w:val="20"/>
                <w:lang w:val="es-CO"/>
              </w:rPr>
              <w:t>5A: PP</w:t>
            </w:r>
          </w:p>
        </w:tc>
      </w:tr>
      <w:tr w:rsidR="00567008" w:rsidRPr="00567008" w14:paraId="21233CB6" w14:textId="77777777" w:rsidTr="0084362E">
        <w:trPr>
          <w:trHeight w:val="290"/>
        </w:trPr>
        <w:tc>
          <w:tcPr>
            <w:tcW w:w="2689" w:type="dxa"/>
            <w:vMerge/>
            <w:tcBorders>
              <w:top w:val="nil"/>
              <w:left w:val="nil"/>
              <w:bottom w:val="nil"/>
              <w:right w:val="nil"/>
            </w:tcBorders>
          </w:tcPr>
          <w:p w14:paraId="49F10DA4" w14:textId="77777777" w:rsidR="00567008" w:rsidRPr="00567008" w:rsidRDefault="00567008" w:rsidP="00567008">
            <w:pPr>
              <w:spacing w:after="0"/>
              <w:rPr>
                <w:rFonts w:eastAsia="MS Mincho"/>
                <w:sz w:val="20"/>
                <w:szCs w:val="20"/>
                <w:lang w:val="es-CO"/>
              </w:rPr>
            </w:pPr>
          </w:p>
        </w:tc>
        <w:tc>
          <w:tcPr>
            <w:tcW w:w="236" w:type="dxa"/>
            <w:tcBorders>
              <w:top w:val="nil"/>
              <w:left w:val="nil"/>
              <w:bottom w:val="nil"/>
              <w:right w:val="single" w:sz="4" w:space="0" w:color="0070C0"/>
            </w:tcBorders>
          </w:tcPr>
          <w:p w14:paraId="3FA52DE9" w14:textId="77777777" w:rsidR="00567008" w:rsidRPr="00567008" w:rsidRDefault="00567008" w:rsidP="00567008">
            <w:pPr>
              <w:spacing w:after="0"/>
              <w:rPr>
                <w:rFonts w:eastAsia="MS Mincho"/>
                <w:sz w:val="20"/>
                <w:szCs w:val="20"/>
                <w:lang w:val="es-CO"/>
              </w:rPr>
            </w:pPr>
          </w:p>
        </w:tc>
        <w:tc>
          <w:tcPr>
            <w:tcW w:w="3005" w:type="dxa"/>
            <w:tcBorders>
              <w:left w:val="single" w:sz="4" w:space="0" w:color="0070C0"/>
              <w:bottom w:val="single" w:sz="4" w:space="0" w:color="0070C0"/>
              <w:right w:val="single" w:sz="4" w:space="0" w:color="0070C0"/>
            </w:tcBorders>
          </w:tcPr>
          <w:p w14:paraId="3EDF1B9C" w14:textId="77777777" w:rsidR="00567008" w:rsidRPr="00567008" w:rsidRDefault="00567008" w:rsidP="00567008">
            <w:pPr>
              <w:spacing w:after="0"/>
              <w:rPr>
                <w:rFonts w:eastAsia="MS Mincho"/>
                <w:sz w:val="20"/>
                <w:szCs w:val="20"/>
                <w:lang w:val="es-CO"/>
              </w:rPr>
            </w:pPr>
            <w:r w:rsidRPr="00567008">
              <w:rPr>
                <w:rFonts w:eastAsia="MS Mincho"/>
                <w:sz w:val="20"/>
                <w:szCs w:val="20"/>
                <w:lang w:val="es-CO"/>
              </w:rPr>
              <w:t>C22: Restaurar</w:t>
            </w:r>
          </w:p>
        </w:tc>
        <w:tc>
          <w:tcPr>
            <w:tcW w:w="236" w:type="dxa"/>
            <w:tcBorders>
              <w:top w:val="nil"/>
              <w:left w:val="single" w:sz="4" w:space="0" w:color="0070C0"/>
              <w:bottom w:val="nil"/>
              <w:right w:val="single" w:sz="4" w:space="0" w:color="0070C0"/>
            </w:tcBorders>
            <w:shd w:val="clear" w:color="auto" w:fill="auto"/>
          </w:tcPr>
          <w:p w14:paraId="103312F5" w14:textId="77777777" w:rsidR="00567008" w:rsidRPr="00567008" w:rsidRDefault="00567008" w:rsidP="00567008">
            <w:pPr>
              <w:spacing w:after="0"/>
              <w:rPr>
                <w:rFonts w:eastAsia="MS Mincho"/>
                <w:sz w:val="20"/>
                <w:szCs w:val="20"/>
                <w:lang w:val="es-CO"/>
              </w:rPr>
            </w:pPr>
          </w:p>
        </w:tc>
        <w:tc>
          <w:tcPr>
            <w:tcW w:w="1199" w:type="dxa"/>
            <w:vMerge/>
          </w:tcPr>
          <w:p w14:paraId="126AE7F8" w14:textId="77777777" w:rsidR="00567008" w:rsidRPr="00567008" w:rsidRDefault="00567008" w:rsidP="00567008">
            <w:pPr>
              <w:spacing w:after="0"/>
              <w:rPr>
                <w:rFonts w:eastAsia="MS Mincho"/>
                <w:sz w:val="20"/>
                <w:szCs w:val="20"/>
                <w:lang w:val="es-CO"/>
              </w:rPr>
            </w:pPr>
          </w:p>
        </w:tc>
        <w:tc>
          <w:tcPr>
            <w:tcW w:w="1730" w:type="dxa"/>
          </w:tcPr>
          <w:p w14:paraId="2A51D9F4" w14:textId="77777777" w:rsidR="00567008" w:rsidRPr="00567008" w:rsidRDefault="00567008" w:rsidP="00567008">
            <w:pPr>
              <w:spacing w:after="0"/>
              <w:rPr>
                <w:rFonts w:eastAsia="MS Mincho"/>
                <w:sz w:val="20"/>
                <w:szCs w:val="20"/>
                <w:lang w:val="es-CO"/>
              </w:rPr>
            </w:pPr>
            <w:r w:rsidRPr="00567008">
              <w:rPr>
                <w:rFonts w:eastAsia="MS Mincho"/>
                <w:sz w:val="20"/>
                <w:szCs w:val="20"/>
                <w:lang w:val="es-CO"/>
              </w:rPr>
              <w:t>6A: PS</w:t>
            </w:r>
          </w:p>
        </w:tc>
      </w:tr>
      <w:tr w:rsidR="00567008" w:rsidRPr="00567008" w14:paraId="09A75958" w14:textId="77777777" w:rsidTr="0084362E">
        <w:trPr>
          <w:trHeight w:val="290"/>
        </w:trPr>
        <w:tc>
          <w:tcPr>
            <w:tcW w:w="2689" w:type="dxa"/>
            <w:vMerge/>
            <w:tcBorders>
              <w:top w:val="nil"/>
              <w:left w:val="nil"/>
              <w:bottom w:val="nil"/>
              <w:right w:val="nil"/>
            </w:tcBorders>
          </w:tcPr>
          <w:p w14:paraId="5FDCC824" w14:textId="77777777" w:rsidR="00567008" w:rsidRPr="00567008" w:rsidRDefault="00567008" w:rsidP="00567008">
            <w:pPr>
              <w:spacing w:after="0"/>
              <w:rPr>
                <w:rFonts w:eastAsia="MS Mincho"/>
                <w:sz w:val="20"/>
                <w:szCs w:val="20"/>
                <w:lang w:val="es-CO"/>
              </w:rPr>
            </w:pPr>
          </w:p>
        </w:tc>
        <w:tc>
          <w:tcPr>
            <w:tcW w:w="236" w:type="dxa"/>
            <w:tcBorders>
              <w:top w:val="nil"/>
              <w:left w:val="nil"/>
              <w:bottom w:val="nil"/>
              <w:right w:val="single" w:sz="4" w:space="0" w:color="0070C0"/>
            </w:tcBorders>
          </w:tcPr>
          <w:p w14:paraId="33F6E57F" w14:textId="77777777" w:rsidR="00567008" w:rsidRPr="00567008" w:rsidRDefault="00567008" w:rsidP="00567008">
            <w:pPr>
              <w:spacing w:after="0"/>
              <w:rPr>
                <w:rFonts w:eastAsia="MS Mincho"/>
                <w:sz w:val="20"/>
                <w:szCs w:val="20"/>
                <w:lang w:val="es-CO"/>
              </w:rPr>
            </w:pPr>
          </w:p>
        </w:tc>
        <w:tc>
          <w:tcPr>
            <w:tcW w:w="3005" w:type="dxa"/>
            <w:tcBorders>
              <w:left w:val="single" w:sz="4" w:space="0" w:color="0070C0"/>
              <w:bottom w:val="single" w:sz="4" w:space="0" w:color="0070C0"/>
              <w:right w:val="single" w:sz="4" w:space="0" w:color="0070C0"/>
            </w:tcBorders>
          </w:tcPr>
          <w:p w14:paraId="21CEF981" w14:textId="77777777" w:rsidR="00567008" w:rsidRPr="00567008" w:rsidRDefault="00567008" w:rsidP="00567008">
            <w:pPr>
              <w:spacing w:after="0"/>
              <w:rPr>
                <w:rFonts w:eastAsia="MS Mincho"/>
                <w:sz w:val="20"/>
                <w:szCs w:val="20"/>
                <w:lang w:val="es-CO"/>
              </w:rPr>
            </w:pPr>
            <w:r w:rsidRPr="00567008">
              <w:rPr>
                <w:rFonts w:eastAsia="MS Mincho"/>
                <w:sz w:val="20"/>
                <w:szCs w:val="20"/>
                <w:lang w:val="es-CO"/>
              </w:rPr>
              <w:t xml:space="preserve">C23: Remanufacturar </w:t>
            </w:r>
          </w:p>
        </w:tc>
        <w:tc>
          <w:tcPr>
            <w:tcW w:w="236" w:type="dxa"/>
            <w:tcBorders>
              <w:top w:val="nil"/>
              <w:left w:val="single" w:sz="4" w:space="0" w:color="0070C0"/>
              <w:bottom w:val="nil"/>
              <w:right w:val="single" w:sz="4" w:space="0" w:color="0070C0"/>
            </w:tcBorders>
            <w:shd w:val="clear" w:color="auto" w:fill="auto"/>
          </w:tcPr>
          <w:p w14:paraId="1C467E77" w14:textId="77777777" w:rsidR="00567008" w:rsidRPr="00567008" w:rsidRDefault="00567008" w:rsidP="00567008">
            <w:pPr>
              <w:spacing w:after="0"/>
              <w:rPr>
                <w:rFonts w:eastAsia="MS Mincho"/>
                <w:sz w:val="20"/>
                <w:szCs w:val="20"/>
                <w:lang w:val="es-CO"/>
              </w:rPr>
            </w:pPr>
          </w:p>
        </w:tc>
        <w:tc>
          <w:tcPr>
            <w:tcW w:w="1199" w:type="dxa"/>
            <w:vMerge/>
          </w:tcPr>
          <w:p w14:paraId="576E6256" w14:textId="77777777" w:rsidR="00567008" w:rsidRPr="00567008" w:rsidRDefault="00567008" w:rsidP="00567008">
            <w:pPr>
              <w:spacing w:after="0"/>
              <w:rPr>
                <w:rFonts w:eastAsia="MS Mincho"/>
                <w:sz w:val="20"/>
                <w:szCs w:val="20"/>
                <w:lang w:val="es-CO"/>
              </w:rPr>
            </w:pPr>
          </w:p>
        </w:tc>
        <w:tc>
          <w:tcPr>
            <w:tcW w:w="1730" w:type="dxa"/>
            <w:tcBorders>
              <w:bottom w:val="single" w:sz="4" w:space="0" w:color="4472C4" w:themeColor="accent1"/>
            </w:tcBorders>
          </w:tcPr>
          <w:p w14:paraId="40BF658B" w14:textId="77777777" w:rsidR="00567008" w:rsidRPr="00567008" w:rsidRDefault="00567008" w:rsidP="00567008">
            <w:pPr>
              <w:spacing w:after="0"/>
              <w:rPr>
                <w:rFonts w:eastAsia="MS Mincho"/>
                <w:sz w:val="20"/>
                <w:szCs w:val="20"/>
                <w:lang w:val="es-CO"/>
              </w:rPr>
            </w:pPr>
            <w:r w:rsidRPr="00567008">
              <w:rPr>
                <w:rFonts w:eastAsia="MS Mincho"/>
                <w:sz w:val="20"/>
                <w:szCs w:val="20"/>
                <w:lang w:val="es-CO"/>
              </w:rPr>
              <w:t>7A: OTROS</w:t>
            </w:r>
          </w:p>
        </w:tc>
      </w:tr>
      <w:tr w:rsidR="00567008" w:rsidRPr="00567008" w14:paraId="4DD436DA" w14:textId="77777777" w:rsidTr="0084362E">
        <w:trPr>
          <w:trHeight w:val="290"/>
        </w:trPr>
        <w:tc>
          <w:tcPr>
            <w:tcW w:w="2689" w:type="dxa"/>
            <w:vMerge/>
            <w:tcBorders>
              <w:top w:val="nil"/>
              <w:left w:val="nil"/>
              <w:bottom w:val="nil"/>
              <w:right w:val="nil"/>
            </w:tcBorders>
          </w:tcPr>
          <w:p w14:paraId="741B4242" w14:textId="77777777" w:rsidR="00567008" w:rsidRPr="00567008" w:rsidRDefault="00567008" w:rsidP="00567008">
            <w:pPr>
              <w:spacing w:after="0"/>
              <w:rPr>
                <w:rFonts w:eastAsia="MS Mincho"/>
                <w:sz w:val="20"/>
                <w:szCs w:val="20"/>
                <w:lang w:val="es-CO"/>
              </w:rPr>
            </w:pPr>
          </w:p>
        </w:tc>
        <w:tc>
          <w:tcPr>
            <w:tcW w:w="236" w:type="dxa"/>
            <w:tcBorders>
              <w:top w:val="nil"/>
              <w:left w:val="nil"/>
              <w:bottom w:val="nil"/>
              <w:right w:val="single" w:sz="4" w:space="0" w:color="0070C0"/>
            </w:tcBorders>
          </w:tcPr>
          <w:p w14:paraId="54C9CE25" w14:textId="77777777" w:rsidR="00567008" w:rsidRPr="00567008" w:rsidRDefault="00567008" w:rsidP="00567008">
            <w:pPr>
              <w:spacing w:after="0"/>
              <w:rPr>
                <w:rFonts w:eastAsia="MS Mincho"/>
                <w:sz w:val="20"/>
                <w:szCs w:val="20"/>
                <w:lang w:val="es-CO"/>
              </w:rPr>
            </w:pPr>
          </w:p>
        </w:tc>
        <w:tc>
          <w:tcPr>
            <w:tcW w:w="3005" w:type="dxa"/>
            <w:tcBorders>
              <w:left w:val="single" w:sz="4" w:space="0" w:color="0070C0"/>
              <w:bottom w:val="single" w:sz="4" w:space="0" w:color="0070C0"/>
              <w:right w:val="single" w:sz="4" w:space="0" w:color="0070C0"/>
            </w:tcBorders>
          </w:tcPr>
          <w:p w14:paraId="5CF63822" w14:textId="3D49E762" w:rsidR="00567008" w:rsidRPr="00567008" w:rsidRDefault="4463046E" w:rsidP="00567008">
            <w:pPr>
              <w:spacing w:after="0"/>
              <w:rPr>
                <w:rFonts w:eastAsia="MS Mincho"/>
                <w:sz w:val="20"/>
                <w:szCs w:val="20"/>
                <w:lang w:val="es-CO"/>
              </w:rPr>
            </w:pPr>
            <w:r w:rsidRPr="4463046E">
              <w:rPr>
                <w:rFonts w:eastAsia="MS Mincho"/>
                <w:sz w:val="20"/>
                <w:szCs w:val="20"/>
                <w:lang w:val="es-CO"/>
              </w:rPr>
              <w:t>C24: Readaptar</w:t>
            </w:r>
          </w:p>
        </w:tc>
        <w:tc>
          <w:tcPr>
            <w:tcW w:w="236" w:type="dxa"/>
            <w:tcBorders>
              <w:top w:val="nil"/>
              <w:left w:val="single" w:sz="4" w:space="0" w:color="0070C0"/>
              <w:bottom w:val="nil"/>
              <w:right w:val="nil"/>
            </w:tcBorders>
            <w:shd w:val="clear" w:color="auto" w:fill="auto"/>
          </w:tcPr>
          <w:p w14:paraId="6CD45042" w14:textId="77777777" w:rsidR="00567008" w:rsidRPr="00567008" w:rsidRDefault="00567008" w:rsidP="00567008">
            <w:pPr>
              <w:spacing w:after="0"/>
              <w:rPr>
                <w:rFonts w:eastAsia="MS Mincho"/>
                <w:sz w:val="20"/>
                <w:szCs w:val="20"/>
                <w:lang w:val="es-CO"/>
              </w:rPr>
            </w:pPr>
          </w:p>
        </w:tc>
        <w:tc>
          <w:tcPr>
            <w:tcW w:w="1199" w:type="dxa"/>
            <w:tcBorders>
              <w:top w:val="single" w:sz="4" w:space="0" w:color="0070C0"/>
              <w:left w:val="nil"/>
              <w:bottom w:val="nil"/>
              <w:right w:val="nil"/>
            </w:tcBorders>
          </w:tcPr>
          <w:p w14:paraId="2817E100" w14:textId="77777777" w:rsidR="00567008" w:rsidRPr="00567008" w:rsidRDefault="00567008" w:rsidP="00567008">
            <w:pPr>
              <w:spacing w:after="0"/>
              <w:rPr>
                <w:rFonts w:eastAsia="MS Mincho"/>
                <w:sz w:val="20"/>
                <w:szCs w:val="20"/>
                <w:lang w:val="es-CO"/>
              </w:rPr>
            </w:pPr>
          </w:p>
        </w:tc>
        <w:tc>
          <w:tcPr>
            <w:tcW w:w="1730" w:type="dxa"/>
            <w:tcBorders>
              <w:top w:val="single" w:sz="4" w:space="0" w:color="4472C4" w:themeColor="accent1"/>
              <w:left w:val="nil"/>
              <w:bottom w:val="nil"/>
              <w:right w:val="nil"/>
            </w:tcBorders>
          </w:tcPr>
          <w:p w14:paraId="371F7B91" w14:textId="77777777" w:rsidR="00567008" w:rsidRPr="00567008" w:rsidRDefault="00567008" w:rsidP="00567008">
            <w:pPr>
              <w:spacing w:after="0"/>
              <w:rPr>
                <w:rFonts w:eastAsia="MS Mincho"/>
                <w:sz w:val="20"/>
                <w:szCs w:val="20"/>
                <w:lang w:val="es-CO"/>
              </w:rPr>
            </w:pPr>
          </w:p>
        </w:tc>
      </w:tr>
      <w:tr w:rsidR="00567008" w:rsidRPr="00567008" w14:paraId="15D64B3B" w14:textId="77777777" w:rsidTr="0084362E">
        <w:trPr>
          <w:trHeight w:val="290"/>
        </w:trPr>
        <w:tc>
          <w:tcPr>
            <w:tcW w:w="2689" w:type="dxa"/>
            <w:vMerge/>
            <w:tcBorders>
              <w:top w:val="nil"/>
              <w:left w:val="nil"/>
              <w:bottom w:val="nil"/>
              <w:right w:val="nil"/>
            </w:tcBorders>
          </w:tcPr>
          <w:p w14:paraId="6149267B" w14:textId="77777777" w:rsidR="00567008" w:rsidRPr="00567008" w:rsidRDefault="00567008" w:rsidP="00567008">
            <w:pPr>
              <w:spacing w:after="0"/>
              <w:rPr>
                <w:rFonts w:eastAsia="MS Mincho"/>
                <w:sz w:val="20"/>
                <w:szCs w:val="20"/>
                <w:lang w:val="es-CO"/>
              </w:rPr>
            </w:pPr>
          </w:p>
        </w:tc>
        <w:tc>
          <w:tcPr>
            <w:tcW w:w="236" w:type="dxa"/>
            <w:tcBorders>
              <w:top w:val="nil"/>
              <w:left w:val="nil"/>
              <w:bottom w:val="nil"/>
              <w:right w:val="single" w:sz="4" w:space="0" w:color="0070C0"/>
            </w:tcBorders>
          </w:tcPr>
          <w:p w14:paraId="4E561BFE" w14:textId="77777777" w:rsidR="00567008" w:rsidRPr="00567008" w:rsidRDefault="00567008" w:rsidP="00567008">
            <w:pPr>
              <w:spacing w:after="0"/>
              <w:rPr>
                <w:rFonts w:eastAsia="MS Mincho"/>
                <w:sz w:val="20"/>
                <w:szCs w:val="20"/>
                <w:lang w:val="es-CO"/>
              </w:rPr>
            </w:pPr>
          </w:p>
        </w:tc>
        <w:tc>
          <w:tcPr>
            <w:tcW w:w="3005" w:type="dxa"/>
            <w:tcBorders>
              <w:left w:val="single" w:sz="4" w:space="0" w:color="0070C0"/>
              <w:bottom w:val="single" w:sz="4" w:space="0" w:color="0070C0"/>
              <w:right w:val="single" w:sz="4" w:space="0" w:color="0070C0"/>
            </w:tcBorders>
          </w:tcPr>
          <w:p w14:paraId="587CBAE9" w14:textId="77777777" w:rsidR="00567008" w:rsidRPr="00567008" w:rsidRDefault="00567008" w:rsidP="00567008">
            <w:pPr>
              <w:spacing w:after="0"/>
              <w:rPr>
                <w:rFonts w:eastAsia="MS Mincho"/>
                <w:sz w:val="20"/>
                <w:szCs w:val="20"/>
                <w:lang w:val="es-CO"/>
              </w:rPr>
            </w:pPr>
            <w:r w:rsidRPr="00567008">
              <w:rPr>
                <w:rFonts w:eastAsia="MS Mincho"/>
                <w:sz w:val="20"/>
                <w:szCs w:val="20"/>
                <w:lang w:val="es-CO"/>
              </w:rPr>
              <w:t xml:space="preserve">C25: Reciclar </w:t>
            </w:r>
          </w:p>
        </w:tc>
        <w:tc>
          <w:tcPr>
            <w:tcW w:w="236" w:type="dxa"/>
            <w:tcBorders>
              <w:top w:val="nil"/>
              <w:left w:val="single" w:sz="4" w:space="0" w:color="0070C0"/>
              <w:bottom w:val="nil"/>
              <w:right w:val="nil"/>
            </w:tcBorders>
            <w:shd w:val="clear" w:color="auto" w:fill="auto"/>
          </w:tcPr>
          <w:p w14:paraId="441B5C1A" w14:textId="77777777" w:rsidR="00567008" w:rsidRPr="00567008" w:rsidRDefault="00567008" w:rsidP="00567008">
            <w:pPr>
              <w:spacing w:after="0"/>
              <w:rPr>
                <w:rFonts w:eastAsia="MS Mincho"/>
                <w:sz w:val="20"/>
                <w:szCs w:val="20"/>
                <w:lang w:val="es-CO"/>
              </w:rPr>
            </w:pPr>
          </w:p>
        </w:tc>
        <w:tc>
          <w:tcPr>
            <w:tcW w:w="1199" w:type="dxa"/>
            <w:tcBorders>
              <w:top w:val="nil"/>
              <w:left w:val="nil"/>
              <w:bottom w:val="nil"/>
              <w:right w:val="nil"/>
            </w:tcBorders>
          </w:tcPr>
          <w:p w14:paraId="68A93B04" w14:textId="77777777" w:rsidR="00567008" w:rsidRPr="00567008" w:rsidRDefault="00567008" w:rsidP="00567008">
            <w:pPr>
              <w:spacing w:after="0"/>
              <w:rPr>
                <w:rFonts w:eastAsia="MS Mincho"/>
                <w:sz w:val="20"/>
                <w:szCs w:val="20"/>
                <w:lang w:val="es-CO"/>
              </w:rPr>
            </w:pPr>
          </w:p>
        </w:tc>
        <w:tc>
          <w:tcPr>
            <w:tcW w:w="1730" w:type="dxa"/>
            <w:tcBorders>
              <w:top w:val="nil"/>
              <w:left w:val="nil"/>
              <w:bottom w:val="nil"/>
              <w:right w:val="nil"/>
            </w:tcBorders>
          </w:tcPr>
          <w:p w14:paraId="3F4A0609" w14:textId="77777777" w:rsidR="00567008" w:rsidRPr="00567008" w:rsidRDefault="00567008" w:rsidP="00567008">
            <w:pPr>
              <w:spacing w:after="0"/>
              <w:rPr>
                <w:rFonts w:eastAsia="MS Mincho"/>
                <w:sz w:val="20"/>
                <w:szCs w:val="20"/>
                <w:lang w:val="es-CO"/>
              </w:rPr>
            </w:pPr>
          </w:p>
        </w:tc>
      </w:tr>
    </w:tbl>
    <w:p w14:paraId="566D4960" w14:textId="089852F7" w:rsidR="0027453B" w:rsidRDefault="0027453B" w:rsidP="00575BF7">
      <w:pPr>
        <w:rPr>
          <w:color w:val="CC3668"/>
          <w:lang w:eastAsia="ja-JP"/>
        </w:rPr>
      </w:pPr>
    </w:p>
    <w:p w14:paraId="366A6752" w14:textId="379A2E03" w:rsidR="00575BF7" w:rsidRDefault="4463046E" w:rsidP="0095107C">
      <w:pPr>
        <w:pStyle w:val="Tit03esp"/>
      </w:pPr>
      <w:bookmarkStart w:id="196" w:name="_Toc80091430"/>
      <w:bookmarkStart w:id="197" w:name="_Toc80091525"/>
      <w:bookmarkStart w:id="198" w:name="_Toc80091896"/>
      <w:bookmarkStart w:id="199" w:name="_Toc80092233"/>
      <w:bookmarkStart w:id="200" w:name="_Toc109897801"/>
      <w:bookmarkStart w:id="201" w:name="_Toc109912743"/>
      <w:bookmarkStart w:id="202" w:name="_Toc109912916"/>
      <w:bookmarkStart w:id="203" w:name="_Toc109913079"/>
      <w:bookmarkStart w:id="204" w:name="_Toc109913453"/>
      <w:bookmarkStart w:id="205" w:name="_Toc109915075"/>
      <w:bookmarkStart w:id="206" w:name="_Toc109915122"/>
      <w:bookmarkStart w:id="207" w:name="_Toc109915238"/>
      <w:bookmarkStart w:id="208" w:name="_Toc109916159"/>
      <w:bookmarkStart w:id="209" w:name="_Toc109916522"/>
      <w:bookmarkStart w:id="210" w:name="_Toc109916564"/>
      <w:bookmarkStart w:id="211" w:name="_Toc136619442"/>
      <w:bookmarkStart w:id="212" w:name="_Toc136621718"/>
      <w:bookmarkStart w:id="213" w:name="_Toc191634152"/>
      <w:r>
        <w:t xml:space="preserve">Ubicación del </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t>proyecto</w:t>
      </w:r>
      <w:bookmarkEnd w:id="211"/>
      <w:bookmarkEnd w:id="212"/>
      <w:bookmarkEnd w:id="213"/>
    </w:p>
    <w:p w14:paraId="6BDEDBF5" w14:textId="510380B9" w:rsidR="00BF4EDD" w:rsidRPr="00E9189F" w:rsidRDefault="4463046E" w:rsidP="4463046E">
      <w:pPr>
        <w:rPr>
          <w:rFonts w:ascii="Nunito" w:hAnsi="Nunito"/>
          <w:color w:val="CC3668"/>
          <w:sz w:val="22"/>
        </w:rPr>
      </w:pPr>
      <w:r w:rsidRPr="4463046E">
        <w:rPr>
          <w:rFonts w:ascii="Nunito" w:hAnsi="Nunito"/>
          <w:color w:val="CC3668"/>
          <w:sz w:val="22"/>
        </w:rPr>
        <w:t>Indique si la ubicación y los límites geográficos y temporales del proyecto presentados en el Documento de Descripción del Proyecto (PDD) corresponden con la realidad. Revise si el proyecto presenta y reúne todos los aspectos de georreferenciación, gráfica y narrativa para la identificación de su ubicación.</w:t>
      </w:r>
    </w:p>
    <w:p w14:paraId="37EA736A" w14:textId="08D1CF14" w:rsidR="00A82C73" w:rsidRPr="00F76EB1" w:rsidRDefault="00A82C73" w:rsidP="00F76EB1"/>
    <w:p w14:paraId="076A94D8" w14:textId="06DEA252" w:rsidR="005C6D70" w:rsidRDefault="4463046E" w:rsidP="0095107C">
      <w:pPr>
        <w:pStyle w:val="Tit03esp"/>
      </w:pPr>
      <w:bookmarkStart w:id="214" w:name="_Toc102041091"/>
      <w:bookmarkStart w:id="215" w:name="_Toc123308678"/>
      <w:bookmarkStart w:id="216" w:name="_Toc136619443"/>
      <w:bookmarkStart w:id="217" w:name="_Toc136621719"/>
      <w:bookmarkStart w:id="218" w:name="_Toc191634153"/>
      <w:bookmarkStart w:id="219" w:name="_Toc90811307"/>
      <w:bookmarkStart w:id="220" w:name="_Toc109897802"/>
      <w:bookmarkStart w:id="221" w:name="_Toc109912744"/>
      <w:bookmarkStart w:id="222" w:name="_Toc109912917"/>
      <w:bookmarkStart w:id="223" w:name="_Toc109913080"/>
      <w:bookmarkStart w:id="224" w:name="_Toc109913454"/>
      <w:bookmarkStart w:id="225" w:name="_Toc109915076"/>
      <w:bookmarkStart w:id="226" w:name="_Toc109915123"/>
      <w:bookmarkStart w:id="227" w:name="_Toc109915239"/>
      <w:bookmarkStart w:id="228" w:name="_Toc109916160"/>
      <w:bookmarkStart w:id="229" w:name="_Toc109916523"/>
      <w:bookmarkStart w:id="230" w:name="_Toc109916565"/>
      <w:r>
        <w:t>Área total, instalaciones o procesos del proyecto</w:t>
      </w:r>
      <w:bookmarkEnd w:id="214"/>
      <w:bookmarkEnd w:id="215"/>
      <w:bookmarkEnd w:id="216"/>
      <w:bookmarkEnd w:id="217"/>
      <w:bookmarkEnd w:id="218"/>
    </w:p>
    <w:p w14:paraId="38A03A56" w14:textId="4E02A882" w:rsidR="005C6D70" w:rsidRPr="00573B06" w:rsidRDefault="4463046E" w:rsidP="4463046E">
      <w:pPr>
        <w:rPr>
          <w:rFonts w:ascii="Nunito" w:hAnsi="Nunito"/>
          <w:color w:val="CC3668"/>
          <w:sz w:val="22"/>
        </w:rPr>
      </w:pPr>
      <w:bookmarkStart w:id="231" w:name="_Hlk123311686"/>
      <w:r w:rsidRPr="4463046E">
        <w:rPr>
          <w:rFonts w:ascii="Nunito" w:hAnsi="Nunito"/>
          <w:color w:val="CC3668"/>
          <w:sz w:val="22"/>
        </w:rPr>
        <w:t>Revise e indique el área total, instalaciones o procesos del proyecto verificados</w:t>
      </w:r>
      <w:bookmarkEnd w:id="231"/>
      <w:r w:rsidRPr="4463046E">
        <w:rPr>
          <w:rFonts w:ascii="Nunito" w:hAnsi="Nunito"/>
          <w:color w:val="CC3668"/>
          <w:sz w:val="22"/>
        </w:rPr>
        <w:t>. Corrobore que sean los mismos que se reportan en el PDD.</w:t>
      </w:r>
    </w:p>
    <w:p w14:paraId="6E1E16D8" w14:textId="7DD8D5CB" w:rsidR="005C6D70" w:rsidRPr="005C6D70" w:rsidRDefault="005C6D70" w:rsidP="005C6D70"/>
    <w:p w14:paraId="670B61D8" w14:textId="7825C025" w:rsidR="00575BF7" w:rsidRPr="001965E0" w:rsidRDefault="005C6D70" w:rsidP="0095107C">
      <w:pPr>
        <w:pStyle w:val="Tit03esp"/>
      </w:pPr>
      <w:bookmarkStart w:id="232" w:name="_Toc102041092"/>
      <w:bookmarkStart w:id="233" w:name="_Toc123308679"/>
      <w:bookmarkStart w:id="234" w:name="_Toc136619444"/>
      <w:bookmarkStart w:id="235" w:name="_Toc136621720"/>
      <w:bookmarkStart w:id="236" w:name="_Toc191634154"/>
      <w:bookmarkEnd w:id="219"/>
      <w:bookmarkEnd w:id="220"/>
      <w:bookmarkEnd w:id="221"/>
      <w:bookmarkEnd w:id="222"/>
      <w:bookmarkEnd w:id="223"/>
      <w:bookmarkEnd w:id="224"/>
      <w:bookmarkEnd w:id="225"/>
      <w:bookmarkEnd w:id="226"/>
      <w:bookmarkEnd w:id="227"/>
      <w:bookmarkEnd w:id="228"/>
      <w:bookmarkEnd w:id="229"/>
      <w:bookmarkEnd w:id="230"/>
      <w:r w:rsidRPr="00E725ED">
        <w:t>Titularidad o derecho de uso del área, instalación o proceso</w:t>
      </w:r>
      <w:bookmarkEnd w:id="232"/>
      <w:bookmarkEnd w:id="233"/>
      <w:bookmarkEnd w:id="234"/>
      <w:bookmarkEnd w:id="235"/>
      <w:bookmarkEnd w:id="236"/>
    </w:p>
    <w:p w14:paraId="6D1EF9F9" w14:textId="54E790AF" w:rsidR="00BF4EDD" w:rsidRPr="00573B06" w:rsidRDefault="4463046E" w:rsidP="4463046E">
      <w:pPr>
        <w:rPr>
          <w:rFonts w:ascii="Nunito" w:hAnsi="Nunito"/>
          <w:color w:val="CC3668"/>
          <w:sz w:val="22"/>
        </w:rPr>
      </w:pPr>
      <w:r w:rsidRPr="4463046E">
        <w:rPr>
          <w:rFonts w:ascii="Nunito" w:hAnsi="Nunito"/>
          <w:color w:val="CC3668"/>
          <w:sz w:val="22"/>
        </w:rPr>
        <w:t>Verifique si los soportes presentados corresponden a la titularidad o derechos de propiedad sobre el(as) área(s), instalación o proceso donde se implementa el proyecto siguen siendo válidos.</w:t>
      </w:r>
    </w:p>
    <w:p w14:paraId="1DBF8190" w14:textId="0439F780" w:rsidR="008E57AF" w:rsidRDefault="008E57AF" w:rsidP="008E57AF"/>
    <w:p w14:paraId="5E55C36A" w14:textId="52A66297" w:rsidR="00331593" w:rsidRDefault="4463046E" w:rsidP="0095107C">
      <w:pPr>
        <w:pStyle w:val="Tit03esp"/>
      </w:pPr>
      <w:bookmarkStart w:id="237" w:name="_Toc102041094"/>
      <w:bookmarkStart w:id="238" w:name="_Toc123308681"/>
      <w:bookmarkStart w:id="239" w:name="_Toc136619445"/>
      <w:bookmarkStart w:id="240" w:name="_Toc136621721"/>
      <w:bookmarkStart w:id="241" w:name="_Toc191634155"/>
      <w:r>
        <w:t>Tecnologías, productos y servicios del proyecto</w:t>
      </w:r>
      <w:bookmarkEnd w:id="237"/>
      <w:bookmarkEnd w:id="238"/>
      <w:bookmarkEnd w:id="239"/>
      <w:bookmarkEnd w:id="240"/>
      <w:bookmarkEnd w:id="241"/>
    </w:p>
    <w:p w14:paraId="1EA9089C" w14:textId="5581DD2D" w:rsidR="001B0335" w:rsidRPr="00573B06" w:rsidRDefault="4463046E" w:rsidP="4463046E">
      <w:pPr>
        <w:rPr>
          <w:rFonts w:ascii="Nunito" w:hAnsi="Nunito"/>
          <w:color w:val="CC3668"/>
          <w:sz w:val="22"/>
        </w:rPr>
      </w:pPr>
      <w:r w:rsidRPr="4463046E">
        <w:rPr>
          <w:rFonts w:ascii="Nunito" w:hAnsi="Nunito"/>
          <w:color w:val="CC3668"/>
          <w:sz w:val="22"/>
        </w:rPr>
        <w:t>Indique si las tecnologías, productos, servicios o medidas que implementa el proyecto siguen siendo válidas.</w:t>
      </w:r>
    </w:p>
    <w:p w14:paraId="4680427D" w14:textId="5AC20DE4" w:rsidR="00CA7E0D" w:rsidRDefault="00CA7E0D">
      <w:pPr>
        <w:spacing w:after="160" w:line="259" w:lineRule="auto"/>
        <w:jc w:val="left"/>
      </w:pPr>
    </w:p>
    <w:p w14:paraId="0EE5BC79" w14:textId="7CFBB007" w:rsidR="004E102D" w:rsidRPr="00245333" w:rsidRDefault="00333B13" w:rsidP="007A1501">
      <w:pPr>
        <w:pStyle w:val="Tit02esp"/>
      </w:pPr>
      <w:bookmarkStart w:id="242" w:name="_Toc136619446"/>
      <w:bookmarkStart w:id="243" w:name="_Toc136621722"/>
      <w:bookmarkStart w:id="244" w:name="_Toc191634156"/>
      <w:bookmarkStart w:id="245" w:name="_Toc80091434"/>
      <w:bookmarkStart w:id="246" w:name="_Toc80091529"/>
      <w:bookmarkStart w:id="247" w:name="_Toc80091900"/>
      <w:bookmarkStart w:id="248" w:name="_Toc80092237"/>
      <w:bookmarkStart w:id="249" w:name="_Hlk20478613"/>
      <w:r w:rsidRPr="00245333">
        <w:t xml:space="preserve">Gestión del </w:t>
      </w:r>
      <w:r w:rsidR="00875E03">
        <w:t>P</w:t>
      </w:r>
      <w:r w:rsidRPr="00245333">
        <w:t xml:space="preserve">rograma de </w:t>
      </w:r>
      <w:r w:rsidR="00875E03">
        <w:t>A</w:t>
      </w:r>
      <w:r w:rsidRPr="00245333">
        <w:t xml:space="preserve">ctividades en </w:t>
      </w:r>
      <w:r w:rsidR="00427390">
        <w:t>e</w:t>
      </w:r>
      <w:r w:rsidRPr="00245333">
        <w:t xml:space="preserve">conomía </w:t>
      </w:r>
      <w:r w:rsidR="00427390">
        <w:t>c</w:t>
      </w:r>
      <w:r w:rsidRPr="00245333">
        <w:t>ircular</w:t>
      </w:r>
      <w:bookmarkEnd w:id="242"/>
      <w:bookmarkEnd w:id="243"/>
      <w:bookmarkEnd w:id="244"/>
      <w:r w:rsidR="00EE2D3B" w:rsidRPr="00245333">
        <w:t xml:space="preserve"> </w:t>
      </w:r>
    </w:p>
    <w:p w14:paraId="36A1DD90" w14:textId="18BD2613" w:rsidR="00333B13" w:rsidRPr="00885EF9" w:rsidRDefault="4463046E" w:rsidP="4463046E">
      <w:pPr>
        <w:rPr>
          <w:rFonts w:ascii="Nunito" w:hAnsi="Nunito"/>
          <w:b/>
          <w:bCs/>
          <w:color w:val="CC3668"/>
          <w:sz w:val="22"/>
        </w:rPr>
      </w:pPr>
      <w:bookmarkStart w:id="250" w:name="_Hlk123313418"/>
      <w:r w:rsidRPr="4463046E">
        <w:rPr>
          <w:rFonts w:ascii="Nunito" w:hAnsi="Nunito"/>
          <w:b/>
          <w:bCs/>
          <w:color w:val="CC3668"/>
          <w:sz w:val="22"/>
        </w:rPr>
        <w:t xml:space="preserve">De no tratarse de un </w:t>
      </w:r>
      <w:r w:rsidR="00875E03">
        <w:rPr>
          <w:rFonts w:ascii="Nunito" w:hAnsi="Nunito"/>
          <w:b/>
          <w:bCs/>
          <w:color w:val="CC3668"/>
          <w:sz w:val="22"/>
        </w:rPr>
        <w:t>P</w:t>
      </w:r>
      <w:r w:rsidRPr="4463046E">
        <w:rPr>
          <w:rFonts w:ascii="Nunito" w:hAnsi="Nunito"/>
          <w:b/>
          <w:bCs/>
          <w:color w:val="CC3668"/>
          <w:sz w:val="22"/>
        </w:rPr>
        <w:t xml:space="preserve">rograma de </w:t>
      </w:r>
      <w:r w:rsidR="00875E03">
        <w:rPr>
          <w:rFonts w:ascii="Nunito" w:hAnsi="Nunito"/>
          <w:b/>
          <w:bCs/>
          <w:color w:val="CC3668"/>
          <w:sz w:val="22"/>
        </w:rPr>
        <w:t>A</w:t>
      </w:r>
      <w:r w:rsidRPr="4463046E">
        <w:rPr>
          <w:rFonts w:ascii="Nunito" w:hAnsi="Nunito"/>
          <w:b/>
          <w:bCs/>
          <w:color w:val="CC3668"/>
          <w:sz w:val="22"/>
        </w:rPr>
        <w:t>ctividades, por favor ELIMINE todo el numeral 3.2.</w:t>
      </w:r>
    </w:p>
    <w:p w14:paraId="58B88AEB" w14:textId="0C7779BD" w:rsidR="0026345D" w:rsidRPr="00333B13" w:rsidRDefault="0026345D" w:rsidP="00333B13">
      <w:pPr>
        <w:rPr>
          <w:color w:val="CC3668"/>
        </w:rPr>
      </w:pPr>
    </w:p>
    <w:p w14:paraId="1E7C32BE" w14:textId="69A1FEEA" w:rsidR="004E102D" w:rsidRDefault="00333B13" w:rsidP="0095107C">
      <w:pPr>
        <w:pStyle w:val="Tit03esp"/>
      </w:pPr>
      <w:bookmarkStart w:id="251" w:name="_Toc136619447"/>
      <w:bookmarkStart w:id="252" w:name="_Toc136621723"/>
      <w:bookmarkStart w:id="253" w:name="_Toc191634157"/>
      <w:r>
        <w:t>Entidad coordinadora</w:t>
      </w:r>
      <w:bookmarkEnd w:id="251"/>
      <w:bookmarkEnd w:id="252"/>
      <w:bookmarkEnd w:id="253"/>
      <w:r>
        <w:t xml:space="preserve"> </w:t>
      </w:r>
    </w:p>
    <w:p w14:paraId="06BD3E43" w14:textId="1FC32310" w:rsidR="001C6262" w:rsidRPr="003F1D77" w:rsidRDefault="4463046E" w:rsidP="4463046E">
      <w:pPr>
        <w:rPr>
          <w:rFonts w:ascii="Nunito" w:hAnsi="Nunito"/>
          <w:color w:val="CC3668"/>
          <w:sz w:val="22"/>
        </w:rPr>
      </w:pPr>
      <w:r w:rsidRPr="4463046E">
        <w:rPr>
          <w:rFonts w:ascii="Nunito" w:hAnsi="Nunito"/>
          <w:color w:val="CC3668"/>
          <w:sz w:val="22"/>
        </w:rPr>
        <w:t xml:space="preserve">Indique el nombre de la </w:t>
      </w:r>
      <w:r w:rsidR="00275472">
        <w:rPr>
          <w:rFonts w:ascii="Nunito" w:hAnsi="Nunito"/>
          <w:color w:val="CC3668"/>
          <w:sz w:val="22"/>
        </w:rPr>
        <w:t>E</w:t>
      </w:r>
      <w:r w:rsidRPr="4463046E">
        <w:rPr>
          <w:rFonts w:ascii="Nunito" w:hAnsi="Nunito"/>
          <w:color w:val="CC3668"/>
          <w:sz w:val="22"/>
        </w:rPr>
        <w:t>ntidad coordinadora.</w:t>
      </w:r>
    </w:p>
    <w:p w14:paraId="1CCB32C0" w14:textId="77777777" w:rsidR="00EE2D3B" w:rsidRDefault="00EE2D3B" w:rsidP="001C6262">
      <w:pPr>
        <w:rPr>
          <w:color w:val="CC3668"/>
        </w:rPr>
      </w:pPr>
    </w:p>
    <w:p w14:paraId="331EB218" w14:textId="7B7E45C0" w:rsidR="001C6262" w:rsidRPr="00C20871" w:rsidRDefault="4463046E" w:rsidP="0095107C">
      <w:pPr>
        <w:pStyle w:val="Tit03esp"/>
      </w:pPr>
      <w:bookmarkStart w:id="254" w:name="_Toc136619448"/>
      <w:bookmarkStart w:id="255" w:name="_Toc136621724"/>
      <w:bookmarkStart w:id="256" w:name="_Toc191634158"/>
      <w:r>
        <w:lastRenderedPageBreak/>
        <w:t xml:space="preserve">Sistema de gestión de la </w:t>
      </w:r>
      <w:r w:rsidR="00275472">
        <w:t>E</w:t>
      </w:r>
      <w:r>
        <w:t>ntidad coordinadora</w:t>
      </w:r>
      <w:bookmarkEnd w:id="254"/>
      <w:bookmarkEnd w:id="255"/>
      <w:bookmarkEnd w:id="256"/>
    </w:p>
    <w:p w14:paraId="1FDCC934" w14:textId="5F2C1B93" w:rsidR="51CE87CA" w:rsidRPr="003676B2" w:rsidRDefault="4463046E" w:rsidP="4463046E">
      <w:pPr>
        <w:rPr>
          <w:rFonts w:ascii="Nunito" w:hAnsi="Nunito"/>
          <w:color w:val="CC3668"/>
          <w:sz w:val="22"/>
        </w:rPr>
      </w:pPr>
      <w:r w:rsidRPr="4463046E">
        <w:rPr>
          <w:rFonts w:ascii="Nunito" w:hAnsi="Nunito"/>
          <w:color w:val="CC3668"/>
          <w:sz w:val="22"/>
        </w:rPr>
        <w:t>Revise el sistema de gestión y su aplicación a las actividades de</w:t>
      </w:r>
      <w:r w:rsidR="00A94303">
        <w:rPr>
          <w:rFonts w:ascii="Nunito" w:hAnsi="Nunito"/>
          <w:color w:val="CC3668"/>
          <w:sz w:val="22"/>
        </w:rPr>
        <w:t>l</w:t>
      </w:r>
      <w:r w:rsidRPr="4463046E">
        <w:rPr>
          <w:rFonts w:ascii="Nunito" w:hAnsi="Nunito"/>
          <w:color w:val="CC3668"/>
          <w:sz w:val="22"/>
        </w:rPr>
        <w:t xml:space="preserve"> programa de economía circular, si se presentó algún cambio respecto al PDD y su respectiva justificación.</w:t>
      </w:r>
    </w:p>
    <w:bookmarkEnd w:id="250"/>
    <w:p w14:paraId="453D609D" w14:textId="7A869107" w:rsidR="00B6365D" w:rsidRPr="00A00781" w:rsidRDefault="00B6365D" w:rsidP="00A00781"/>
    <w:p w14:paraId="63BA592A" w14:textId="76D8FA5D" w:rsidR="00937972" w:rsidRPr="00EE0BFC" w:rsidRDefault="00937972" w:rsidP="007A1501">
      <w:pPr>
        <w:pStyle w:val="Tit02esp"/>
      </w:pPr>
      <w:bookmarkStart w:id="257" w:name="_Toc136619449"/>
      <w:bookmarkStart w:id="258" w:name="_Toc136621725"/>
      <w:bookmarkStart w:id="259" w:name="_Toc191634159"/>
      <w:r w:rsidRPr="00EE0BFC">
        <w:t>Proyecto agrupado</w:t>
      </w:r>
      <w:bookmarkEnd w:id="257"/>
      <w:bookmarkEnd w:id="258"/>
      <w:bookmarkEnd w:id="259"/>
      <w:r w:rsidRPr="00EE0BFC">
        <w:t xml:space="preserve"> </w:t>
      </w:r>
    </w:p>
    <w:p w14:paraId="0EF77414" w14:textId="71ADB600" w:rsidR="00937972" w:rsidRPr="00376B20" w:rsidRDefault="00937972" w:rsidP="00273337">
      <w:pPr>
        <w:rPr>
          <w:rFonts w:ascii="Nunito" w:hAnsi="Nunito"/>
          <w:b/>
          <w:bCs/>
          <w:color w:val="CC3668"/>
          <w:sz w:val="22"/>
        </w:rPr>
      </w:pPr>
      <w:bookmarkStart w:id="260" w:name="_Hlk123313717"/>
      <w:r w:rsidRPr="00376B20">
        <w:rPr>
          <w:rFonts w:ascii="Nunito" w:hAnsi="Nunito"/>
          <w:b/>
          <w:bCs/>
          <w:color w:val="CC3668"/>
          <w:sz w:val="22"/>
        </w:rPr>
        <w:t>De no tratarse de un Proyecto Agrupado, por favor ELIMINE todo el numeral 3.3.</w:t>
      </w:r>
    </w:p>
    <w:p w14:paraId="7D09BCF7" w14:textId="780D1BFD" w:rsidR="00937972" w:rsidRPr="00376B20" w:rsidRDefault="4463046E" w:rsidP="4463046E">
      <w:pPr>
        <w:rPr>
          <w:rFonts w:ascii="Nunito" w:hAnsi="Nunito"/>
          <w:color w:val="CC3668"/>
          <w:sz w:val="22"/>
        </w:rPr>
      </w:pPr>
      <w:r w:rsidRPr="4463046E">
        <w:rPr>
          <w:rFonts w:ascii="Nunito" w:hAnsi="Nunito"/>
          <w:color w:val="CC3668"/>
          <w:sz w:val="22"/>
        </w:rPr>
        <w:t>Revise si el proyecto agregó nuevas áreas o unidades operativas durante el período de monitoreo; si lo hizo, describa las áreas o instalaciones definidas por los nuevos participantes.</w:t>
      </w:r>
      <w:bookmarkEnd w:id="260"/>
      <w:r w:rsidRPr="4463046E">
        <w:rPr>
          <w:rFonts w:ascii="Nunito" w:hAnsi="Nunito"/>
          <w:color w:val="CC3668"/>
          <w:sz w:val="22"/>
        </w:rPr>
        <w:t xml:space="preserve"> </w:t>
      </w:r>
    </w:p>
    <w:p w14:paraId="138E8FF1" w14:textId="1B310682" w:rsidR="00937972" w:rsidRPr="00427390" w:rsidRDefault="00937972" w:rsidP="00427390"/>
    <w:p w14:paraId="10274871" w14:textId="7EFB8E49" w:rsidR="002F66A8" w:rsidRPr="00EE7CD7" w:rsidRDefault="00642ED8" w:rsidP="007A1501">
      <w:pPr>
        <w:pStyle w:val="Tit02esp"/>
      </w:pPr>
      <w:bookmarkStart w:id="261" w:name="_Toc136619450"/>
      <w:bookmarkStart w:id="262" w:name="_Toc136621726"/>
      <w:bookmarkStart w:id="263" w:name="_Toc191634160"/>
      <w:r w:rsidRPr="00EE7CD7">
        <w:t>Elementos metodológicos</w:t>
      </w:r>
      <w:bookmarkEnd w:id="261"/>
      <w:bookmarkEnd w:id="262"/>
      <w:bookmarkEnd w:id="263"/>
      <w:r w:rsidR="51CE87CA" w:rsidRPr="00EE7CD7">
        <w:t xml:space="preserve"> </w:t>
      </w:r>
    </w:p>
    <w:p w14:paraId="1C5BF5F4" w14:textId="59E1DB84" w:rsidR="51CE87CA" w:rsidRPr="00EE7CD7" w:rsidRDefault="00812BB4" w:rsidP="0095107C">
      <w:pPr>
        <w:pStyle w:val="Tit03esp"/>
      </w:pPr>
      <w:bookmarkStart w:id="264" w:name="_Toc136619451"/>
      <w:bookmarkStart w:id="265" w:name="_Toc136621727"/>
      <w:bookmarkStart w:id="266" w:name="_Toc191634161"/>
      <w:r w:rsidRPr="00EE7CD7">
        <w:t>Metodología seleccionada</w:t>
      </w:r>
      <w:bookmarkEnd w:id="264"/>
      <w:bookmarkEnd w:id="265"/>
      <w:bookmarkEnd w:id="266"/>
    </w:p>
    <w:p w14:paraId="5C8D9CE3" w14:textId="22B90EA4" w:rsidR="00100A07" w:rsidRPr="006C2A4C" w:rsidRDefault="4463046E" w:rsidP="4463046E">
      <w:pPr>
        <w:rPr>
          <w:b/>
          <w:bCs/>
          <w:i/>
          <w:iCs/>
          <w:color w:val="CC3668"/>
          <w:sz w:val="22"/>
        </w:rPr>
      </w:pPr>
      <w:r w:rsidRPr="4463046E">
        <w:rPr>
          <w:rFonts w:ascii="Nunito" w:hAnsi="Nunito"/>
          <w:color w:val="CC3668"/>
          <w:sz w:val="22"/>
        </w:rPr>
        <w:t xml:space="preserve">Revise y evalúe los componentes de la metodología seleccionada, e indique si es la apropiada para el proyecto en concordancia con el </w:t>
      </w:r>
      <w:bookmarkStart w:id="267" w:name="_Hlk123314139"/>
      <w:r w:rsidR="00A94303" w:rsidRPr="00A94303">
        <w:rPr>
          <w:rFonts w:ascii="Nunito" w:hAnsi="Nunito"/>
          <w:b/>
          <w:bCs/>
          <w:i/>
          <w:iCs/>
          <w:color w:val="CC3668"/>
          <w:sz w:val="22"/>
        </w:rPr>
        <w:t>Protocolo del Programa Voluntario de Economía Circular</w:t>
      </w:r>
      <w:r w:rsidRPr="4463046E">
        <w:rPr>
          <w:rFonts w:ascii="Nunito" w:hAnsi="Nunito"/>
          <w:color w:val="CC3668"/>
          <w:sz w:val="22"/>
        </w:rPr>
        <w:t>.</w:t>
      </w:r>
      <w:bookmarkEnd w:id="267"/>
    </w:p>
    <w:p w14:paraId="08424C14" w14:textId="207CF246" w:rsidR="006E13A8" w:rsidRDefault="006E13A8" w:rsidP="002F66A8">
      <w:pPr>
        <w:rPr>
          <w:color w:val="CC3668"/>
        </w:rPr>
      </w:pPr>
    </w:p>
    <w:p w14:paraId="50722C32" w14:textId="764853A7" w:rsidR="006963CA" w:rsidRPr="006963CA" w:rsidRDefault="006963CA" w:rsidP="0095107C">
      <w:pPr>
        <w:pStyle w:val="Tit03esp"/>
      </w:pPr>
      <w:bookmarkStart w:id="268" w:name="_Toc136619452"/>
      <w:bookmarkStart w:id="269" w:name="_Toc136621728"/>
      <w:bookmarkStart w:id="270" w:name="_Toc191634162"/>
      <w:r w:rsidRPr="006963CA">
        <w:t>No doble contabilidad</w:t>
      </w:r>
      <w:bookmarkEnd w:id="268"/>
      <w:bookmarkEnd w:id="269"/>
      <w:bookmarkEnd w:id="270"/>
    </w:p>
    <w:p w14:paraId="3E1E025F" w14:textId="0F956DF3" w:rsidR="00DA794F" w:rsidRPr="0038679F" w:rsidRDefault="4463046E" w:rsidP="4463046E">
      <w:pPr>
        <w:rPr>
          <w:rFonts w:ascii="Nunito" w:hAnsi="Nunito"/>
          <w:color w:val="CC3668"/>
          <w:sz w:val="22"/>
        </w:rPr>
      </w:pPr>
      <w:bookmarkStart w:id="271" w:name="_Hlk123314495"/>
      <w:r w:rsidRPr="4463046E">
        <w:rPr>
          <w:rFonts w:ascii="Nunito" w:hAnsi="Nunito"/>
          <w:color w:val="CC3668"/>
          <w:sz w:val="22"/>
        </w:rPr>
        <w:t>Revise si el proyecto está registrado (parcial o totalmente) en otros estándares o programas de certificación de economía circular o materiales; además, verifique traslapos potenciales con otras iniciativas de economía circular, por ejemplo, en la etapa de recolección. Revise, cuando aplique, si el proyecto migra de otros estándares o programas de certificación y si cuenta con el retiro o muestra evidencias de estar en dicho proceso.</w:t>
      </w:r>
      <w:bookmarkEnd w:id="271"/>
    </w:p>
    <w:p w14:paraId="4EDC6977" w14:textId="229A97DE" w:rsidR="00B421F4" w:rsidRPr="00FB3D04" w:rsidRDefault="00B421F4" w:rsidP="00FB3D04"/>
    <w:p w14:paraId="4DCCB821" w14:textId="520F49DA" w:rsidR="00782806" w:rsidRPr="00782806" w:rsidRDefault="00782806" w:rsidP="0095107C">
      <w:pPr>
        <w:pStyle w:val="Tit03esp"/>
      </w:pPr>
      <w:bookmarkStart w:id="272" w:name="_Toc136619453"/>
      <w:bookmarkStart w:id="273" w:name="_Toc136621729"/>
      <w:bookmarkStart w:id="274" w:name="_Toc191634163"/>
      <w:r w:rsidRPr="00782806">
        <w:t>Escenario de línea base</w:t>
      </w:r>
      <w:bookmarkEnd w:id="272"/>
      <w:bookmarkEnd w:id="273"/>
      <w:bookmarkEnd w:id="274"/>
      <w:r w:rsidRPr="00782806">
        <w:t xml:space="preserve"> </w:t>
      </w:r>
    </w:p>
    <w:p w14:paraId="552C3BB2" w14:textId="489D68AD" w:rsidR="00782806" w:rsidRPr="00E11517" w:rsidRDefault="00FB3D04" w:rsidP="00782806">
      <w:pPr>
        <w:rPr>
          <w:rFonts w:ascii="Nunito" w:hAnsi="Nunito"/>
          <w:color w:val="CC3668"/>
          <w:sz w:val="22"/>
        </w:rPr>
      </w:pPr>
      <w:r w:rsidRPr="00E11517">
        <w:rPr>
          <w:rFonts w:ascii="Nunito" w:hAnsi="Nunito"/>
          <w:color w:val="CC3668"/>
          <w:sz w:val="22"/>
        </w:rPr>
        <w:t>Evalúe si el escenario de línea base continúa siendo vigente.</w:t>
      </w:r>
    </w:p>
    <w:p w14:paraId="22302DDE" w14:textId="6273D183" w:rsidR="00AF66D6" w:rsidRDefault="00AF66D6" w:rsidP="00AD74FE"/>
    <w:p w14:paraId="4FF1B282" w14:textId="2B8C3D8C" w:rsidR="00AF66D6" w:rsidRPr="005E2B6B" w:rsidRDefault="00AF66D6" w:rsidP="0095107C">
      <w:pPr>
        <w:pStyle w:val="Tit03esp"/>
      </w:pPr>
      <w:bookmarkStart w:id="275" w:name="_Toc136619454"/>
      <w:bookmarkStart w:id="276" w:name="_Toc136621730"/>
      <w:bookmarkStart w:id="277" w:name="_Toc191634164"/>
      <w:r w:rsidRPr="005E2B6B">
        <w:t>Escenario de proyecto</w:t>
      </w:r>
      <w:bookmarkEnd w:id="275"/>
      <w:bookmarkEnd w:id="276"/>
      <w:bookmarkEnd w:id="277"/>
    </w:p>
    <w:p w14:paraId="279374C3" w14:textId="475FA70C" w:rsidR="00926045" w:rsidRPr="00A72142" w:rsidRDefault="00CF67DC" w:rsidP="00CF67DC">
      <w:pPr>
        <w:rPr>
          <w:rFonts w:ascii="Nunito" w:hAnsi="Nunito"/>
          <w:color w:val="CC3668"/>
          <w:sz w:val="22"/>
        </w:rPr>
      </w:pPr>
      <w:r w:rsidRPr="00A72142">
        <w:rPr>
          <w:rFonts w:ascii="Nunito" w:hAnsi="Nunito"/>
          <w:color w:val="CC3668"/>
          <w:sz w:val="22"/>
        </w:rPr>
        <w:t>Evalúe si el escenario de proyecto continúa siendo vigente.</w:t>
      </w:r>
      <w:r w:rsidR="00926045" w:rsidRPr="00A72142">
        <w:rPr>
          <w:rFonts w:ascii="Nunito" w:hAnsi="Nunito"/>
          <w:color w:val="CC3668"/>
          <w:sz w:val="22"/>
        </w:rPr>
        <w:t xml:space="preserve">  </w:t>
      </w:r>
    </w:p>
    <w:p w14:paraId="70BAD04C" w14:textId="46D8D704" w:rsidR="00B55D08" w:rsidRPr="00AD74FE" w:rsidRDefault="00B55D08" w:rsidP="00AD74FE"/>
    <w:p w14:paraId="2125B7F4" w14:textId="1F6DEB00" w:rsidR="00B55D08" w:rsidRDefault="4463046E" w:rsidP="0095107C">
      <w:pPr>
        <w:pStyle w:val="Tit03esp"/>
      </w:pPr>
      <w:bookmarkStart w:id="278" w:name="_Toc110068665"/>
      <w:bookmarkStart w:id="279" w:name="_Toc136619455"/>
      <w:bookmarkStart w:id="280" w:name="_Toc136621731"/>
      <w:bookmarkStart w:id="281" w:name="_Toc191634165"/>
      <w:r>
        <w:t xml:space="preserve">Desviaciones en la implementación del proyecto con respecto al </w:t>
      </w:r>
      <w:bookmarkEnd w:id="278"/>
      <w:r>
        <w:t>PDD</w:t>
      </w:r>
      <w:bookmarkEnd w:id="279"/>
      <w:bookmarkEnd w:id="280"/>
      <w:bookmarkEnd w:id="281"/>
    </w:p>
    <w:p w14:paraId="3F0EBCB8" w14:textId="00B7F20A" w:rsidR="00B55D08" w:rsidRPr="00EE644A" w:rsidRDefault="4463046E" w:rsidP="4463046E">
      <w:pPr>
        <w:rPr>
          <w:rFonts w:ascii="Nunito" w:hAnsi="Nunito"/>
          <w:color w:val="CC3668"/>
          <w:sz w:val="22"/>
        </w:rPr>
      </w:pPr>
      <w:r w:rsidRPr="4463046E">
        <w:rPr>
          <w:rFonts w:ascii="Nunito" w:hAnsi="Nunito"/>
          <w:color w:val="CC3668"/>
          <w:sz w:val="22"/>
        </w:rPr>
        <w:lastRenderedPageBreak/>
        <w:t>Indique si el proyecto presentó desviaciones en los procesos, maquinarias o tecnologías, según el tipo de proyecto, con respecto a lo establecido en el PDD.</w:t>
      </w:r>
    </w:p>
    <w:p w14:paraId="336AB7B6" w14:textId="77777777" w:rsidR="00B55D08" w:rsidRPr="00CA71B1" w:rsidRDefault="00B55D08" w:rsidP="00B55D08"/>
    <w:p w14:paraId="201684EE" w14:textId="77777777" w:rsidR="00B55D08" w:rsidRDefault="00B55D08" w:rsidP="0095107C">
      <w:pPr>
        <w:pStyle w:val="Tit03esp"/>
      </w:pPr>
      <w:bookmarkStart w:id="282" w:name="_Toc110068666"/>
      <w:bookmarkStart w:id="283" w:name="_Toc136619456"/>
      <w:bookmarkStart w:id="284" w:name="_Toc136621732"/>
      <w:bookmarkStart w:id="285" w:name="_Toc191634166"/>
      <w:r>
        <w:t>Desviaciones metodológicas</w:t>
      </w:r>
      <w:bookmarkEnd w:id="282"/>
      <w:bookmarkEnd w:id="283"/>
      <w:bookmarkEnd w:id="284"/>
      <w:bookmarkEnd w:id="285"/>
    </w:p>
    <w:p w14:paraId="1AF660B3" w14:textId="4155F5A2" w:rsidR="00B55D08" w:rsidRPr="00A12351" w:rsidRDefault="4463046E" w:rsidP="4463046E">
      <w:pPr>
        <w:rPr>
          <w:rFonts w:ascii="Nunito" w:hAnsi="Nunito"/>
          <w:color w:val="CC3668"/>
          <w:sz w:val="22"/>
        </w:rPr>
      </w:pPr>
      <w:bookmarkStart w:id="286" w:name="_Hlk101360973"/>
      <w:r w:rsidRPr="4463046E">
        <w:rPr>
          <w:rFonts w:ascii="Nunito" w:hAnsi="Nunito"/>
          <w:color w:val="CC3668"/>
          <w:sz w:val="22"/>
        </w:rPr>
        <w:t xml:space="preserve">Identifique las desviaciones metodológicas aplicadas al proyecto y describa los procedimientos realizados para evaluar cada desviación y si es aprobada. Detalle si alguna desviación impacta negativamente los resultados </w:t>
      </w:r>
      <w:bookmarkStart w:id="287" w:name="_Hlk123316226"/>
      <w:r w:rsidRPr="4463046E">
        <w:rPr>
          <w:rFonts w:ascii="Nunito" w:hAnsi="Nunito"/>
          <w:color w:val="CC3668"/>
          <w:sz w:val="22"/>
        </w:rPr>
        <w:t>de reducción o recirculación esperados</w:t>
      </w:r>
      <w:bookmarkEnd w:id="287"/>
      <w:r w:rsidRPr="4463046E">
        <w:rPr>
          <w:rFonts w:ascii="Nunito" w:hAnsi="Nunito"/>
          <w:color w:val="CC3668"/>
          <w:sz w:val="22"/>
        </w:rPr>
        <w:t>.</w:t>
      </w:r>
      <w:bookmarkEnd w:id="286"/>
    </w:p>
    <w:p w14:paraId="78E87C61" w14:textId="2B901675" w:rsidR="00B55D08" w:rsidRDefault="00B55D08" w:rsidP="00B55D08">
      <w:pPr>
        <w:rPr>
          <w:lang w:val="es-ES" w:eastAsia="ja-JP"/>
        </w:rPr>
      </w:pPr>
      <w:r>
        <w:rPr>
          <w:lang w:val="es-ES" w:eastAsia="ja-JP"/>
        </w:rPr>
        <w:t xml:space="preserve"> </w:t>
      </w:r>
    </w:p>
    <w:p w14:paraId="0CAAD05C" w14:textId="377C4C7F" w:rsidR="00A00781" w:rsidRDefault="00A00781" w:rsidP="0095107C">
      <w:pPr>
        <w:pStyle w:val="Tit03esp"/>
      </w:pPr>
      <w:bookmarkStart w:id="288" w:name="_Toc136619457"/>
      <w:bookmarkStart w:id="289" w:name="_Toc136621733"/>
      <w:bookmarkStart w:id="290" w:name="_Toc191634167"/>
      <w:r>
        <w:t>Período de acreditación</w:t>
      </w:r>
      <w:bookmarkEnd w:id="288"/>
      <w:bookmarkEnd w:id="289"/>
      <w:bookmarkEnd w:id="290"/>
    </w:p>
    <w:p w14:paraId="368F6E64" w14:textId="6CB65020" w:rsidR="00A00781" w:rsidRPr="00A12351" w:rsidRDefault="00A00781" w:rsidP="00A00781">
      <w:pPr>
        <w:rPr>
          <w:rFonts w:ascii="Nunito" w:hAnsi="Nunito"/>
          <w:color w:val="CC3668"/>
          <w:sz w:val="22"/>
        </w:rPr>
      </w:pPr>
      <w:bookmarkStart w:id="291" w:name="_Hlk123562088"/>
      <w:bookmarkStart w:id="292" w:name="_Hlk123562076"/>
      <w:r w:rsidRPr="00A12351">
        <w:rPr>
          <w:rFonts w:ascii="Nunito" w:hAnsi="Nunito"/>
          <w:color w:val="CC3668"/>
          <w:sz w:val="22"/>
        </w:rPr>
        <w:t xml:space="preserve">Indique el período de acreditación del </w:t>
      </w:r>
      <w:r w:rsidR="00590843">
        <w:rPr>
          <w:rFonts w:ascii="Nunito" w:hAnsi="Nunito"/>
          <w:color w:val="CC3668"/>
          <w:sz w:val="22"/>
        </w:rPr>
        <w:t>proyecto</w:t>
      </w:r>
      <w:r w:rsidRPr="00A12351">
        <w:rPr>
          <w:rFonts w:ascii="Nunito" w:hAnsi="Nunito"/>
          <w:color w:val="CC3668"/>
          <w:sz w:val="22"/>
        </w:rPr>
        <w:t>.</w:t>
      </w:r>
      <w:bookmarkEnd w:id="291"/>
    </w:p>
    <w:p w14:paraId="6489D365" w14:textId="3B194490" w:rsidR="00A00781" w:rsidRPr="00A00781" w:rsidRDefault="00A00781" w:rsidP="00A00781"/>
    <w:p w14:paraId="1D95EC22" w14:textId="342864AB" w:rsidR="00077E54" w:rsidRPr="00077E54" w:rsidRDefault="0012644F" w:rsidP="0095107C">
      <w:pPr>
        <w:pStyle w:val="Tit03esp"/>
      </w:pPr>
      <w:bookmarkStart w:id="293" w:name="_Toc136619458"/>
      <w:bookmarkStart w:id="294" w:name="_Toc136621734"/>
      <w:bookmarkStart w:id="295" w:name="_Toc191634168"/>
      <w:bookmarkEnd w:id="292"/>
      <w:r w:rsidRPr="0012644F">
        <w:t xml:space="preserve">Cuantificación </w:t>
      </w:r>
      <w:r w:rsidR="00B421F4">
        <w:t>de materiales</w:t>
      </w:r>
      <w:r w:rsidRPr="0012644F">
        <w:t xml:space="preserve"> en el escenario de línea base</w:t>
      </w:r>
      <w:bookmarkEnd w:id="293"/>
      <w:bookmarkEnd w:id="294"/>
      <w:bookmarkEnd w:id="295"/>
    </w:p>
    <w:p w14:paraId="5C707559" w14:textId="22C487C8" w:rsidR="0052253B" w:rsidRPr="00E45098" w:rsidRDefault="00077E54" w:rsidP="00077E54">
      <w:pPr>
        <w:rPr>
          <w:rFonts w:ascii="Nunito" w:hAnsi="Nunito"/>
          <w:color w:val="CC3668"/>
          <w:sz w:val="22"/>
        </w:rPr>
      </w:pPr>
      <w:bookmarkStart w:id="296" w:name="_Hlk123316417"/>
      <w:r w:rsidRPr="00E45098">
        <w:rPr>
          <w:rFonts w:ascii="Nunito" w:hAnsi="Nunito"/>
          <w:color w:val="CC3668"/>
          <w:sz w:val="22"/>
        </w:rPr>
        <w:t>Evalúe si se han establecido los criterios y procedimientos apropiados para cuantificar las</w:t>
      </w:r>
      <w:r w:rsidR="00E470C3" w:rsidRPr="00E45098">
        <w:rPr>
          <w:rFonts w:ascii="Nunito" w:hAnsi="Nunito"/>
          <w:color w:val="CC3668"/>
          <w:sz w:val="22"/>
        </w:rPr>
        <w:t xml:space="preserve"> toneladas de </w:t>
      </w:r>
      <w:r w:rsidR="00B421F4" w:rsidRPr="00E45098">
        <w:rPr>
          <w:rFonts w:ascii="Nunito" w:hAnsi="Nunito"/>
          <w:color w:val="CC3668"/>
          <w:sz w:val="22"/>
        </w:rPr>
        <w:t>materiales</w:t>
      </w:r>
      <w:r w:rsidR="00E470C3" w:rsidRPr="00E45098">
        <w:rPr>
          <w:rFonts w:ascii="Nunito" w:hAnsi="Nunito"/>
          <w:color w:val="CC3668"/>
          <w:sz w:val="22"/>
        </w:rPr>
        <w:t xml:space="preserve"> generad</w:t>
      </w:r>
      <w:r w:rsidR="00B421F4" w:rsidRPr="00E45098">
        <w:rPr>
          <w:rFonts w:ascii="Nunito" w:hAnsi="Nunito"/>
          <w:color w:val="CC3668"/>
          <w:sz w:val="22"/>
        </w:rPr>
        <w:t>a</w:t>
      </w:r>
      <w:r w:rsidR="00E470C3" w:rsidRPr="00E45098">
        <w:rPr>
          <w:rFonts w:ascii="Nunito" w:hAnsi="Nunito"/>
          <w:color w:val="CC3668"/>
          <w:sz w:val="22"/>
        </w:rPr>
        <w:t xml:space="preserve">s </w:t>
      </w:r>
      <w:r w:rsidR="00A00781" w:rsidRPr="00E45098">
        <w:rPr>
          <w:rFonts w:ascii="Nunito" w:hAnsi="Nunito"/>
          <w:color w:val="CC3668"/>
          <w:sz w:val="22"/>
        </w:rPr>
        <w:t xml:space="preserve">en </w:t>
      </w:r>
      <w:r w:rsidR="00E470C3" w:rsidRPr="00E45098">
        <w:rPr>
          <w:rFonts w:ascii="Nunito" w:hAnsi="Nunito"/>
          <w:color w:val="CC3668"/>
          <w:sz w:val="22"/>
        </w:rPr>
        <w:t>el escenario de línea base</w:t>
      </w:r>
      <w:r w:rsidR="00F97386" w:rsidRPr="00E45098">
        <w:rPr>
          <w:rFonts w:ascii="Nunito" w:hAnsi="Nunito"/>
          <w:color w:val="CC3668"/>
          <w:sz w:val="22"/>
        </w:rPr>
        <w:t xml:space="preserve"> (</w:t>
      </w:r>
      <w:r w:rsidR="00A00781" w:rsidRPr="00102CDB">
        <w:rPr>
          <w:rFonts w:ascii="Nunito" w:hAnsi="Nunito"/>
          <w:i/>
          <w:iCs/>
          <w:color w:val="CC3668"/>
          <w:sz w:val="22"/>
        </w:rPr>
        <w:t>exante</w:t>
      </w:r>
      <w:r w:rsidR="00A00781" w:rsidRPr="00E45098">
        <w:rPr>
          <w:rFonts w:ascii="Nunito" w:hAnsi="Nunito"/>
          <w:color w:val="CC3668"/>
          <w:sz w:val="22"/>
        </w:rPr>
        <w:t>/</w:t>
      </w:r>
      <w:r w:rsidR="00A00781" w:rsidRPr="00102CDB">
        <w:rPr>
          <w:rFonts w:ascii="Nunito" w:hAnsi="Nunito"/>
          <w:i/>
          <w:iCs/>
          <w:color w:val="CC3668"/>
          <w:sz w:val="22"/>
        </w:rPr>
        <w:t>expost</w:t>
      </w:r>
      <w:r w:rsidR="00A00781" w:rsidRPr="00E45098">
        <w:rPr>
          <w:rFonts w:ascii="Nunito" w:hAnsi="Nunito"/>
          <w:color w:val="CC3668"/>
          <w:sz w:val="22"/>
        </w:rPr>
        <w:t xml:space="preserve"> cuando aplique en el evento de verificación</w:t>
      </w:r>
      <w:r w:rsidR="00F97386" w:rsidRPr="00E45098">
        <w:rPr>
          <w:rFonts w:ascii="Nunito" w:hAnsi="Nunito"/>
          <w:color w:val="CC3668"/>
          <w:sz w:val="22"/>
        </w:rPr>
        <w:t>)</w:t>
      </w:r>
      <w:r w:rsidR="00E470C3" w:rsidRPr="00E45098">
        <w:rPr>
          <w:rFonts w:ascii="Nunito" w:hAnsi="Nunito"/>
          <w:color w:val="CC3668"/>
          <w:sz w:val="22"/>
        </w:rPr>
        <w:t xml:space="preserve"> de acuerdo con la metodología seleccionada</w:t>
      </w:r>
      <w:r w:rsidR="00100428" w:rsidRPr="00E45098">
        <w:rPr>
          <w:rFonts w:ascii="Nunito" w:hAnsi="Nunito"/>
          <w:color w:val="CC3668"/>
          <w:sz w:val="22"/>
        </w:rPr>
        <w:t>.</w:t>
      </w:r>
      <w:bookmarkEnd w:id="296"/>
      <w:r w:rsidR="00F97386" w:rsidRPr="00E45098">
        <w:rPr>
          <w:rFonts w:ascii="Nunito" w:hAnsi="Nunito"/>
          <w:color w:val="CC3668"/>
          <w:sz w:val="22"/>
        </w:rPr>
        <w:t xml:space="preserve"> </w:t>
      </w:r>
    </w:p>
    <w:p w14:paraId="1586415C" w14:textId="77777777" w:rsidR="00077E54" w:rsidRPr="00077E54" w:rsidRDefault="00077E54" w:rsidP="00077E54">
      <w:pPr>
        <w:rPr>
          <w:color w:val="CC3668"/>
          <w:lang w:val="es-ES"/>
        </w:rPr>
      </w:pPr>
    </w:p>
    <w:p w14:paraId="506441E4" w14:textId="3F04FDB8" w:rsidR="00E10EFA" w:rsidRPr="000C2C14" w:rsidRDefault="00E10EFA" w:rsidP="0095107C">
      <w:pPr>
        <w:pStyle w:val="Tit03esp"/>
      </w:pPr>
      <w:bookmarkStart w:id="297" w:name="_Toc120254743"/>
      <w:bookmarkStart w:id="298" w:name="_Toc136619459"/>
      <w:bookmarkStart w:id="299" w:name="_Toc136621735"/>
      <w:bookmarkStart w:id="300" w:name="_Toc191634169"/>
      <w:r w:rsidRPr="007129FB">
        <w:t xml:space="preserve">Cuantificación </w:t>
      </w:r>
      <w:r w:rsidRPr="00E04242">
        <w:t xml:space="preserve">de </w:t>
      </w:r>
      <w:r w:rsidR="00100428">
        <w:t xml:space="preserve">la </w:t>
      </w:r>
      <w:r w:rsidRPr="00E04242">
        <w:t>reducción o recirculación de materiales</w:t>
      </w:r>
      <w:r w:rsidRPr="000C2C14">
        <w:t xml:space="preserve"> </w:t>
      </w:r>
      <w:r w:rsidRPr="007129FB">
        <w:t>en el escenario de proyecto</w:t>
      </w:r>
      <w:bookmarkEnd w:id="297"/>
      <w:bookmarkEnd w:id="298"/>
      <w:bookmarkEnd w:id="299"/>
      <w:bookmarkEnd w:id="300"/>
    </w:p>
    <w:p w14:paraId="71BAAF98" w14:textId="59B29CE8" w:rsidR="00DB3087" w:rsidRPr="00E45098" w:rsidRDefault="002A219E" w:rsidP="00DB3087">
      <w:pPr>
        <w:rPr>
          <w:color w:val="CC3668"/>
          <w:sz w:val="22"/>
          <w:lang w:val="es-ES"/>
        </w:rPr>
      </w:pPr>
      <w:bookmarkStart w:id="301" w:name="_Hlk123316666"/>
      <w:r w:rsidRPr="00E45098">
        <w:rPr>
          <w:rFonts w:ascii="Nunito" w:hAnsi="Nunito"/>
          <w:color w:val="CC3668"/>
          <w:sz w:val="22"/>
        </w:rPr>
        <w:t>Evalúe si se han establecido los criterios y procedimientos apropiados para cuantificar</w:t>
      </w:r>
      <w:r w:rsidR="00DB3087" w:rsidRPr="00E45098">
        <w:rPr>
          <w:rFonts w:ascii="Nunito" w:hAnsi="Nunito"/>
          <w:color w:val="CC3668"/>
          <w:sz w:val="22"/>
        </w:rPr>
        <w:t xml:space="preserve"> las toneladas de material reducido o recirculado en el escenario de proyecto</w:t>
      </w:r>
      <w:r w:rsidR="004B4EEB" w:rsidRPr="00E45098">
        <w:rPr>
          <w:color w:val="CC3668"/>
          <w:sz w:val="22"/>
          <w:lang w:val="es-ES"/>
        </w:rPr>
        <w:t xml:space="preserve"> </w:t>
      </w:r>
      <w:r w:rsidR="004B4EEB" w:rsidRPr="00E45098">
        <w:rPr>
          <w:rFonts w:ascii="Nunito" w:hAnsi="Nunito"/>
          <w:color w:val="CC3668"/>
          <w:sz w:val="22"/>
          <w:lang w:val="es-ES"/>
        </w:rPr>
        <w:t>(</w:t>
      </w:r>
      <w:r w:rsidR="00A00781" w:rsidRPr="00E45098">
        <w:rPr>
          <w:rFonts w:ascii="Nunito" w:hAnsi="Nunito"/>
          <w:i/>
          <w:iCs/>
          <w:color w:val="CC3668"/>
          <w:sz w:val="22"/>
        </w:rPr>
        <w:t>exante</w:t>
      </w:r>
      <w:r w:rsidR="00A00781" w:rsidRPr="00E45098">
        <w:rPr>
          <w:rFonts w:ascii="Nunito" w:hAnsi="Nunito"/>
          <w:color w:val="CC3668"/>
          <w:sz w:val="22"/>
        </w:rPr>
        <w:t>/</w:t>
      </w:r>
      <w:r w:rsidR="00A00781" w:rsidRPr="00E45098">
        <w:rPr>
          <w:rFonts w:ascii="Nunito" w:hAnsi="Nunito"/>
          <w:i/>
          <w:iCs/>
          <w:color w:val="CC3668"/>
          <w:sz w:val="22"/>
        </w:rPr>
        <w:t xml:space="preserve">expost </w:t>
      </w:r>
      <w:r w:rsidR="00A00781" w:rsidRPr="00E45098">
        <w:rPr>
          <w:rFonts w:ascii="Nunito" w:hAnsi="Nunito"/>
          <w:color w:val="CC3668"/>
          <w:sz w:val="22"/>
        </w:rPr>
        <w:t>cuando aplique en el evento de verificación</w:t>
      </w:r>
      <w:r w:rsidR="004B4EEB" w:rsidRPr="00E45098">
        <w:rPr>
          <w:rFonts w:ascii="Nunito" w:hAnsi="Nunito"/>
          <w:color w:val="CC3668"/>
          <w:sz w:val="22"/>
        </w:rPr>
        <w:t>)</w:t>
      </w:r>
      <w:r w:rsidR="00DB3087" w:rsidRPr="00E45098">
        <w:rPr>
          <w:rFonts w:ascii="Nunito" w:hAnsi="Nunito"/>
          <w:color w:val="CC3668"/>
          <w:sz w:val="22"/>
        </w:rPr>
        <w:t xml:space="preserve"> de acuerdo con la metodología seleccionada.</w:t>
      </w:r>
      <w:bookmarkEnd w:id="301"/>
      <w:r w:rsidR="00DB3087" w:rsidRPr="00E45098">
        <w:rPr>
          <w:rFonts w:ascii="Nunito" w:hAnsi="Nunito"/>
          <w:color w:val="CC3668"/>
          <w:sz w:val="22"/>
        </w:rPr>
        <w:t xml:space="preserve">  </w:t>
      </w:r>
    </w:p>
    <w:p w14:paraId="200123DF" w14:textId="7C89C10D" w:rsidR="00DB3087" w:rsidRDefault="00DB3087" w:rsidP="00100428"/>
    <w:p w14:paraId="5CFF0FF9" w14:textId="4D2C67CF" w:rsidR="00087B9F" w:rsidRPr="00087B9F" w:rsidRDefault="00087B9F" w:rsidP="0095107C">
      <w:pPr>
        <w:pStyle w:val="Tit03esp"/>
      </w:pPr>
      <w:bookmarkStart w:id="302" w:name="_Toc110068670"/>
      <w:bookmarkStart w:id="303" w:name="_Toc136619460"/>
      <w:bookmarkStart w:id="304" w:name="_Toc136621736"/>
      <w:bookmarkStart w:id="305" w:name="_Toc191634170"/>
      <w:r w:rsidRPr="00087B9F">
        <w:t>Fugas</w:t>
      </w:r>
      <w:bookmarkEnd w:id="302"/>
      <w:bookmarkEnd w:id="303"/>
      <w:bookmarkEnd w:id="304"/>
      <w:bookmarkEnd w:id="305"/>
    </w:p>
    <w:p w14:paraId="4014B832" w14:textId="57E9967C" w:rsidR="00087B9F" w:rsidRPr="00E5537C" w:rsidRDefault="4463046E" w:rsidP="4463046E">
      <w:pPr>
        <w:rPr>
          <w:color w:val="CC3668"/>
          <w:sz w:val="22"/>
          <w:lang w:val="es-ES"/>
        </w:rPr>
      </w:pPr>
      <w:bookmarkStart w:id="306" w:name="_Hlk123316787"/>
      <w:r w:rsidRPr="4463046E">
        <w:rPr>
          <w:rFonts w:ascii="Nunito" w:hAnsi="Nunito"/>
          <w:color w:val="CC3668"/>
          <w:sz w:val="22"/>
        </w:rPr>
        <w:t xml:space="preserve">Revise y evalúe las fugas generadas </w:t>
      </w:r>
      <w:r w:rsidRPr="4463046E">
        <w:rPr>
          <w:rFonts w:ascii="Nunito" w:hAnsi="Nunito"/>
          <w:color w:val="CC3668"/>
          <w:sz w:val="22"/>
          <w:lang w:val="es-ES"/>
        </w:rPr>
        <w:t>(</w:t>
      </w:r>
      <w:r w:rsidRPr="4463046E">
        <w:rPr>
          <w:rFonts w:ascii="Nunito" w:hAnsi="Nunito"/>
          <w:i/>
          <w:iCs/>
          <w:color w:val="CC3668"/>
          <w:sz w:val="22"/>
          <w:lang w:val="es-ES"/>
        </w:rPr>
        <w:t>expost</w:t>
      </w:r>
      <w:r w:rsidRPr="4463046E">
        <w:rPr>
          <w:rFonts w:ascii="Nunito" w:hAnsi="Nunito"/>
          <w:color w:val="CC3668"/>
          <w:sz w:val="22"/>
          <w:lang w:val="es-ES"/>
        </w:rPr>
        <w:t xml:space="preserve">) </w:t>
      </w:r>
      <w:r w:rsidRPr="4463046E">
        <w:rPr>
          <w:rFonts w:ascii="Nunito" w:hAnsi="Nunito"/>
          <w:color w:val="CC3668"/>
          <w:sz w:val="22"/>
        </w:rPr>
        <w:t>por el proyecto y aquellas diferentes a las identificadas en el PDD.</w:t>
      </w:r>
      <w:bookmarkEnd w:id="306"/>
    </w:p>
    <w:p w14:paraId="75EB2FDA" w14:textId="0ACEE47C" w:rsidR="00087B9F" w:rsidRPr="00CA71B1" w:rsidRDefault="00087B9F" w:rsidP="00087B9F"/>
    <w:p w14:paraId="5A97A84B" w14:textId="4D9307DE" w:rsidR="00087B9F" w:rsidRPr="00087B9F" w:rsidRDefault="00087B9F" w:rsidP="0095107C">
      <w:pPr>
        <w:pStyle w:val="Tit03esp"/>
      </w:pPr>
      <w:bookmarkStart w:id="307" w:name="_Toc102041110"/>
      <w:bookmarkStart w:id="308" w:name="_Toc102056126"/>
      <w:bookmarkStart w:id="309" w:name="_Toc110068671"/>
      <w:bookmarkStart w:id="310" w:name="_Toc136619461"/>
      <w:bookmarkStart w:id="311" w:name="_Toc136621737"/>
      <w:bookmarkStart w:id="312" w:name="_Toc191634171"/>
      <w:r w:rsidRPr="00087B9F">
        <w:t>Reducci</w:t>
      </w:r>
      <w:r w:rsidR="004B43DE">
        <w:t>ón</w:t>
      </w:r>
      <w:r w:rsidR="00F13E57">
        <w:t xml:space="preserve"> o recirculaci</w:t>
      </w:r>
      <w:r w:rsidR="004B43DE">
        <w:t>ón</w:t>
      </w:r>
      <w:r w:rsidRPr="00087B9F">
        <w:t xml:space="preserve"> neta de </w:t>
      </w:r>
      <w:bookmarkEnd w:id="307"/>
      <w:bookmarkEnd w:id="308"/>
      <w:bookmarkEnd w:id="309"/>
      <w:r w:rsidR="00F13E57">
        <w:t>materiales</w:t>
      </w:r>
      <w:bookmarkEnd w:id="310"/>
      <w:bookmarkEnd w:id="311"/>
      <w:bookmarkEnd w:id="312"/>
    </w:p>
    <w:p w14:paraId="072026E2" w14:textId="415E467B" w:rsidR="00087B9F" w:rsidRPr="00E5537C" w:rsidRDefault="00087B9F" w:rsidP="00087B9F">
      <w:pPr>
        <w:rPr>
          <w:rFonts w:ascii="Nunito" w:hAnsi="Nunito"/>
          <w:color w:val="CC3668"/>
          <w:sz w:val="22"/>
        </w:rPr>
      </w:pPr>
      <w:bookmarkStart w:id="313" w:name="_Hlk123551758"/>
      <w:r w:rsidRPr="00E5537C">
        <w:rPr>
          <w:rFonts w:ascii="Nunito" w:hAnsi="Nunito"/>
          <w:color w:val="CC3668"/>
          <w:sz w:val="22"/>
        </w:rPr>
        <w:t>Revise y evalúe si se han establecido los criterios y procedimientos apropiados para cuantificar las reducciones</w:t>
      </w:r>
      <w:r w:rsidR="00C72E3D" w:rsidRPr="00E5537C">
        <w:rPr>
          <w:rFonts w:ascii="Nunito" w:hAnsi="Nunito"/>
          <w:color w:val="CC3668"/>
          <w:sz w:val="22"/>
        </w:rPr>
        <w:t xml:space="preserve"> o recirculaciones</w:t>
      </w:r>
      <w:r w:rsidRPr="00E5537C">
        <w:rPr>
          <w:rFonts w:ascii="Nunito" w:hAnsi="Nunito"/>
          <w:color w:val="CC3668"/>
          <w:sz w:val="22"/>
        </w:rPr>
        <w:t xml:space="preserve"> netas de </w:t>
      </w:r>
      <w:r w:rsidR="00C72E3D" w:rsidRPr="00E5537C">
        <w:rPr>
          <w:rFonts w:ascii="Nunito" w:hAnsi="Nunito"/>
          <w:color w:val="CC3668"/>
          <w:sz w:val="22"/>
        </w:rPr>
        <w:t>materiales</w:t>
      </w:r>
      <w:bookmarkEnd w:id="313"/>
      <w:r w:rsidRPr="00E5537C">
        <w:rPr>
          <w:rFonts w:ascii="Nunito" w:hAnsi="Nunito"/>
          <w:color w:val="CC3668"/>
          <w:sz w:val="22"/>
        </w:rPr>
        <w:t>.</w:t>
      </w:r>
    </w:p>
    <w:p w14:paraId="77805336" w14:textId="260EC31B" w:rsidR="00087B9F" w:rsidRPr="00CA71B1" w:rsidRDefault="00087B9F" w:rsidP="00087B9F"/>
    <w:p w14:paraId="110537C8" w14:textId="77777777" w:rsidR="00087B9F" w:rsidRPr="008E7298" w:rsidRDefault="00087B9F" w:rsidP="0095107C">
      <w:pPr>
        <w:pStyle w:val="Tit03esp"/>
      </w:pPr>
      <w:bookmarkStart w:id="314" w:name="_Toc110068672"/>
      <w:bookmarkStart w:id="315" w:name="_Toc136619462"/>
      <w:bookmarkStart w:id="316" w:name="_Toc136621738"/>
      <w:bookmarkStart w:id="317" w:name="_Toc191634172"/>
      <w:r w:rsidRPr="008E7298">
        <w:lastRenderedPageBreak/>
        <w:t>Reevaluación del escenario de línea base</w:t>
      </w:r>
      <w:bookmarkEnd w:id="314"/>
      <w:bookmarkEnd w:id="315"/>
      <w:bookmarkEnd w:id="316"/>
      <w:bookmarkEnd w:id="317"/>
    </w:p>
    <w:p w14:paraId="10399C32" w14:textId="5A4A8C2D" w:rsidR="00087B9F" w:rsidRPr="00D222C2" w:rsidRDefault="4463046E" w:rsidP="4463046E">
      <w:pPr>
        <w:rPr>
          <w:rFonts w:ascii="Nunito" w:hAnsi="Nunito"/>
          <w:color w:val="CC3668"/>
          <w:sz w:val="22"/>
        </w:rPr>
      </w:pPr>
      <w:r w:rsidRPr="4463046E">
        <w:rPr>
          <w:rFonts w:ascii="Nunito" w:hAnsi="Nunito"/>
          <w:color w:val="CC3668"/>
          <w:sz w:val="22"/>
        </w:rPr>
        <w:t>Revise y evalúe si las circunstancias del proyecto cambiaron durante el período de acreditación, de ser así, el escenario de línea base ya no será válido y será necesaria una nueva evaluación de este.</w:t>
      </w:r>
    </w:p>
    <w:p w14:paraId="0D29E7E9" w14:textId="22C27CDC" w:rsidR="00087B9F" w:rsidRDefault="00087B9F" w:rsidP="00087B9F">
      <w:pPr>
        <w:rPr>
          <w:lang w:val="es-ES" w:eastAsia="ja-JP"/>
        </w:rPr>
      </w:pPr>
    </w:p>
    <w:p w14:paraId="1BB27C89" w14:textId="77777777" w:rsidR="00087B9F" w:rsidRPr="008E7298" w:rsidRDefault="00087B9F" w:rsidP="0095107C">
      <w:pPr>
        <w:pStyle w:val="Tit03esp"/>
      </w:pPr>
      <w:bookmarkStart w:id="318" w:name="_Toc110068673"/>
      <w:bookmarkStart w:id="319" w:name="_Toc136619463"/>
      <w:bookmarkStart w:id="320" w:name="_Toc136621739"/>
      <w:bookmarkStart w:id="321" w:name="_Toc191634173"/>
      <w:r w:rsidRPr="008E7298">
        <w:t>Perturbaciones naturales y otros eventos catastróficos</w:t>
      </w:r>
      <w:bookmarkEnd w:id="318"/>
      <w:bookmarkEnd w:id="319"/>
      <w:bookmarkEnd w:id="320"/>
      <w:bookmarkEnd w:id="321"/>
    </w:p>
    <w:p w14:paraId="06ACA58B" w14:textId="78F08E1C" w:rsidR="000D7045" w:rsidRPr="00D222C2" w:rsidRDefault="4463046E" w:rsidP="4463046E">
      <w:pPr>
        <w:rPr>
          <w:rFonts w:ascii="Nunito" w:hAnsi="Nunito"/>
          <w:color w:val="CC3668"/>
          <w:sz w:val="22"/>
        </w:rPr>
      </w:pPr>
      <w:r w:rsidRPr="4463046E">
        <w:rPr>
          <w:rFonts w:ascii="Nunito" w:hAnsi="Nunito"/>
          <w:color w:val="CC3668"/>
          <w:sz w:val="22"/>
        </w:rPr>
        <w:t>Revise y evalúe si durante la implementación del proyecto se presentaron perturbaciones naturales (sequías, incendios, inundaciones, entre otros) o eventos catastróficos (guerras, vandalismo, quemas de terceros, entre otros) que alteren lo propuesto en el PDD.</w:t>
      </w:r>
    </w:p>
    <w:p w14:paraId="6F299B94" w14:textId="08E77524" w:rsidR="00087B9F" w:rsidRPr="000D7045" w:rsidRDefault="00087B9F" w:rsidP="000D7045">
      <w:pPr>
        <w:rPr>
          <w:color w:val="CC3668"/>
          <w:lang w:val="es-ES"/>
        </w:rPr>
      </w:pPr>
      <w:r>
        <w:br w:type="page"/>
      </w:r>
    </w:p>
    <w:p w14:paraId="388435C6" w14:textId="7342BDD4" w:rsidR="00D21504" w:rsidRDefault="4463046E" w:rsidP="004C547B">
      <w:pPr>
        <w:pStyle w:val="Tit01espanol"/>
      </w:pPr>
      <w:bookmarkStart w:id="322" w:name="_Toc123559572"/>
      <w:bookmarkStart w:id="323" w:name="_Toc136619464"/>
      <w:bookmarkStart w:id="324" w:name="_Toc136621740"/>
      <w:bookmarkStart w:id="325" w:name="_Toc191634174"/>
      <w:r>
        <w:lastRenderedPageBreak/>
        <w:t>Evaluación del estado del proyecto</w:t>
      </w:r>
      <w:bookmarkEnd w:id="322"/>
      <w:bookmarkEnd w:id="323"/>
      <w:bookmarkEnd w:id="324"/>
      <w:bookmarkEnd w:id="325"/>
    </w:p>
    <w:p w14:paraId="65C4C696" w14:textId="77777777" w:rsidR="00D21504" w:rsidRPr="008D66EA" w:rsidRDefault="00D21504" w:rsidP="00D21504">
      <w:pPr>
        <w:rPr>
          <w:rFonts w:ascii="Nunito" w:hAnsi="Nunito"/>
          <w:color w:val="CC3668"/>
          <w:sz w:val="22"/>
        </w:rPr>
      </w:pPr>
      <w:r w:rsidRPr="008D66EA">
        <w:rPr>
          <w:rFonts w:ascii="Nunito" w:hAnsi="Nunito"/>
          <w:color w:val="CC3668"/>
          <w:sz w:val="22"/>
        </w:rPr>
        <w:t xml:space="preserve">Evalúe cualquier cambio en los riesgos y en los umbrales de discrepancia material que pueda haber ocurrido en la verificación, y si los procedimientos de análisis de alto nivel aplicados siguen siendo representativos y apropiados. </w:t>
      </w:r>
    </w:p>
    <w:p w14:paraId="709F01CB" w14:textId="635491C0" w:rsidR="00D21504" w:rsidRPr="008C7325" w:rsidRDefault="00D21504" w:rsidP="00D21504">
      <w:pPr>
        <w:rPr>
          <w:rFonts w:ascii="Nunito" w:hAnsi="Nunito"/>
          <w:color w:val="CC3668"/>
        </w:rPr>
      </w:pPr>
      <w:r w:rsidRPr="008D66EA">
        <w:rPr>
          <w:rFonts w:ascii="Nunito" w:hAnsi="Nunito"/>
          <w:color w:val="CC3668"/>
          <w:sz w:val="22"/>
        </w:rPr>
        <w:t>Determine si las evidencias colectadas son suficientes y apropiadas para generar una conclusión. Si considera que son insuficientes, realice actividades adicionales para colectar evidencias. Revise que no existan errores o discrepancias materiales.</w:t>
      </w:r>
    </w:p>
    <w:p w14:paraId="3E6857D4" w14:textId="77777777" w:rsidR="00D21504" w:rsidRPr="008C7325" w:rsidRDefault="00D21504" w:rsidP="008C7325">
      <w:pPr>
        <w:rPr>
          <w:rFonts w:ascii="Nunito" w:hAnsi="Nunito"/>
          <w:color w:val="CC3668"/>
        </w:rPr>
      </w:pPr>
      <w:r w:rsidRPr="008C7325">
        <w:rPr>
          <w:rFonts w:ascii="Nunito" w:hAnsi="Nunito"/>
          <w:color w:val="CC3668"/>
        </w:rPr>
        <w:br w:type="page"/>
      </w:r>
    </w:p>
    <w:p w14:paraId="290153D3" w14:textId="7C57EC21" w:rsidR="00003817" w:rsidRPr="00D21504" w:rsidRDefault="4463046E" w:rsidP="004C547B">
      <w:pPr>
        <w:pStyle w:val="Tit01espanol"/>
      </w:pPr>
      <w:bookmarkStart w:id="326" w:name="_Toc136619465"/>
      <w:bookmarkStart w:id="327" w:name="_Toc136621741"/>
      <w:bookmarkStart w:id="328" w:name="_Toc191634175"/>
      <w:r>
        <w:lastRenderedPageBreak/>
        <w:t>Monitoreo del proyecto</w:t>
      </w:r>
      <w:bookmarkEnd w:id="326"/>
      <w:bookmarkEnd w:id="327"/>
      <w:bookmarkEnd w:id="328"/>
    </w:p>
    <w:p w14:paraId="32F98DA9" w14:textId="56B5977F" w:rsidR="00003817" w:rsidRPr="001A094D" w:rsidRDefault="4463046E" w:rsidP="007A1501">
      <w:pPr>
        <w:pStyle w:val="Tit02esp"/>
      </w:pPr>
      <w:bookmarkStart w:id="329" w:name="_Toc136619466"/>
      <w:bookmarkStart w:id="330" w:name="_Toc136621742"/>
      <w:bookmarkStart w:id="331" w:name="_Toc191634176"/>
      <w:r>
        <w:t>Responsable del monitoreo del proyecto</w:t>
      </w:r>
      <w:bookmarkEnd w:id="329"/>
      <w:bookmarkEnd w:id="330"/>
      <w:bookmarkEnd w:id="331"/>
    </w:p>
    <w:p w14:paraId="2ABC553A" w14:textId="63917AE1" w:rsidR="00003817" w:rsidRPr="00016993" w:rsidRDefault="4463046E" w:rsidP="4463046E">
      <w:pPr>
        <w:rPr>
          <w:rFonts w:ascii="Nunito" w:hAnsi="Nunito"/>
          <w:color w:val="CC3668"/>
          <w:sz w:val="22"/>
        </w:rPr>
      </w:pPr>
      <w:r w:rsidRPr="4463046E">
        <w:rPr>
          <w:rFonts w:ascii="Nunito" w:hAnsi="Nunito"/>
          <w:color w:val="CC3668"/>
          <w:sz w:val="22"/>
        </w:rPr>
        <w:t>Revise e indique la(s) persona(s) o entidad a cargo del monitoreo del proyecto.</w:t>
      </w:r>
    </w:p>
    <w:p w14:paraId="161E5AD4" w14:textId="77777777" w:rsidR="00003817" w:rsidRDefault="00003817" w:rsidP="00003817">
      <w:pPr>
        <w:rPr>
          <w:lang w:val="es-ES"/>
        </w:rPr>
      </w:pPr>
    </w:p>
    <w:p w14:paraId="258F38CE" w14:textId="375398D3" w:rsidR="00003817" w:rsidRPr="001B3F03" w:rsidRDefault="4463046E" w:rsidP="007A1501">
      <w:pPr>
        <w:pStyle w:val="Tit02esp"/>
      </w:pPr>
      <w:bookmarkStart w:id="332" w:name="_Toc136619467"/>
      <w:bookmarkStart w:id="333" w:name="_Toc136621743"/>
      <w:bookmarkStart w:id="334" w:name="_Toc191634177"/>
      <w:r>
        <w:t>Desarrollo del monitoreo del proyecto</w:t>
      </w:r>
      <w:bookmarkEnd w:id="332"/>
      <w:bookmarkEnd w:id="333"/>
      <w:bookmarkEnd w:id="334"/>
    </w:p>
    <w:p w14:paraId="0282FCC0" w14:textId="77777777" w:rsidR="00003817" w:rsidRPr="0038191D" w:rsidRDefault="00003817" w:rsidP="00003817">
      <w:pPr>
        <w:rPr>
          <w:rFonts w:ascii="Nunito" w:hAnsi="Nunito"/>
          <w:color w:val="CC3668"/>
          <w:sz w:val="22"/>
        </w:rPr>
      </w:pPr>
      <w:r w:rsidRPr="0038191D">
        <w:rPr>
          <w:rFonts w:ascii="Nunito" w:hAnsi="Nunito"/>
          <w:color w:val="CC3668"/>
          <w:sz w:val="22"/>
        </w:rPr>
        <w:t>Revise e indique los datos o parámetros que fueron monitoreados. Revise el monitoreo desarrollado, especialmente a los siguientes elementos:</w:t>
      </w:r>
    </w:p>
    <w:p w14:paraId="7626F0EB" w14:textId="77777777" w:rsidR="00003817" w:rsidRPr="0038191D" w:rsidRDefault="00003817" w:rsidP="008C7325">
      <w:pPr>
        <w:pStyle w:val="ListParagraph"/>
        <w:numPr>
          <w:ilvl w:val="0"/>
          <w:numId w:val="4"/>
        </w:numPr>
        <w:ind w:left="284" w:hanging="284"/>
        <w:rPr>
          <w:rFonts w:ascii="Nunito" w:hAnsi="Nunito"/>
          <w:color w:val="CC3668"/>
          <w:sz w:val="22"/>
          <w:lang w:val="es-ES"/>
        </w:rPr>
      </w:pPr>
      <w:r w:rsidRPr="0038191D">
        <w:rPr>
          <w:rFonts w:ascii="Nunito" w:hAnsi="Nunito"/>
          <w:color w:val="CC3668"/>
          <w:sz w:val="22"/>
          <w:lang w:val="es-ES"/>
        </w:rPr>
        <w:t>La lista de los parámetros medidos o controlados.</w:t>
      </w:r>
    </w:p>
    <w:p w14:paraId="4EF556CB" w14:textId="77777777" w:rsidR="00003817" w:rsidRPr="0038191D" w:rsidRDefault="00003817" w:rsidP="008C7325">
      <w:pPr>
        <w:pStyle w:val="ListParagraph"/>
        <w:numPr>
          <w:ilvl w:val="0"/>
          <w:numId w:val="4"/>
        </w:numPr>
        <w:ind w:left="284" w:hanging="284"/>
        <w:rPr>
          <w:rFonts w:ascii="Nunito" w:hAnsi="Nunito"/>
          <w:color w:val="CC3668"/>
          <w:sz w:val="22"/>
          <w:lang w:val="es-ES"/>
        </w:rPr>
      </w:pPr>
      <w:r w:rsidRPr="0038191D">
        <w:rPr>
          <w:rFonts w:ascii="Nunito" w:hAnsi="Nunito"/>
          <w:color w:val="CC3668"/>
          <w:sz w:val="22"/>
          <w:lang w:val="es-ES"/>
        </w:rPr>
        <w:t>Los tipos de datos e información, incluidas las unidades de medida.</w:t>
      </w:r>
    </w:p>
    <w:p w14:paraId="350F780C" w14:textId="77777777" w:rsidR="00003817" w:rsidRPr="0038191D" w:rsidRDefault="00003817" w:rsidP="008C7325">
      <w:pPr>
        <w:pStyle w:val="ListParagraph"/>
        <w:numPr>
          <w:ilvl w:val="0"/>
          <w:numId w:val="4"/>
        </w:numPr>
        <w:ind w:left="284" w:hanging="284"/>
        <w:rPr>
          <w:rFonts w:ascii="Nunito" w:hAnsi="Nunito"/>
          <w:color w:val="CC3668"/>
          <w:sz w:val="22"/>
          <w:lang w:val="es-ES"/>
        </w:rPr>
      </w:pPr>
      <w:r w:rsidRPr="0038191D">
        <w:rPr>
          <w:rFonts w:ascii="Nunito" w:hAnsi="Nunito"/>
          <w:color w:val="CC3668"/>
          <w:sz w:val="22"/>
          <w:lang w:val="es-ES"/>
        </w:rPr>
        <w:t>El origen de los datos.</w:t>
      </w:r>
    </w:p>
    <w:p w14:paraId="2D7D3715" w14:textId="77777777" w:rsidR="00003817" w:rsidRPr="0038191D" w:rsidRDefault="00003817" w:rsidP="008C7325">
      <w:pPr>
        <w:pStyle w:val="ListParagraph"/>
        <w:numPr>
          <w:ilvl w:val="0"/>
          <w:numId w:val="4"/>
        </w:numPr>
        <w:ind w:left="284" w:hanging="284"/>
        <w:rPr>
          <w:rFonts w:ascii="Nunito" w:hAnsi="Nunito"/>
          <w:color w:val="CC3668"/>
          <w:sz w:val="22"/>
          <w:lang w:val="es-ES"/>
        </w:rPr>
      </w:pPr>
      <w:r w:rsidRPr="0038191D">
        <w:rPr>
          <w:rFonts w:ascii="Nunito" w:hAnsi="Nunito"/>
          <w:color w:val="CC3668"/>
          <w:sz w:val="22"/>
          <w:lang w:val="es-ES"/>
        </w:rPr>
        <w:t>Los métodos de monitoreo (incluida estimación, modelización, medición, enfoques de cálculo y de incertidumbre).</w:t>
      </w:r>
    </w:p>
    <w:p w14:paraId="37B6E87C" w14:textId="77777777" w:rsidR="00003817" w:rsidRPr="0038191D" w:rsidRDefault="00003817" w:rsidP="008C7325">
      <w:pPr>
        <w:pStyle w:val="ListParagraph"/>
        <w:numPr>
          <w:ilvl w:val="0"/>
          <w:numId w:val="4"/>
        </w:numPr>
        <w:ind w:left="284" w:hanging="284"/>
        <w:rPr>
          <w:rFonts w:ascii="Nunito" w:hAnsi="Nunito"/>
          <w:color w:val="CC3668"/>
          <w:sz w:val="22"/>
          <w:lang w:val="es-ES"/>
        </w:rPr>
      </w:pPr>
      <w:r w:rsidRPr="0038191D">
        <w:rPr>
          <w:rFonts w:ascii="Nunito" w:hAnsi="Nunito"/>
          <w:color w:val="CC3668"/>
          <w:sz w:val="22"/>
          <w:lang w:val="es-ES"/>
        </w:rPr>
        <w:t>Las funciones y responsabilidades de monitoreo, incluidos los procedimientos de autorización, aprobación y documentación de cambios en los datos registrados.</w:t>
      </w:r>
    </w:p>
    <w:p w14:paraId="7F01BE4D" w14:textId="77777777" w:rsidR="00003817" w:rsidRPr="0038191D" w:rsidRDefault="00003817" w:rsidP="008C7325">
      <w:pPr>
        <w:pStyle w:val="ListParagraph"/>
        <w:numPr>
          <w:ilvl w:val="0"/>
          <w:numId w:val="4"/>
        </w:numPr>
        <w:ind w:left="284" w:hanging="284"/>
        <w:rPr>
          <w:rFonts w:ascii="Nunito" w:hAnsi="Nunito"/>
          <w:color w:val="CC3668"/>
          <w:sz w:val="22"/>
          <w:lang w:val="es-ES"/>
        </w:rPr>
      </w:pPr>
      <w:r w:rsidRPr="0038191D">
        <w:rPr>
          <w:rFonts w:ascii="Nunito" w:hAnsi="Nunito"/>
          <w:color w:val="CC3668"/>
          <w:sz w:val="22"/>
          <w:lang w:val="es-ES"/>
        </w:rPr>
        <w:t>Los controles que incluyan la comprobación interna de los datos de entrada, transformación y salida, y procedimientos para acciones correctivas.</w:t>
      </w:r>
    </w:p>
    <w:p w14:paraId="00EE8756" w14:textId="189FB194" w:rsidR="00003817" w:rsidRPr="0038191D" w:rsidRDefault="680E51BF" w:rsidP="680E51BF">
      <w:pPr>
        <w:rPr>
          <w:rFonts w:ascii="Nunito" w:hAnsi="Nunito"/>
          <w:b/>
          <w:bCs/>
          <w:i/>
          <w:iCs/>
          <w:color w:val="CC3668"/>
          <w:sz w:val="22"/>
        </w:rPr>
      </w:pPr>
      <w:r w:rsidRPr="680E51BF">
        <w:rPr>
          <w:rFonts w:ascii="Nunito" w:hAnsi="Nunito"/>
          <w:color w:val="CC3668"/>
          <w:sz w:val="22"/>
          <w:lang w:val="es-ES"/>
        </w:rPr>
        <w:t xml:space="preserve">Proporcione una conclusión general sobre la realización del monitoreo en relación con los requisitos de la metodología seleccionada y el </w:t>
      </w:r>
      <w:r w:rsidR="00A94303" w:rsidRPr="00A94303">
        <w:rPr>
          <w:rFonts w:ascii="Nunito" w:hAnsi="Nunito"/>
          <w:b/>
          <w:bCs/>
          <w:i/>
          <w:iCs/>
          <w:color w:val="CC3668"/>
          <w:sz w:val="22"/>
        </w:rPr>
        <w:t>Protocolo del Programa Voluntario de Economía Circular</w:t>
      </w:r>
      <w:r w:rsidRPr="680E51BF">
        <w:rPr>
          <w:rFonts w:ascii="Nunito" w:hAnsi="Nunito"/>
          <w:color w:val="CC3668"/>
          <w:sz w:val="22"/>
        </w:rPr>
        <w:t>.</w:t>
      </w:r>
    </w:p>
    <w:p w14:paraId="59CAAF5B" w14:textId="77777777" w:rsidR="00003817" w:rsidRPr="0038191D" w:rsidRDefault="00003817" w:rsidP="00003817">
      <w:pPr>
        <w:rPr>
          <w:sz w:val="22"/>
        </w:rPr>
      </w:pPr>
    </w:p>
    <w:p w14:paraId="4FB609FB" w14:textId="77777777" w:rsidR="00003817" w:rsidRPr="0038191D" w:rsidRDefault="00003817" w:rsidP="00003817">
      <w:pPr>
        <w:spacing w:after="160" w:line="259" w:lineRule="auto"/>
        <w:jc w:val="left"/>
        <w:rPr>
          <w:color w:val="CC3668"/>
          <w:sz w:val="22"/>
          <w:lang w:val="es-ES"/>
        </w:rPr>
      </w:pPr>
      <w:r w:rsidRPr="0038191D">
        <w:rPr>
          <w:color w:val="CC3668"/>
          <w:sz w:val="22"/>
          <w:lang w:val="es-ES"/>
        </w:rPr>
        <w:br w:type="page"/>
      </w:r>
    </w:p>
    <w:p w14:paraId="5385B1EB" w14:textId="6BB92318" w:rsidR="00BF3D00" w:rsidRPr="008C7325" w:rsidRDefault="00BF3D00" w:rsidP="004C547B">
      <w:pPr>
        <w:pStyle w:val="Tit01espanol"/>
      </w:pPr>
      <w:bookmarkStart w:id="335" w:name="_Toc136619468"/>
      <w:bookmarkStart w:id="336" w:name="_Toc136621744"/>
      <w:bookmarkStart w:id="337" w:name="_Toc191634178"/>
      <w:r w:rsidRPr="008C7325">
        <w:lastRenderedPageBreak/>
        <w:t>Aspectos legales y documentales</w:t>
      </w:r>
      <w:bookmarkEnd w:id="335"/>
      <w:bookmarkEnd w:id="336"/>
      <w:bookmarkEnd w:id="337"/>
    </w:p>
    <w:p w14:paraId="4B07639B" w14:textId="77777777" w:rsidR="00BF3D00" w:rsidRPr="008C7325" w:rsidRDefault="00BF3D00" w:rsidP="007A1501">
      <w:pPr>
        <w:pStyle w:val="Tit02esp"/>
      </w:pPr>
      <w:bookmarkStart w:id="338" w:name="_Toc136619469"/>
      <w:bookmarkStart w:id="339" w:name="_Toc136621745"/>
      <w:bookmarkStart w:id="340" w:name="_Toc191634179"/>
      <w:r w:rsidRPr="008C7325">
        <w:t>Requisitos legales</w:t>
      </w:r>
      <w:bookmarkEnd w:id="338"/>
      <w:bookmarkEnd w:id="339"/>
      <w:bookmarkEnd w:id="340"/>
    </w:p>
    <w:p w14:paraId="758505FA" w14:textId="37FF124F" w:rsidR="00BF3D00" w:rsidRPr="00B6388A" w:rsidRDefault="4463046E" w:rsidP="4463046E">
      <w:pPr>
        <w:rPr>
          <w:rFonts w:ascii="Nunito" w:hAnsi="Nunito"/>
          <w:color w:val="CC3668"/>
          <w:sz w:val="22"/>
          <w:lang w:val="es-ES"/>
        </w:rPr>
      </w:pPr>
      <w:r w:rsidRPr="4463046E">
        <w:rPr>
          <w:rFonts w:ascii="Nunito" w:hAnsi="Nunito"/>
          <w:color w:val="CC3668"/>
          <w:sz w:val="22"/>
          <w:lang w:val="es-ES"/>
        </w:rPr>
        <w:t>Revise y evalúe si el proyecto describe y justifica el cumplimiento de las leyes, estatutos y marcos regulatorios bajo los que se rige (locales, regionales y nacionales), que aplican a la actividad de</w:t>
      </w:r>
      <w:r w:rsidR="001E6C35">
        <w:rPr>
          <w:rFonts w:ascii="Nunito" w:hAnsi="Nunito"/>
          <w:color w:val="CC3668"/>
          <w:sz w:val="22"/>
          <w:lang w:val="es-ES"/>
        </w:rPr>
        <w:t>l</w:t>
      </w:r>
      <w:r w:rsidRPr="4463046E">
        <w:rPr>
          <w:rFonts w:ascii="Nunito" w:hAnsi="Nunito"/>
          <w:color w:val="CC3668"/>
          <w:sz w:val="22"/>
          <w:lang w:val="es-ES"/>
        </w:rPr>
        <w:t xml:space="preserve"> proyecto, incluyendo los requisitos y leyes ambientales (en línea con el cumplimiento del principio de No generar daño neto) que correspondan y el registro de las acciones concretas del proyecto, cuando aplique.</w:t>
      </w: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631"/>
        <w:gridCol w:w="2580"/>
        <w:gridCol w:w="2807"/>
        <w:gridCol w:w="1810"/>
      </w:tblGrid>
      <w:tr w:rsidR="00BF3D00" w:rsidRPr="00DB25ED" w14:paraId="174776D8" w14:textId="77777777">
        <w:tc>
          <w:tcPr>
            <w:tcW w:w="1696" w:type="dxa"/>
            <w:shd w:val="clear" w:color="auto" w:fill="8EAADB" w:themeFill="accent1" w:themeFillTint="99"/>
            <w:vAlign w:val="center"/>
          </w:tcPr>
          <w:p w14:paraId="0B432B67" w14:textId="77777777" w:rsidR="00BF3D00" w:rsidRPr="00DB25ED" w:rsidRDefault="00BF3D00">
            <w:pPr>
              <w:spacing w:after="0"/>
              <w:jc w:val="center"/>
              <w:rPr>
                <w:rFonts w:ascii="Nunito" w:eastAsia="Times New Roman" w:hAnsi="Nunito"/>
                <w:b/>
                <w:bCs/>
                <w:color w:val="000000" w:themeColor="text1"/>
                <w:sz w:val="20"/>
                <w:szCs w:val="20"/>
                <w:lang w:eastAsia="en-GB"/>
              </w:rPr>
            </w:pPr>
            <w:r w:rsidRPr="00DB25ED">
              <w:rPr>
                <w:rFonts w:ascii="Nunito" w:eastAsia="Times New Roman" w:hAnsi="Nunito"/>
                <w:b/>
                <w:bCs/>
                <w:color w:val="000000" w:themeColor="text1"/>
                <w:sz w:val="20"/>
                <w:szCs w:val="20"/>
                <w:lang w:eastAsia="en-GB"/>
              </w:rPr>
              <w:t>Norma o ley</w:t>
            </w:r>
          </w:p>
        </w:tc>
        <w:tc>
          <w:tcPr>
            <w:tcW w:w="2694" w:type="dxa"/>
            <w:shd w:val="clear" w:color="auto" w:fill="8EAADB" w:themeFill="accent1" w:themeFillTint="99"/>
            <w:vAlign w:val="center"/>
          </w:tcPr>
          <w:p w14:paraId="2AE4D155" w14:textId="77777777" w:rsidR="00BF3D00" w:rsidRPr="00DB25ED" w:rsidRDefault="00BF3D00">
            <w:pPr>
              <w:spacing w:after="0"/>
              <w:jc w:val="center"/>
              <w:rPr>
                <w:rFonts w:ascii="Nunito" w:eastAsia="Times New Roman" w:hAnsi="Nunito"/>
                <w:b/>
                <w:bCs/>
                <w:color w:val="000000" w:themeColor="text1"/>
                <w:sz w:val="20"/>
                <w:szCs w:val="20"/>
                <w:lang w:eastAsia="en-GB"/>
              </w:rPr>
            </w:pPr>
            <w:r w:rsidRPr="00DB25ED">
              <w:rPr>
                <w:rFonts w:ascii="Nunito" w:eastAsia="Times New Roman" w:hAnsi="Nunito"/>
                <w:b/>
                <w:bCs/>
                <w:color w:val="000000" w:themeColor="text1"/>
                <w:sz w:val="20"/>
                <w:szCs w:val="20"/>
                <w:lang w:eastAsia="en-GB"/>
              </w:rPr>
              <w:t>Tipo (legal, ambiental, otra)</w:t>
            </w:r>
          </w:p>
        </w:tc>
        <w:tc>
          <w:tcPr>
            <w:tcW w:w="2589" w:type="dxa"/>
            <w:shd w:val="clear" w:color="auto" w:fill="8EAADB" w:themeFill="accent1" w:themeFillTint="99"/>
            <w:vAlign w:val="center"/>
          </w:tcPr>
          <w:p w14:paraId="273F6539" w14:textId="77777777" w:rsidR="00BF3D00" w:rsidRPr="00DB25ED" w:rsidRDefault="00BF3D00">
            <w:pPr>
              <w:spacing w:after="0"/>
              <w:jc w:val="center"/>
              <w:rPr>
                <w:rFonts w:ascii="Nunito" w:eastAsia="Times New Roman" w:hAnsi="Nunito"/>
                <w:b/>
                <w:bCs/>
                <w:color w:val="000000" w:themeColor="text1"/>
                <w:sz w:val="20"/>
                <w:szCs w:val="20"/>
                <w:lang w:eastAsia="en-GB"/>
              </w:rPr>
            </w:pPr>
            <w:r w:rsidRPr="00DB25ED">
              <w:rPr>
                <w:rFonts w:ascii="Nunito" w:eastAsia="Times New Roman" w:hAnsi="Nunito"/>
                <w:b/>
                <w:bCs/>
                <w:color w:val="000000" w:themeColor="text1"/>
                <w:sz w:val="20"/>
                <w:szCs w:val="20"/>
                <w:lang w:eastAsia="en-GB"/>
              </w:rPr>
              <w:t>Aplicabilidad/Cumplimiento (total o parcial)</w:t>
            </w:r>
          </w:p>
        </w:tc>
        <w:tc>
          <w:tcPr>
            <w:tcW w:w="1849" w:type="dxa"/>
            <w:shd w:val="clear" w:color="auto" w:fill="8EAADB" w:themeFill="accent1" w:themeFillTint="99"/>
            <w:vAlign w:val="center"/>
          </w:tcPr>
          <w:p w14:paraId="461B1027" w14:textId="77777777" w:rsidR="00BF3D00" w:rsidRPr="00DB25ED" w:rsidRDefault="00BF3D00">
            <w:pPr>
              <w:spacing w:after="0"/>
              <w:jc w:val="center"/>
              <w:rPr>
                <w:rFonts w:ascii="Nunito" w:eastAsia="Times New Roman" w:hAnsi="Nunito"/>
                <w:b/>
                <w:bCs/>
                <w:color w:val="000000" w:themeColor="text1"/>
                <w:sz w:val="20"/>
                <w:szCs w:val="20"/>
                <w:lang w:eastAsia="en-GB"/>
              </w:rPr>
            </w:pPr>
            <w:r w:rsidRPr="00DB25ED">
              <w:rPr>
                <w:rFonts w:ascii="Nunito" w:eastAsia="Times New Roman" w:hAnsi="Nunito"/>
                <w:b/>
                <w:bCs/>
                <w:color w:val="000000" w:themeColor="text1"/>
                <w:sz w:val="20"/>
                <w:szCs w:val="20"/>
                <w:lang w:eastAsia="en-GB"/>
              </w:rPr>
              <w:t>Justificación</w:t>
            </w:r>
          </w:p>
        </w:tc>
      </w:tr>
      <w:tr w:rsidR="00BF3D00" w:rsidRPr="00DB25ED" w14:paraId="29DFD7F3" w14:textId="77777777">
        <w:tc>
          <w:tcPr>
            <w:tcW w:w="1696" w:type="dxa"/>
          </w:tcPr>
          <w:p w14:paraId="2BA70BAB" w14:textId="77777777" w:rsidR="00BF3D00" w:rsidRPr="00DB25ED" w:rsidRDefault="00BF3D00">
            <w:pPr>
              <w:rPr>
                <w:rFonts w:ascii="Nunito" w:hAnsi="Nunito"/>
                <w:color w:val="5B9BD5" w:themeColor="accent5"/>
                <w:sz w:val="20"/>
                <w:szCs w:val="20"/>
              </w:rPr>
            </w:pPr>
          </w:p>
        </w:tc>
        <w:tc>
          <w:tcPr>
            <w:tcW w:w="2694" w:type="dxa"/>
          </w:tcPr>
          <w:p w14:paraId="427778BC" w14:textId="77777777" w:rsidR="00BF3D00" w:rsidRPr="00DB25ED" w:rsidRDefault="00BF3D00">
            <w:pPr>
              <w:rPr>
                <w:rFonts w:ascii="Nunito" w:hAnsi="Nunito"/>
                <w:color w:val="5B9BD5" w:themeColor="accent5"/>
                <w:sz w:val="20"/>
                <w:szCs w:val="20"/>
              </w:rPr>
            </w:pPr>
          </w:p>
        </w:tc>
        <w:tc>
          <w:tcPr>
            <w:tcW w:w="2589" w:type="dxa"/>
          </w:tcPr>
          <w:p w14:paraId="7C5FA76C" w14:textId="77777777" w:rsidR="00BF3D00" w:rsidRPr="00DB25ED" w:rsidRDefault="00BF3D00">
            <w:pPr>
              <w:rPr>
                <w:rFonts w:ascii="Nunito" w:hAnsi="Nunito"/>
                <w:color w:val="5B9BD5" w:themeColor="accent5"/>
                <w:sz w:val="20"/>
                <w:szCs w:val="20"/>
              </w:rPr>
            </w:pPr>
          </w:p>
        </w:tc>
        <w:tc>
          <w:tcPr>
            <w:tcW w:w="1849" w:type="dxa"/>
          </w:tcPr>
          <w:p w14:paraId="7CA6E659" w14:textId="77777777" w:rsidR="00BF3D00" w:rsidRPr="00DB25ED" w:rsidRDefault="00BF3D00">
            <w:pPr>
              <w:rPr>
                <w:rFonts w:ascii="Nunito" w:hAnsi="Nunito"/>
                <w:color w:val="5B9BD5" w:themeColor="accent5"/>
                <w:sz w:val="20"/>
                <w:szCs w:val="20"/>
              </w:rPr>
            </w:pPr>
          </w:p>
        </w:tc>
      </w:tr>
    </w:tbl>
    <w:p w14:paraId="0B6C433F" w14:textId="77777777" w:rsidR="00BF3D00" w:rsidRPr="008C7325" w:rsidRDefault="00BF3D00" w:rsidP="00BF3D00">
      <w:pPr>
        <w:rPr>
          <w:rFonts w:ascii="Nunito" w:hAnsi="Nunito"/>
          <w:color w:val="CC3668"/>
          <w:lang w:val="es-ES"/>
        </w:rPr>
      </w:pPr>
    </w:p>
    <w:p w14:paraId="535C83AE" w14:textId="2B0BB8CC" w:rsidR="00BF3D00" w:rsidRPr="008C7325" w:rsidRDefault="4463046E" w:rsidP="007A1501">
      <w:pPr>
        <w:pStyle w:val="Tit02esp"/>
      </w:pPr>
      <w:bookmarkStart w:id="341" w:name="_Toc136619470"/>
      <w:bookmarkStart w:id="342" w:name="_Toc136621746"/>
      <w:bookmarkStart w:id="343" w:name="_Toc191634180"/>
      <w:r>
        <w:t>Documentos del proyecto</w:t>
      </w:r>
      <w:bookmarkEnd w:id="341"/>
      <w:bookmarkEnd w:id="342"/>
      <w:bookmarkEnd w:id="343"/>
    </w:p>
    <w:p w14:paraId="1F34821B" w14:textId="443364C9" w:rsidR="00BF3D00" w:rsidRPr="00812AC3" w:rsidRDefault="4463046E" w:rsidP="4463046E">
      <w:pPr>
        <w:rPr>
          <w:rFonts w:ascii="Nunito" w:hAnsi="Nunito"/>
          <w:color w:val="CC3668"/>
          <w:sz w:val="22"/>
          <w:lang w:val="es-ES"/>
        </w:rPr>
      </w:pPr>
      <w:r w:rsidRPr="4463046E">
        <w:rPr>
          <w:rFonts w:ascii="Nunito" w:hAnsi="Nunito"/>
          <w:color w:val="CC3668"/>
          <w:sz w:val="22"/>
          <w:lang w:val="es-ES"/>
        </w:rPr>
        <w:t xml:space="preserve">Revise y evalúe los soportes de la documentación que demuestre la conformidad del proyecto con el </w:t>
      </w:r>
      <w:bookmarkStart w:id="344" w:name="_Hlk123552136"/>
      <w:r w:rsidR="00A94303" w:rsidRPr="00A94303">
        <w:rPr>
          <w:rFonts w:ascii="Nunito" w:hAnsi="Nunito"/>
          <w:b/>
          <w:bCs/>
          <w:i/>
          <w:iCs/>
          <w:color w:val="CC3668"/>
          <w:sz w:val="22"/>
        </w:rPr>
        <w:t>Protocolo del Programa Voluntario de Economía Circular</w:t>
      </w:r>
      <w:r w:rsidRPr="4463046E">
        <w:rPr>
          <w:rFonts w:ascii="Nunito" w:hAnsi="Nunito"/>
          <w:color w:val="CC3668"/>
          <w:sz w:val="22"/>
        </w:rPr>
        <w:t>.</w:t>
      </w:r>
      <w:bookmarkEnd w:id="344"/>
    </w:p>
    <w:p w14:paraId="3C6FFBC2" w14:textId="6F5B8140" w:rsidR="00BF3D00" w:rsidRPr="008C7325" w:rsidRDefault="00BF3D00" w:rsidP="00BF3D00">
      <w:pPr>
        <w:rPr>
          <w:rFonts w:ascii="Nunito" w:hAnsi="Nunito"/>
        </w:rPr>
      </w:pPr>
    </w:p>
    <w:p w14:paraId="2F1A12ED" w14:textId="77777777" w:rsidR="00BF3D00" w:rsidRPr="008C7325" w:rsidRDefault="00BF3D00" w:rsidP="00BF3D00">
      <w:pPr>
        <w:rPr>
          <w:rFonts w:ascii="Nunito" w:hAnsi="Nunito"/>
          <w:color w:val="CC3668"/>
        </w:rPr>
      </w:pPr>
    </w:p>
    <w:p w14:paraId="1654D296" w14:textId="77777777" w:rsidR="00BF3D00" w:rsidRPr="008C7325" w:rsidRDefault="00BF3D00" w:rsidP="00BF3D00">
      <w:pPr>
        <w:spacing w:after="160" w:line="259" w:lineRule="auto"/>
        <w:jc w:val="left"/>
        <w:rPr>
          <w:rFonts w:ascii="Nunito" w:hAnsi="Nunito"/>
          <w:color w:val="CC3668"/>
        </w:rPr>
      </w:pPr>
      <w:r w:rsidRPr="008C7325">
        <w:rPr>
          <w:rFonts w:ascii="Nunito" w:hAnsi="Nunito"/>
          <w:color w:val="CC3668"/>
        </w:rPr>
        <w:br w:type="page"/>
      </w:r>
    </w:p>
    <w:p w14:paraId="08B2B48C" w14:textId="27AE3F96" w:rsidR="00D70E36" w:rsidRDefault="00D70E36" w:rsidP="004C547B">
      <w:pPr>
        <w:pStyle w:val="Tit01espanol"/>
      </w:pPr>
      <w:bookmarkStart w:id="345" w:name="_Toc191634181"/>
      <w:bookmarkStart w:id="346" w:name="_Toc136619472"/>
      <w:bookmarkStart w:id="347" w:name="_Toc136621748"/>
      <w:r>
        <w:lastRenderedPageBreak/>
        <w:t>Salvaguardas</w:t>
      </w:r>
      <w:bookmarkEnd w:id="345"/>
    </w:p>
    <w:p w14:paraId="2B5D86D2" w14:textId="57E3F49D" w:rsidR="00D70E36" w:rsidRPr="004D6986" w:rsidRDefault="00D70E36" w:rsidP="004D6986">
      <w:pPr>
        <w:spacing w:after="160" w:line="259" w:lineRule="auto"/>
        <w:rPr>
          <w:rFonts w:ascii="Nunito" w:hAnsi="Nunito"/>
          <w:color w:val="CC3668"/>
          <w:sz w:val="22"/>
          <w:lang w:val="es-ES"/>
        </w:rPr>
      </w:pPr>
      <w:r w:rsidRPr="4463046E">
        <w:rPr>
          <w:rFonts w:ascii="Nunito" w:hAnsi="Nunito"/>
          <w:color w:val="CC3668"/>
          <w:sz w:val="22"/>
          <w:lang w:val="es-ES"/>
        </w:rPr>
        <w:t xml:space="preserve">Revise </w:t>
      </w:r>
      <w:r w:rsidR="004D6986">
        <w:rPr>
          <w:rFonts w:ascii="Nunito" w:hAnsi="Nunito"/>
          <w:color w:val="CC3668"/>
          <w:sz w:val="22"/>
          <w:lang w:val="es-ES"/>
        </w:rPr>
        <w:t xml:space="preserve">si el proyecto implementó las acciones preventivas, correctivas o compensatorias necesarias para abordar los riesgos ambientales y sociales identificados. Compruebe que las metodologías y procedimientos utilizados cumplen con los lineamientos establecidos en el </w:t>
      </w:r>
      <w:r w:rsidR="00A94303" w:rsidRPr="00A94303">
        <w:rPr>
          <w:rFonts w:ascii="Nunito" w:hAnsi="Nunito"/>
          <w:b/>
          <w:bCs/>
          <w:i/>
          <w:iCs/>
          <w:color w:val="CC3668"/>
          <w:sz w:val="22"/>
        </w:rPr>
        <w:t>Protocolo del Programa Voluntario de Economía Circular</w:t>
      </w:r>
      <w:r w:rsidR="004D6986" w:rsidRPr="004D6986">
        <w:rPr>
          <w:rFonts w:ascii="Nunito" w:hAnsi="Nunito"/>
          <w:color w:val="CC3668"/>
          <w:sz w:val="22"/>
        </w:rPr>
        <w:t>.</w:t>
      </w:r>
      <w:r>
        <w:rPr>
          <w:lang w:eastAsia="es-ES"/>
        </w:rPr>
        <w:br w:type="page"/>
      </w:r>
    </w:p>
    <w:p w14:paraId="04C5ADD4" w14:textId="35FB6732" w:rsidR="00090201" w:rsidRPr="008C7325" w:rsidRDefault="00090201" w:rsidP="004C547B">
      <w:pPr>
        <w:pStyle w:val="Tit01espanol"/>
      </w:pPr>
      <w:bookmarkStart w:id="348" w:name="_Toc191634182"/>
      <w:r w:rsidRPr="008C7325">
        <w:lastRenderedPageBreak/>
        <w:t>Contribuciones a los Objetivos de Desarrollo Sostenible de las Naciones Unidas</w:t>
      </w:r>
      <w:bookmarkEnd w:id="346"/>
      <w:bookmarkEnd w:id="347"/>
      <w:bookmarkEnd w:id="348"/>
    </w:p>
    <w:p w14:paraId="5669EE6E" w14:textId="4F6E3059" w:rsidR="00090201" w:rsidRPr="002B4649" w:rsidRDefault="4463046E" w:rsidP="4463046E">
      <w:pPr>
        <w:rPr>
          <w:rFonts w:ascii="Nunito" w:hAnsi="Nunito"/>
          <w:color w:val="CC3668"/>
          <w:sz w:val="22"/>
          <w:lang w:val="es-ES"/>
        </w:rPr>
      </w:pPr>
      <w:r w:rsidRPr="4463046E">
        <w:rPr>
          <w:rFonts w:ascii="Nunito" w:hAnsi="Nunito"/>
          <w:color w:val="CC3668"/>
          <w:sz w:val="22"/>
          <w:lang w:val="es-ES"/>
        </w:rPr>
        <w:t xml:space="preserve">Revise si el proyecto aplicó la </w:t>
      </w:r>
      <w:r w:rsidRPr="4463046E">
        <w:rPr>
          <w:rFonts w:ascii="Nunito" w:hAnsi="Nunito"/>
          <w:b/>
          <w:bCs/>
          <w:i/>
          <w:iCs/>
          <w:color w:val="CC3668"/>
          <w:sz w:val="22"/>
        </w:rPr>
        <w:t xml:space="preserve">Herramienta para reportar aportes de iniciativas de economía circular a los Objetivos de Desarrollo Sostenible </w:t>
      </w:r>
      <w:r w:rsidRPr="4463046E">
        <w:rPr>
          <w:rFonts w:ascii="Nunito" w:hAnsi="Nunito"/>
          <w:color w:val="CC3668"/>
          <w:sz w:val="22"/>
          <w:lang w:val="es-ES"/>
        </w:rPr>
        <w:t>y evalúe la pertinencia de los ODS relacionados con la actividad de</w:t>
      </w:r>
      <w:r w:rsidR="001E6C35">
        <w:rPr>
          <w:rFonts w:ascii="Nunito" w:hAnsi="Nunito"/>
          <w:color w:val="CC3668"/>
          <w:sz w:val="22"/>
          <w:lang w:val="es-ES"/>
        </w:rPr>
        <w:t>l</w:t>
      </w:r>
      <w:r w:rsidRPr="4463046E">
        <w:rPr>
          <w:rFonts w:ascii="Nunito" w:hAnsi="Nunito"/>
          <w:color w:val="CC3668"/>
          <w:sz w:val="22"/>
          <w:lang w:val="es-ES"/>
        </w:rPr>
        <w:t xml:space="preserve"> proyecto.</w:t>
      </w:r>
    </w:p>
    <w:p w14:paraId="4F382317" w14:textId="3F2373F2" w:rsidR="00090201" w:rsidRPr="008C7325" w:rsidRDefault="00090201" w:rsidP="001D196B">
      <w:pPr>
        <w:rPr>
          <w:rFonts w:ascii="Nunito" w:hAnsi="Nunito"/>
          <w:lang w:val="es-ES"/>
        </w:rPr>
      </w:pPr>
      <w:r w:rsidRPr="008C7325">
        <w:rPr>
          <w:rFonts w:ascii="Nunito" w:hAnsi="Nunito"/>
          <w:lang w:val="es-ES"/>
        </w:rPr>
        <w:br w:type="page"/>
      </w:r>
    </w:p>
    <w:p w14:paraId="6EB334F7" w14:textId="77777777" w:rsidR="00D70E36" w:rsidRPr="008C7325" w:rsidRDefault="00D70E36" w:rsidP="00D70E36">
      <w:pPr>
        <w:pStyle w:val="Tit01espanol"/>
      </w:pPr>
      <w:bookmarkStart w:id="349" w:name="_Toc136619471"/>
      <w:bookmarkStart w:id="350" w:name="_Toc136621747"/>
      <w:bookmarkStart w:id="351" w:name="_Toc191634183"/>
      <w:bookmarkStart w:id="352" w:name="_Toc136619473"/>
      <w:bookmarkStart w:id="353" w:name="_Toc136621749"/>
      <w:r w:rsidRPr="008C7325">
        <w:lastRenderedPageBreak/>
        <w:t>Consulta a las partes interesadas</w:t>
      </w:r>
      <w:bookmarkEnd w:id="349"/>
      <w:bookmarkEnd w:id="350"/>
      <w:bookmarkEnd w:id="351"/>
      <w:r w:rsidRPr="008C7325">
        <w:t xml:space="preserve"> </w:t>
      </w:r>
    </w:p>
    <w:p w14:paraId="6C03D845" w14:textId="77777777" w:rsidR="00D70E36" w:rsidRPr="00FB1FF4" w:rsidRDefault="00D70E36" w:rsidP="00D70E36">
      <w:pPr>
        <w:rPr>
          <w:rFonts w:ascii="Nunito" w:hAnsi="Nunito"/>
          <w:color w:val="CC3668"/>
          <w:sz w:val="22"/>
          <w:lang w:val="es-ES"/>
        </w:rPr>
      </w:pPr>
      <w:r w:rsidRPr="4463046E">
        <w:rPr>
          <w:rFonts w:ascii="Nunito" w:hAnsi="Nunito"/>
          <w:color w:val="CC3668"/>
          <w:sz w:val="22"/>
          <w:lang w:val="es-ES"/>
        </w:rPr>
        <w:t>Si corresponde, evalúe si el proyecto ha cumplido con lo establecido en el documento producto de la consulta a las partes interesadas e identifique si en el proyecto se han presentado cambios en áreas, instalaciones o procesos que modifiquen lo acordado entre el proyecto y las partes interesadas.</w:t>
      </w:r>
    </w:p>
    <w:p w14:paraId="6A8CC8AC" w14:textId="77777777" w:rsidR="00D70E36" w:rsidRPr="008C7325" w:rsidRDefault="00D70E36" w:rsidP="00D70E36">
      <w:pPr>
        <w:rPr>
          <w:rFonts w:ascii="Nunito" w:hAnsi="Nunito"/>
          <w:lang w:val="es-ES"/>
        </w:rPr>
      </w:pPr>
      <w:r w:rsidRPr="008C7325">
        <w:rPr>
          <w:rFonts w:ascii="Nunito" w:hAnsi="Nunito"/>
          <w:lang w:val="es-ES"/>
        </w:rPr>
        <w:br w:type="page"/>
      </w:r>
    </w:p>
    <w:p w14:paraId="7AA7E817" w14:textId="77FAAAC3" w:rsidR="001D196B" w:rsidRPr="008C7325" w:rsidRDefault="001D196B" w:rsidP="004C547B">
      <w:pPr>
        <w:pStyle w:val="Tit01espanol"/>
      </w:pPr>
      <w:bookmarkStart w:id="354" w:name="_Toc191634184"/>
      <w:r w:rsidRPr="008C7325">
        <w:lastRenderedPageBreak/>
        <w:t>Gestión de la información</w:t>
      </w:r>
      <w:bookmarkEnd w:id="352"/>
      <w:bookmarkEnd w:id="353"/>
      <w:bookmarkEnd w:id="354"/>
    </w:p>
    <w:p w14:paraId="6675DFD7" w14:textId="792ED93A" w:rsidR="001D196B" w:rsidRPr="00E25E82" w:rsidRDefault="001D196B" w:rsidP="001D196B">
      <w:pPr>
        <w:rPr>
          <w:rFonts w:ascii="Nunito" w:hAnsi="Nunito"/>
          <w:color w:val="CC3668"/>
          <w:sz w:val="22"/>
          <w:lang w:val="es-ES"/>
        </w:rPr>
      </w:pPr>
      <w:r w:rsidRPr="00E25E82">
        <w:rPr>
          <w:rFonts w:ascii="Nunito" w:hAnsi="Nunito"/>
          <w:color w:val="CC3668"/>
          <w:sz w:val="22"/>
          <w:lang w:val="es-ES"/>
        </w:rPr>
        <w:t>Revise y describa el procedimiento utilizado para la gestión y la calidad de los datos y de la información, incluida la evaluación de la incertidumbre.</w:t>
      </w:r>
    </w:p>
    <w:p w14:paraId="15506DC6" w14:textId="7164FE2F" w:rsidR="00C642D5" w:rsidRPr="008C7325" w:rsidRDefault="00C642D5" w:rsidP="001D196B">
      <w:pPr>
        <w:rPr>
          <w:rFonts w:ascii="Nunito" w:hAnsi="Nunito"/>
          <w:color w:val="CC3668"/>
          <w:lang w:val="es-ES"/>
        </w:rPr>
      </w:pPr>
    </w:p>
    <w:p w14:paraId="206A9327" w14:textId="77777777" w:rsidR="001D196B" w:rsidRPr="008C7325" w:rsidRDefault="001D196B">
      <w:pPr>
        <w:spacing w:after="160" w:line="259" w:lineRule="auto"/>
        <w:jc w:val="left"/>
        <w:rPr>
          <w:rFonts w:ascii="Nunito" w:hAnsi="Nunito"/>
          <w:color w:val="CC3668"/>
          <w:lang w:val="es-ES"/>
        </w:rPr>
      </w:pPr>
      <w:r w:rsidRPr="008C7325">
        <w:rPr>
          <w:rFonts w:ascii="Nunito" w:hAnsi="Nunito"/>
          <w:color w:val="CC3668"/>
          <w:lang w:val="es-ES"/>
        </w:rPr>
        <w:br w:type="page"/>
      </w:r>
    </w:p>
    <w:p w14:paraId="3CBEF23A" w14:textId="04B4CC59" w:rsidR="00E43958" w:rsidRPr="008C7325" w:rsidRDefault="00E43958" w:rsidP="004C547B">
      <w:pPr>
        <w:pStyle w:val="Tit01espanol"/>
      </w:pPr>
      <w:bookmarkStart w:id="355" w:name="_Toc110068687"/>
      <w:bookmarkStart w:id="356" w:name="_Toc136619474"/>
      <w:bookmarkStart w:id="357" w:name="_Toc136621750"/>
      <w:bookmarkStart w:id="358" w:name="_Toc191634185"/>
      <w:r w:rsidRPr="008C7325">
        <w:lastRenderedPageBreak/>
        <w:t>Conclusión de la</w:t>
      </w:r>
      <w:r w:rsidR="007E172C" w:rsidRPr="008C7325">
        <w:t xml:space="preserve"> </w:t>
      </w:r>
      <w:r w:rsidRPr="008C7325">
        <w:t>verificación</w:t>
      </w:r>
      <w:bookmarkEnd w:id="355"/>
      <w:bookmarkEnd w:id="356"/>
      <w:bookmarkEnd w:id="357"/>
      <w:bookmarkEnd w:id="358"/>
      <w:r w:rsidRPr="008C7325">
        <w:t xml:space="preserve"> </w:t>
      </w:r>
    </w:p>
    <w:p w14:paraId="045F7BCF" w14:textId="77777777" w:rsidR="00E43958" w:rsidRPr="008C7325" w:rsidRDefault="00E43958" w:rsidP="007A1501">
      <w:pPr>
        <w:pStyle w:val="Tit02esp"/>
      </w:pPr>
      <w:bookmarkStart w:id="359" w:name="_Toc102041121"/>
      <w:bookmarkStart w:id="360" w:name="_Toc102056138"/>
      <w:bookmarkStart w:id="361" w:name="_Toc104887051"/>
      <w:bookmarkStart w:id="362" w:name="_Toc110068688"/>
      <w:bookmarkStart w:id="363" w:name="_Toc136619475"/>
      <w:bookmarkStart w:id="364" w:name="_Toc136621751"/>
      <w:bookmarkStart w:id="365" w:name="_Toc191634186"/>
      <w:r w:rsidRPr="008C7325">
        <w:t>Resolución de hallazgos</w:t>
      </w:r>
      <w:bookmarkEnd w:id="359"/>
      <w:bookmarkEnd w:id="360"/>
      <w:bookmarkEnd w:id="361"/>
      <w:bookmarkEnd w:id="362"/>
      <w:bookmarkEnd w:id="363"/>
      <w:bookmarkEnd w:id="364"/>
      <w:bookmarkEnd w:id="365"/>
    </w:p>
    <w:p w14:paraId="5E1D546B" w14:textId="6E652868" w:rsidR="00E43958" w:rsidRPr="008304FE" w:rsidRDefault="00E43958" w:rsidP="00E43958">
      <w:pPr>
        <w:rPr>
          <w:rFonts w:ascii="Nunito" w:hAnsi="Nunito"/>
          <w:color w:val="CC3668"/>
          <w:sz w:val="22"/>
          <w:lang w:val="es-ES"/>
        </w:rPr>
      </w:pPr>
      <w:r w:rsidRPr="008304FE">
        <w:rPr>
          <w:rFonts w:ascii="Nunito" w:hAnsi="Nunito"/>
          <w:color w:val="CC3668"/>
          <w:sz w:val="22"/>
          <w:lang w:val="es-ES"/>
        </w:rPr>
        <w:t>Describa el proceso para la resolución de los hallazgos (acciones correctivas, aclaraciones, acciones futuras u otros hallazgos) planteados por el OVV durante la</w:t>
      </w:r>
      <w:r w:rsidR="007E172C" w:rsidRPr="008304FE">
        <w:rPr>
          <w:rFonts w:ascii="Nunito" w:hAnsi="Nunito"/>
          <w:color w:val="CC3668"/>
          <w:sz w:val="22"/>
          <w:lang w:val="es-ES"/>
        </w:rPr>
        <w:t xml:space="preserve"> </w:t>
      </w:r>
      <w:r w:rsidRPr="008304FE">
        <w:rPr>
          <w:rFonts w:ascii="Nunito" w:hAnsi="Nunito"/>
          <w:color w:val="CC3668"/>
          <w:sz w:val="22"/>
          <w:lang w:val="es-ES"/>
        </w:rPr>
        <w:t>verificación.</w:t>
      </w:r>
    </w:p>
    <w:p w14:paraId="263C6AC2" w14:textId="5C75E4C0" w:rsidR="00E43958" w:rsidRPr="008304FE" w:rsidRDefault="00E43958" w:rsidP="00E43958">
      <w:pPr>
        <w:rPr>
          <w:rFonts w:ascii="Nunito" w:hAnsi="Nunito"/>
          <w:color w:val="CC3668"/>
          <w:sz w:val="22"/>
          <w:lang w:val="es-ES"/>
        </w:rPr>
      </w:pPr>
      <w:r w:rsidRPr="008304FE">
        <w:rPr>
          <w:rFonts w:ascii="Nunito" w:hAnsi="Nunito"/>
          <w:color w:val="CC3668"/>
          <w:sz w:val="22"/>
          <w:lang w:val="es-ES"/>
        </w:rPr>
        <w:t>Indique el número total de solicitudes de acciones correctivas, aclaraciones y acciones futuras, y otros hallazgos planteados durante la verificación.</w:t>
      </w:r>
    </w:p>
    <w:p w14:paraId="76D85ECD" w14:textId="124CA4A6" w:rsidR="00E43958" w:rsidRPr="008C7325" w:rsidRDefault="4463046E" w:rsidP="00E43958">
      <w:pPr>
        <w:rPr>
          <w:rFonts w:ascii="Nunito" w:hAnsi="Nunito"/>
          <w:color w:val="CC3668"/>
          <w:lang w:val="es-ES"/>
        </w:rPr>
      </w:pPr>
      <w:r w:rsidRPr="4463046E">
        <w:rPr>
          <w:rFonts w:ascii="Nunito" w:hAnsi="Nunito"/>
          <w:color w:val="CC3668"/>
          <w:sz w:val="22"/>
          <w:lang w:val="es-ES"/>
        </w:rPr>
        <w:t>Proporcione un resumen de cada hallazgo, incluida la cuestión planteada, las respuestas proporcionadas por el cliente y la conclusión, y cualquier cambio resultante en los documentos del proyecto. Si este ítem se hace muy extenso puede relacionarse y anexarse su información de forma complementaria.</w:t>
      </w:r>
    </w:p>
    <w:p w14:paraId="65B9E5DE" w14:textId="104F73CB" w:rsidR="00E43958" w:rsidRPr="008C7325" w:rsidRDefault="00E43958" w:rsidP="00E43958">
      <w:pPr>
        <w:rPr>
          <w:rFonts w:ascii="Nunito" w:hAnsi="Nunito"/>
        </w:rPr>
      </w:pPr>
    </w:p>
    <w:p w14:paraId="27B4582E" w14:textId="77777777" w:rsidR="00E43958" w:rsidRPr="008C7325" w:rsidRDefault="00E43958" w:rsidP="007A1501">
      <w:pPr>
        <w:pStyle w:val="Tit02esp"/>
      </w:pPr>
      <w:bookmarkStart w:id="366" w:name="_Toc102041122"/>
      <w:bookmarkStart w:id="367" w:name="_Toc102056139"/>
      <w:bookmarkStart w:id="368" w:name="_Toc104887052"/>
      <w:bookmarkStart w:id="369" w:name="_Toc110068689"/>
      <w:bookmarkStart w:id="370" w:name="_Toc136619476"/>
      <w:bookmarkStart w:id="371" w:name="_Toc136621752"/>
      <w:bookmarkStart w:id="372" w:name="_Toc191634187"/>
      <w:r w:rsidRPr="008C7325">
        <w:t>Soporte y relación de información</w:t>
      </w:r>
      <w:bookmarkEnd w:id="366"/>
      <w:bookmarkEnd w:id="367"/>
      <w:bookmarkEnd w:id="368"/>
      <w:bookmarkEnd w:id="369"/>
      <w:bookmarkEnd w:id="370"/>
      <w:bookmarkEnd w:id="371"/>
      <w:bookmarkEnd w:id="372"/>
      <w:r w:rsidRPr="008C7325">
        <w:t xml:space="preserve"> </w:t>
      </w:r>
    </w:p>
    <w:p w14:paraId="4CA7B114" w14:textId="193A2874" w:rsidR="00E43958" w:rsidRPr="00625D4C" w:rsidRDefault="716C7391" w:rsidP="00E43958">
      <w:pPr>
        <w:rPr>
          <w:rFonts w:ascii="Nunito" w:hAnsi="Nunito"/>
          <w:color w:val="CC3668"/>
          <w:sz w:val="22"/>
          <w:lang w:val="es-ES"/>
        </w:rPr>
      </w:pPr>
      <w:r w:rsidRPr="00625D4C">
        <w:rPr>
          <w:rFonts w:ascii="Nunito" w:hAnsi="Nunito"/>
          <w:color w:val="CC3668"/>
          <w:sz w:val="22"/>
          <w:lang w:val="es-ES"/>
        </w:rPr>
        <w:t>Indique dónde reposa y se relaciona la información proveniente del proceso de</w:t>
      </w:r>
      <w:r w:rsidR="007E172C" w:rsidRPr="00625D4C">
        <w:rPr>
          <w:rFonts w:ascii="Nunito" w:hAnsi="Nunito"/>
          <w:color w:val="CC3668"/>
          <w:sz w:val="22"/>
          <w:lang w:val="es-ES"/>
        </w:rPr>
        <w:t xml:space="preserve"> </w:t>
      </w:r>
      <w:r w:rsidRPr="00625D4C">
        <w:rPr>
          <w:rFonts w:ascii="Nunito" w:hAnsi="Nunito"/>
          <w:color w:val="CC3668"/>
          <w:sz w:val="22"/>
          <w:lang w:val="es-ES"/>
        </w:rPr>
        <w:t xml:space="preserve">verificación (previo a la subida en la plataforma de EcoRegistry), como son: </w:t>
      </w:r>
    </w:p>
    <w:p w14:paraId="5967C890" w14:textId="4AD5D8E7" w:rsidR="00E43958" w:rsidRPr="00625D4C" w:rsidRDefault="716C7391" w:rsidP="008C7325">
      <w:pPr>
        <w:pStyle w:val="ListParagraph"/>
        <w:numPr>
          <w:ilvl w:val="0"/>
          <w:numId w:val="5"/>
        </w:numPr>
        <w:ind w:left="284" w:hanging="284"/>
        <w:rPr>
          <w:rFonts w:ascii="Nunito" w:hAnsi="Nunito"/>
          <w:color w:val="CC3668"/>
          <w:sz w:val="22"/>
          <w:lang w:val="es-ES"/>
        </w:rPr>
      </w:pPr>
      <w:r w:rsidRPr="00625D4C">
        <w:rPr>
          <w:rFonts w:ascii="Nunito" w:hAnsi="Nunito"/>
          <w:color w:val="CC3668"/>
          <w:sz w:val="22"/>
          <w:lang w:val="es-ES"/>
        </w:rPr>
        <w:t xml:space="preserve">Plan de </w:t>
      </w:r>
      <w:r w:rsidR="00C642D5" w:rsidRPr="00625D4C">
        <w:rPr>
          <w:rFonts w:ascii="Nunito" w:hAnsi="Nunito"/>
          <w:color w:val="CC3668"/>
          <w:sz w:val="22"/>
          <w:lang w:val="es-ES"/>
        </w:rPr>
        <w:t>verificación</w:t>
      </w:r>
      <w:r w:rsidRPr="00625D4C">
        <w:rPr>
          <w:rFonts w:ascii="Nunito" w:hAnsi="Nunito"/>
          <w:color w:val="CC3668"/>
          <w:sz w:val="22"/>
          <w:lang w:val="es-ES"/>
        </w:rPr>
        <w:t>.</w:t>
      </w:r>
    </w:p>
    <w:p w14:paraId="7D86158C" w14:textId="77777777" w:rsidR="00E43958" w:rsidRPr="00625D4C" w:rsidRDefault="716C7391" w:rsidP="008C7325">
      <w:pPr>
        <w:pStyle w:val="ListParagraph"/>
        <w:numPr>
          <w:ilvl w:val="0"/>
          <w:numId w:val="5"/>
        </w:numPr>
        <w:ind w:left="284" w:hanging="284"/>
        <w:rPr>
          <w:rFonts w:ascii="Nunito" w:hAnsi="Nunito"/>
          <w:color w:val="CC3668"/>
          <w:sz w:val="22"/>
          <w:lang w:val="es-ES"/>
        </w:rPr>
      </w:pPr>
      <w:r w:rsidRPr="00625D4C">
        <w:rPr>
          <w:rFonts w:ascii="Nunito" w:hAnsi="Nunito"/>
          <w:color w:val="CC3668"/>
          <w:sz w:val="22"/>
          <w:lang w:val="es-ES"/>
        </w:rPr>
        <w:t xml:space="preserve">Reporte de monitoreo. </w:t>
      </w:r>
    </w:p>
    <w:p w14:paraId="1BF5A8E1" w14:textId="77777777" w:rsidR="00E43958" w:rsidRPr="00625D4C" w:rsidRDefault="716C7391" w:rsidP="008C7325">
      <w:pPr>
        <w:pStyle w:val="ListParagraph"/>
        <w:numPr>
          <w:ilvl w:val="0"/>
          <w:numId w:val="5"/>
        </w:numPr>
        <w:ind w:left="284" w:hanging="284"/>
        <w:rPr>
          <w:rFonts w:ascii="Nunito" w:hAnsi="Nunito"/>
          <w:color w:val="CC3668"/>
          <w:sz w:val="22"/>
          <w:lang w:val="es-ES"/>
        </w:rPr>
      </w:pPr>
      <w:r w:rsidRPr="00625D4C">
        <w:rPr>
          <w:rFonts w:ascii="Nunito" w:hAnsi="Nunito"/>
          <w:color w:val="CC3668"/>
          <w:sz w:val="22"/>
          <w:lang w:val="es-ES"/>
        </w:rPr>
        <w:t xml:space="preserve">Plan de recolección de evidencias. </w:t>
      </w:r>
    </w:p>
    <w:p w14:paraId="3A5C6D85" w14:textId="77777777" w:rsidR="00E43958" w:rsidRPr="00625D4C" w:rsidRDefault="716C7391" w:rsidP="008C7325">
      <w:pPr>
        <w:pStyle w:val="ListParagraph"/>
        <w:numPr>
          <w:ilvl w:val="0"/>
          <w:numId w:val="5"/>
        </w:numPr>
        <w:ind w:left="284" w:hanging="284"/>
        <w:rPr>
          <w:rFonts w:ascii="Nunito" w:hAnsi="Nunito"/>
          <w:color w:val="CC3668"/>
          <w:sz w:val="22"/>
          <w:lang w:val="es-ES"/>
        </w:rPr>
      </w:pPr>
      <w:r w:rsidRPr="00625D4C">
        <w:rPr>
          <w:rFonts w:ascii="Nunito" w:hAnsi="Nunito"/>
          <w:color w:val="CC3668"/>
          <w:sz w:val="22"/>
          <w:lang w:val="es-ES"/>
        </w:rPr>
        <w:t>Recolección de evidencias.</w:t>
      </w:r>
    </w:p>
    <w:p w14:paraId="06E2607C" w14:textId="7CE5C43B" w:rsidR="00E43958" w:rsidRPr="00625D4C" w:rsidRDefault="716C7391" w:rsidP="008C7325">
      <w:pPr>
        <w:pStyle w:val="ListParagraph"/>
        <w:numPr>
          <w:ilvl w:val="0"/>
          <w:numId w:val="5"/>
        </w:numPr>
        <w:ind w:left="284" w:hanging="284"/>
        <w:rPr>
          <w:rFonts w:ascii="Nunito" w:hAnsi="Nunito"/>
          <w:color w:val="CC3668"/>
          <w:sz w:val="22"/>
          <w:lang w:val="es-ES"/>
        </w:rPr>
      </w:pPr>
      <w:r w:rsidRPr="00625D4C">
        <w:rPr>
          <w:rFonts w:ascii="Nunito" w:hAnsi="Nunito"/>
          <w:color w:val="CC3668"/>
          <w:sz w:val="22"/>
          <w:lang w:val="es-ES"/>
        </w:rPr>
        <w:t xml:space="preserve">Solicitudes de aclaraciones, declaraciones equivocadas e inconformidades derivadas de la verificación, y las conclusiones alcanzadas. </w:t>
      </w:r>
    </w:p>
    <w:p w14:paraId="359C2E5E" w14:textId="77777777" w:rsidR="00E43958" w:rsidRPr="00625D4C" w:rsidRDefault="716C7391" w:rsidP="008C7325">
      <w:pPr>
        <w:pStyle w:val="ListParagraph"/>
        <w:numPr>
          <w:ilvl w:val="0"/>
          <w:numId w:val="5"/>
        </w:numPr>
        <w:ind w:left="284" w:hanging="284"/>
        <w:rPr>
          <w:rFonts w:ascii="Nunito" w:hAnsi="Nunito"/>
          <w:color w:val="CC3668"/>
          <w:sz w:val="22"/>
          <w:lang w:val="es-ES"/>
        </w:rPr>
      </w:pPr>
      <w:r w:rsidRPr="00625D4C">
        <w:rPr>
          <w:rFonts w:ascii="Nunito" w:hAnsi="Nunito"/>
          <w:color w:val="CC3668"/>
          <w:sz w:val="22"/>
          <w:lang w:val="es-ES"/>
        </w:rPr>
        <w:t xml:space="preserve">Comunicación con el cliente sobre declaraciones incorrectas importantes. </w:t>
      </w:r>
    </w:p>
    <w:p w14:paraId="43ABA444" w14:textId="51AE9186" w:rsidR="00E43958" w:rsidRPr="00625D4C" w:rsidRDefault="716C7391" w:rsidP="008C7325">
      <w:pPr>
        <w:pStyle w:val="ListParagraph"/>
        <w:numPr>
          <w:ilvl w:val="0"/>
          <w:numId w:val="5"/>
        </w:numPr>
        <w:ind w:left="284" w:hanging="284"/>
        <w:rPr>
          <w:rFonts w:ascii="Nunito" w:hAnsi="Nunito"/>
          <w:color w:val="CC3668"/>
          <w:sz w:val="22"/>
          <w:lang w:val="es-ES"/>
        </w:rPr>
      </w:pPr>
      <w:r w:rsidRPr="00625D4C">
        <w:rPr>
          <w:rFonts w:ascii="Nunito" w:hAnsi="Nunito"/>
          <w:color w:val="CC3668"/>
          <w:sz w:val="22"/>
          <w:lang w:val="es-ES"/>
        </w:rPr>
        <w:t>Las conclusiones alcanzadas y las opiniones del verificador.</w:t>
      </w:r>
    </w:p>
    <w:p w14:paraId="2AC98F8F" w14:textId="66CA9297" w:rsidR="00E43958" w:rsidRPr="008C7325" w:rsidRDefault="00E43958" w:rsidP="00E43958">
      <w:pPr>
        <w:rPr>
          <w:rFonts w:ascii="Nunito" w:hAnsi="Nunito"/>
        </w:rPr>
      </w:pPr>
    </w:p>
    <w:p w14:paraId="11952609" w14:textId="447AA9F2" w:rsidR="00E43958" w:rsidRPr="008C7325" w:rsidRDefault="00E43958" w:rsidP="007A1501">
      <w:pPr>
        <w:pStyle w:val="Tit02esp"/>
      </w:pPr>
      <w:bookmarkStart w:id="373" w:name="_Toc22645770"/>
      <w:bookmarkStart w:id="374" w:name="_Toc104887053"/>
      <w:bookmarkStart w:id="375" w:name="_Toc110068690"/>
      <w:bookmarkStart w:id="376" w:name="_Toc136619477"/>
      <w:bookmarkStart w:id="377" w:name="_Toc136621753"/>
      <w:bookmarkStart w:id="378" w:name="_Toc191634188"/>
      <w:r w:rsidRPr="008C7325">
        <w:t>Opinión de</w:t>
      </w:r>
      <w:bookmarkEnd w:id="373"/>
      <w:r w:rsidR="007E172C" w:rsidRPr="008C7325">
        <w:t xml:space="preserve"> </w:t>
      </w:r>
      <w:r w:rsidRPr="008C7325">
        <w:t>verificación</w:t>
      </w:r>
      <w:bookmarkEnd w:id="374"/>
      <w:bookmarkEnd w:id="375"/>
      <w:bookmarkEnd w:id="376"/>
      <w:bookmarkEnd w:id="377"/>
      <w:bookmarkEnd w:id="378"/>
      <w:r w:rsidRPr="008C7325">
        <w:t xml:space="preserve"> </w:t>
      </w:r>
    </w:p>
    <w:p w14:paraId="4CEC43C3" w14:textId="44685382" w:rsidR="00E43958" w:rsidRPr="009071EE" w:rsidRDefault="00E43958" w:rsidP="002C35B8">
      <w:pPr>
        <w:rPr>
          <w:rFonts w:ascii="Nunito" w:hAnsi="Nunito"/>
          <w:color w:val="CC3668"/>
          <w:sz w:val="22"/>
          <w:lang w:val="es-ES"/>
        </w:rPr>
      </w:pPr>
      <w:r w:rsidRPr="009071EE">
        <w:rPr>
          <w:rFonts w:ascii="Nunito" w:hAnsi="Nunito"/>
          <w:color w:val="CC3668"/>
          <w:sz w:val="22"/>
          <w:lang w:val="es-ES"/>
        </w:rPr>
        <w:t>Redacte la opinión de verificación de forma independiente basada en la evidencia reunida durante el proceso. Si la opinión es favorable, además del informe, generará una declaración de verificación debidamente firmada con los datos más relevantes del proceso de verificación.</w:t>
      </w:r>
    </w:p>
    <w:p w14:paraId="5316173C" w14:textId="304AC662" w:rsidR="002C35B8" w:rsidRPr="008C7325" w:rsidRDefault="002C35B8" w:rsidP="00981E7A">
      <w:pPr>
        <w:rPr>
          <w:rFonts w:ascii="Nunito" w:hAnsi="Nunito"/>
        </w:rPr>
      </w:pPr>
    </w:p>
    <w:p w14:paraId="1EF06962" w14:textId="2ECD4EE1" w:rsidR="00E43958" w:rsidRPr="008C7325" w:rsidRDefault="00E43958" w:rsidP="008C7325">
      <w:pPr>
        <w:pStyle w:val="Tit02esp"/>
        <w:keepNext/>
      </w:pPr>
      <w:bookmarkStart w:id="379" w:name="_Toc104887054"/>
      <w:bookmarkStart w:id="380" w:name="_Toc110068691"/>
      <w:bookmarkStart w:id="381" w:name="_Toc136619478"/>
      <w:bookmarkStart w:id="382" w:name="_Toc136621754"/>
      <w:bookmarkStart w:id="383" w:name="_Toc191634189"/>
      <w:r w:rsidRPr="008C7325">
        <w:t>Hechos descubiertos después de la</w:t>
      </w:r>
      <w:r w:rsidR="004C5553" w:rsidRPr="008C7325">
        <w:t xml:space="preserve"> </w:t>
      </w:r>
      <w:r w:rsidRPr="008C7325">
        <w:t>verificación</w:t>
      </w:r>
      <w:bookmarkEnd w:id="379"/>
      <w:bookmarkEnd w:id="380"/>
      <w:bookmarkEnd w:id="381"/>
      <w:bookmarkEnd w:id="382"/>
      <w:bookmarkEnd w:id="383"/>
      <w:r w:rsidRPr="008C7325">
        <w:t xml:space="preserve"> </w:t>
      </w:r>
    </w:p>
    <w:p w14:paraId="5F0B20FD" w14:textId="676EC985" w:rsidR="00E43958" w:rsidRPr="009071EE" w:rsidRDefault="4463046E" w:rsidP="4463046E">
      <w:pPr>
        <w:rPr>
          <w:rFonts w:ascii="Nunito" w:hAnsi="Nunito"/>
          <w:color w:val="CC3668"/>
          <w:sz w:val="22"/>
          <w:lang w:val="es-ES"/>
        </w:rPr>
      </w:pPr>
      <w:r w:rsidRPr="4463046E">
        <w:rPr>
          <w:rFonts w:ascii="Nunito" w:hAnsi="Nunito"/>
          <w:color w:val="CC3668"/>
          <w:sz w:val="22"/>
          <w:lang w:val="es-ES"/>
        </w:rPr>
        <w:t>El verificador deberá obtener evidencia apropiada suficiente e identificar información relevante hasta la fecha de la opinión de verificación. Si descubre</w:t>
      </w:r>
      <w:r w:rsidRPr="4463046E">
        <w:rPr>
          <w:rFonts w:ascii="Nunito" w:hAnsi="Nunito"/>
          <w:color w:val="5B9BD5" w:themeColor="accent5"/>
          <w:sz w:val="22"/>
        </w:rPr>
        <w:t xml:space="preserve"> </w:t>
      </w:r>
      <w:r w:rsidRPr="4463046E">
        <w:rPr>
          <w:rFonts w:ascii="Nunito" w:hAnsi="Nunito"/>
          <w:color w:val="CC3668"/>
          <w:sz w:val="22"/>
          <w:lang w:val="es-ES"/>
        </w:rPr>
        <w:t xml:space="preserve">hechos o nueva información que podría afectar materialmente la opinión de verificación después de la fecha </w:t>
      </w:r>
      <w:r w:rsidRPr="4463046E">
        <w:rPr>
          <w:rFonts w:ascii="Nunito" w:hAnsi="Nunito"/>
          <w:color w:val="CC3668"/>
          <w:sz w:val="22"/>
          <w:lang w:val="es-ES"/>
        </w:rPr>
        <w:lastRenderedPageBreak/>
        <w:t xml:space="preserve">en que dio su opinión, el verificador tomará las medidas apropiadas, incluida la comunicación del asunto lo antes posible al titular del proyecto. </w:t>
      </w:r>
    </w:p>
    <w:p w14:paraId="48FD840B" w14:textId="03900637" w:rsidR="00E43958" w:rsidRPr="009071EE" w:rsidRDefault="00E43958" w:rsidP="00E43958">
      <w:pPr>
        <w:rPr>
          <w:rFonts w:ascii="Nunito" w:hAnsi="Nunito"/>
          <w:color w:val="CC3668"/>
          <w:sz w:val="22"/>
          <w:lang w:val="es-ES"/>
        </w:rPr>
      </w:pPr>
      <w:r w:rsidRPr="009071EE">
        <w:rPr>
          <w:rFonts w:ascii="Nunito" w:hAnsi="Nunito"/>
          <w:color w:val="CC3668"/>
          <w:sz w:val="22"/>
          <w:lang w:val="es-ES"/>
        </w:rPr>
        <w:t>El</w:t>
      </w:r>
      <w:r w:rsidR="004C5553" w:rsidRPr="009071EE">
        <w:rPr>
          <w:rFonts w:ascii="Nunito" w:hAnsi="Nunito"/>
          <w:color w:val="CC3668"/>
          <w:sz w:val="22"/>
          <w:lang w:val="es-ES"/>
        </w:rPr>
        <w:t xml:space="preserve"> </w:t>
      </w:r>
      <w:r w:rsidRPr="009071EE">
        <w:rPr>
          <w:rFonts w:ascii="Nunito" w:hAnsi="Nunito"/>
          <w:color w:val="CC3668"/>
          <w:sz w:val="22"/>
          <w:lang w:val="es-ES"/>
        </w:rPr>
        <w:t>verificador también puede comunicar a otras partes interesadas el hecho de que la confianza de la opinión original pueda verse comprometida dados los hechos descubiertos o la nueva información.</w:t>
      </w:r>
    </w:p>
    <w:p w14:paraId="31AB3CFD" w14:textId="2E31D388" w:rsidR="00782806" w:rsidRPr="008C7325" w:rsidRDefault="00782806" w:rsidP="00981E7A">
      <w:pPr>
        <w:rPr>
          <w:rFonts w:ascii="Nunito" w:hAnsi="Nunito"/>
        </w:rPr>
      </w:pPr>
    </w:p>
    <w:p w14:paraId="298D46B0" w14:textId="2BDD8DEE" w:rsidR="00D10D2F" w:rsidRPr="008C7325" w:rsidRDefault="00D10D2F">
      <w:pPr>
        <w:spacing w:after="160" w:line="259" w:lineRule="auto"/>
        <w:jc w:val="left"/>
        <w:rPr>
          <w:rFonts w:ascii="Nunito" w:hAnsi="Nunito"/>
          <w:color w:val="CC3668"/>
        </w:rPr>
      </w:pPr>
      <w:r w:rsidRPr="008C7325">
        <w:rPr>
          <w:rFonts w:ascii="Nunito" w:hAnsi="Nunito"/>
          <w:color w:val="CC3668"/>
        </w:rPr>
        <w:br w:type="page"/>
      </w:r>
    </w:p>
    <w:p w14:paraId="23A2C0CF" w14:textId="77777777" w:rsidR="00E43958" w:rsidRPr="008C7325" w:rsidRDefault="00E43958" w:rsidP="004C547B">
      <w:pPr>
        <w:pStyle w:val="Tit01espanol"/>
      </w:pPr>
      <w:bookmarkStart w:id="384" w:name="_Toc110068692"/>
      <w:bookmarkStart w:id="385" w:name="_Toc136619479"/>
      <w:bookmarkStart w:id="386" w:name="_Toc136621755"/>
      <w:bookmarkStart w:id="387" w:name="_Toc191634190"/>
      <w:r w:rsidRPr="008C7325">
        <w:lastRenderedPageBreak/>
        <w:t>Referencias</w:t>
      </w:r>
      <w:bookmarkEnd w:id="384"/>
      <w:bookmarkEnd w:id="385"/>
      <w:bookmarkEnd w:id="386"/>
      <w:bookmarkEnd w:id="387"/>
    </w:p>
    <w:p w14:paraId="35CB8C15" w14:textId="01355A35" w:rsidR="00E43958" w:rsidRPr="00504761" w:rsidRDefault="4463046E" w:rsidP="4463046E">
      <w:pPr>
        <w:rPr>
          <w:rFonts w:ascii="Nunito" w:hAnsi="Nunito"/>
          <w:color w:val="CC3668"/>
          <w:sz w:val="22"/>
          <w:lang w:val="es-ES"/>
        </w:rPr>
      </w:pPr>
      <w:r w:rsidRPr="4463046E">
        <w:rPr>
          <w:rFonts w:ascii="Nunito" w:hAnsi="Nunito"/>
          <w:color w:val="CC3668"/>
          <w:sz w:val="22"/>
          <w:lang w:val="es-ES"/>
        </w:rPr>
        <w:t>Elabore una lista de todas las referencias utilizadas en el desarrollo del informe de verificación. Todas las referencias deberán estar disponibles para consulta por parte del Programa Voluntario de Economía Circular.</w:t>
      </w:r>
    </w:p>
    <w:p w14:paraId="2CD9EA2A" w14:textId="5B543363" w:rsidR="00A3785D" w:rsidRPr="008C7325" w:rsidRDefault="00A3785D" w:rsidP="00981E7A">
      <w:pPr>
        <w:rPr>
          <w:rFonts w:ascii="Nunito" w:hAnsi="Nunito"/>
        </w:rPr>
      </w:pPr>
    </w:p>
    <w:p w14:paraId="09A4B128" w14:textId="44F6B629" w:rsidR="00DB71A4" w:rsidRPr="008C7325" w:rsidRDefault="00DB71A4">
      <w:pPr>
        <w:spacing w:after="160" w:line="259" w:lineRule="auto"/>
        <w:jc w:val="left"/>
        <w:rPr>
          <w:rFonts w:ascii="Nunito" w:hAnsi="Nunito"/>
          <w:color w:val="CC3668"/>
        </w:rPr>
      </w:pPr>
      <w:r w:rsidRPr="008C7325">
        <w:rPr>
          <w:rFonts w:ascii="Nunito" w:hAnsi="Nunito"/>
          <w:color w:val="CC3668"/>
        </w:rPr>
        <w:br w:type="page"/>
      </w:r>
    </w:p>
    <w:p w14:paraId="51C0692E" w14:textId="055DD5A3" w:rsidR="00E43958" w:rsidRPr="008C7325" w:rsidRDefault="00E43958" w:rsidP="004C547B">
      <w:pPr>
        <w:pStyle w:val="Tit01espanol"/>
      </w:pPr>
      <w:bookmarkStart w:id="388" w:name="_Toc110068693"/>
      <w:bookmarkStart w:id="389" w:name="_Toc136619480"/>
      <w:bookmarkStart w:id="390" w:name="_Toc136621756"/>
      <w:bookmarkStart w:id="391" w:name="_Toc191634191"/>
      <w:r w:rsidRPr="008C7325">
        <w:lastRenderedPageBreak/>
        <w:t>Historia del documento (Informe de verificació</w:t>
      </w:r>
      <w:r w:rsidR="004C5553" w:rsidRPr="008C7325">
        <w:t>n</w:t>
      </w:r>
      <w:r w:rsidRPr="008C7325">
        <w:t>)</w:t>
      </w:r>
      <w:bookmarkEnd w:id="388"/>
      <w:bookmarkEnd w:id="389"/>
      <w:bookmarkEnd w:id="390"/>
      <w:bookmarkEnd w:id="391"/>
    </w:p>
    <w:p w14:paraId="5D8FEDAA" w14:textId="730076E4" w:rsidR="00E43958" w:rsidRPr="00741C8A" w:rsidRDefault="00E43958" w:rsidP="00E43958">
      <w:pPr>
        <w:rPr>
          <w:rFonts w:ascii="Nunito" w:hAnsi="Nunito"/>
          <w:color w:val="CC3668"/>
          <w:sz w:val="22"/>
          <w:lang w:val="es-ES"/>
        </w:rPr>
      </w:pPr>
      <w:r w:rsidRPr="00741C8A">
        <w:rPr>
          <w:rFonts w:ascii="Nunito" w:hAnsi="Nunito"/>
          <w:color w:val="CC3668"/>
          <w:sz w:val="22"/>
          <w:lang w:val="es-ES"/>
        </w:rPr>
        <w:t xml:space="preserve">Indique el historial completo del </w:t>
      </w:r>
      <w:bookmarkStart w:id="392" w:name="_Hlk104886555"/>
      <w:r w:rsidRPr="00741C8A">
        <w:rPr>
          <w:rFonts w:ascii="Nunito" w:hAnsi="Nunito"/>
          <w:color w:val="CC3668"/>
          <w:sz w:val="22"/>
          <w:lang w:val="es-ES"/>
        </w:rPr>
        <w:t>Informe de verificación</w:t>
      </w:r>
      <w:bookmarkEnd w:id="392"/>
      <w:r w:rsidRPr="00741C8A">
        <w:rPr>
          <w:rFonts w:ascii="Nunito" w:hAnsi="Nunito"/>
          <w:color w:val="CC3668"/>
          <w:sz w:val="22"/>
          <w:lang w:val="es-ES"/>
        </w:rPr>
        <w:t xml:space="preserve">, con las versiones y fechas de edición correctas y actualizadas, e incluya una breve descripción de los cambios realizados con respecto a la versión anterior. </w:t>
      </w: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396"/>
        <w:gridCol w:w="1691"/>
        <w:gridCol w:w="5741"/>
      </w:tblGrid>
      <w:tr w:rsidR="00E43958" w:rsidRPr="00F42DA7" w14:paraId="564C62A0" w14:textId="77777777" w:rsidTr="00A6388D">
        <w:tc>
          <w:tcPr>
            <w:tcW w:w="1396" w:type="dxa"/>
            <w:shd w:val="clear" w:color="auto" w:fill="8EAADB" w:themeFill="accent1" w:themeFillTint="99"/>
          </w:tcPr>
          <w:p w14:paraId="759D786F" w14:textId="77777777" w:rsidR="00E43958" w:rsidRPr="00F42DA7" w:rsidRDefault="00E43958">
            <w:pPr>
              <w:spacing w:after="0"/>
              <w:rPr>
                <w:rFonts w:ascii="Nunito" w:hAnsi="Nunito"/>
                <w:b/>
                <w:bCs/>
                <w:i/>
                <w:iCs/>
                <w:sz w:val="22"/>
              </w:rPr>
            </w:pPr>
            <w:r w:rsidRPr="00F42DA7">
              <w:rPr>
                <w:rFonts w:ascii="Nunito" w:hAnsi="Nunito"/>
                <w:b/>
                <w:bCs/>
                <w:iCs/>
                <w:sz w:val="22"/>
              </w:rPr>
              <w:t>Versión</w:t>
            </w:r>
          </w:p>
        </w:tc>
        <w:tc>
          <w:tcPr>
            <w:tcW w:w="1691" w:type="dxa"/>
            <w:shd w:val="clear" w:color="auto" w:fill="8EAADB" w:themeFill="accent1" w:themeFillTint="99"/>
          </w:tcPr>
          <w:p w14:paraId="352226D2" w14:textId="77777777" w:rsidR="00E43958" w:rsidRPr="00F42DA7" w:rsidRDefault="00E43958">
            <w:pPr>
              <w:spacing w:after="0"/>
              <w:rPr>
                <w:rFonts w:ascii="Nunito" w:hAnsi="Nunito"/>
                <w:b/>
                <w:bCs/>
                <w:i/>
                <w:iCs/>
                <w:sz w:val="22"/>
              </w:rPr>
            </w:pPr>
            <w:r w:rsidRPr="00F42DA7">
              <w:rPr>
                <w:rFonts w:ascii="Nunito" w:hAnsi="Nunito"/>
                <w:b/>
                <w:bCs/>
                <w:iCs/>
                <w:sz w:val="22"/>
              </w:rPr>
              <w:t>Fecha</w:t>
            </w:r>
          </w:p>
        </w:tc>
        <w:tc>
          <w:tcPr>
            <w:tcW w:w="5741" w:type="dxa"/>
            <w:shd w:val="clear" w:color="auto" w:fill="8EAADB" w:themeFill="accent1" w:themeFillTint="99"/>
          </w:tcPr>
          <w:p w14:paraId="7A3820B9" w14:textId="77777777" w:rsidR="00E43958" w:rsidRPr="00F42DA7" w:rsidRDefault="00E43958">
            <w:pPr>
              <w:spacing w:after="0"/>
              <w:rPr>
                <w:rFonts w:ascii="Nunito" w:hAnsi="Nunito"/>
                <w:b/>
                <w:bCs/>
                <w:i/>
                <w:iCs/>
                <w:sz w:val="22"/>
              </w:rPr>
            </w:pPr>
            <w:r w:rsidRPr="00F42DA7">
              <w:rPr>
                <w:rFonts w:ascii="Nunito" w:hAnsi="Nunito"/>
                <w:b/>
                <w:bCs/>
                <w:iCs/>
                <w:sz w:val="22"/>
              </w:rPr>
              <w:t>Comentarios o cambios</w:t>
            </w:r>
          </w:p>
        </w:tc>
      </w:tr>
      <w:tr w:rsidR="00E43958" w:rsidRPr="00F42DA7" w14:paraId="3C22A737" w14:textId="77777777" w:rsidTr="00A6388D">
        <w:tc>
          <w:tcPr>
            <w:tcW w:w="1396" w:type="dxa"/>
            <w:shd w:val="clear" w:color="auto" w:fill="auto"/>
          </w:tcPr>
          <w:p w14:paraId="4B70730F" w14:textId="77777777" w:rsidR="00E43958" w:rsidRPr="00F42DA7" w:rsidRDefault="00E43958">
            <w:pPr>
              <w:spacing w:after="0"/>
              <w:rPr>
                <w:rFonts w:ascii="Nunito" w:hAnsi="Nunito"/>
                <w:color w:val="CC3668"/>
                <w:sz w:val="22"/>
                <w:lang w:val="es-ES"/>
              </w:rPr>
            </w:pPr>
            <w:r w:rsidRPr="00F42DA7">
              <w:rPr>
                <w:rFonts w:ascii="Nunito" w:hAnsi="Nunito"/>
                <w:color w:val="CC3668"/>
                <w:sz w:val="22"/>
                <w:lang w:val="es-ES"/>
              </w:rPr>
              <w:t>1.0</w:t>
            </w:r>
          </w:p>
        </w:tc>
        <w:tc>
          <w:tcPr>
            <w:tcW w:w="1691" w:type="dxa"/>
            <w:shd w:val="clear" w:color="auto" w:fill="auto"/>
          </w:tcPr>
          <w:p w14:paraId="33FAE59C" w14:textId="77777777" w:rsidR="00E43958" w:rsidRPr="00F42DA7" w:rsidRDefault="00E43958">
            <w:pPr>
              <w:spacing w:after="0"/>
              <w:rPr>
                <w:rFonts w:ascii="Nunito" w:hAnsi="Nunito"/>
                <w:color w:val="CC3668"/>
                <w:sz w:val="22"/>
                <w:lang w:val="es-ES"/>
              </w:rPr>
            </w:pPr>
            <w:r w:rsidRPr="00F42DA7">
              <w:rPr>
                <w:rFonts w:ascii="Nunito" w:hAnsi="Nunito"/>
                <w:color w:val="CC3668"/>
                <w:sz w:val="22"/>
                <w:lang w:val="es-ES"/>
              </w:rPr>
              <w:t>Día.mes.año</w:t>
            </w:r>
          </w:p>
        </w:tc>
        <w:tc>
          <w:tcPr>
            <w:tcW w:w="5741" w:type="dxa"/>
            <w:shd w:val="clear" w:color="auto" w:fill="auto"/>
          </w:tcPr>
          <w:p w14:paraId="3B475F60" w14:textId="4CA34412" w:rsidR="00E43958" w:rsidRPr="00F42DA7" w:rsidRDefault="00E43958">
            <w:pPr>
              <w:spacing w:after="0"/>
              <w:rPr>
                <w:rFonts w:ascii="Nunito" w:hAnsi="Nunito"/>
                <w:color w:val="CC3668"/>
                <w:sz w:val="22"/>
                <w:lang w:val="es-ES"/>
              </w:rPr>
            </w:pPr>
            <w:r w:rsidRPr="00F42DA7">
              <w:rPr>
                <w:rFonts w:ascii="Nunito" w:hAnsi="Nunito"/>
                <w:color w:val="CC3668"/>
                <w:sz w:val="22"/>
                <w:lang w:val="es-ES"/>
              </w:rPr>
              <w:t>Versión inicia</w:t>
            </w:r>
            <w:r w:rsidR="00981E7A" w:rsidRPr="00F42DA7">
              <w:rPr>
                <w:rFonts w:ascii="Nunito" w:hAnsi="Nunito"/>
                <w:color w:val="CC3668"/>
                <w:sz w:val="22"/>
                <w:lang w:val="es-ES"/>
              </w:rPr>
              <w:t>l</w:t>
            </w:r>
            <w:r w:rsidRPr="00F42DA7">
              <w:rPr>
                <w:rFonts w:ascii="Nunito" w:hAnsi="Nunito"/>
                <w:color w:val="CC3668"/>
                <w:sz w:val="22"/>
                <w:lang w:val="es-ES"/>
              </w:rPr>
              <w:t xml:space="preserve">. </w:t>
            </w:r>
          </w:p>
        </w:tc>
      </w:tr>
      <w:tr w:rsidR="00E43958" w:rsidRPr="00F42DA7" w14:paraId="36C25A84" w14:textId="77777777" w:rsidTr="00A6388D">
        <w:tc>
          <w:tcPr>
            <w:tcW w:w="1396" w:type="dxa"/>
            <w:shd w:val="clear" w:color="auto" w:fill="auto"/>
          </w:tcPr>
          <w:p w14:paraId="1875AB72" w14:textId="77777777" w:rsidR="00E43958" w:rsidRPr="00F42DA7" w:rsidRDefault="00E43958">
            <w:pPr>
              <w:spacing w:after="0"/>
              <w:rPr>
                <w:rFonts w:ascii="Nunito" w:hAnsi="Nunito"/>
                <w:iCs/>
                <w:sz w:val="22"/>
              </w:rPr>
            </w:pPr>
          </w:p>
        </w:tc>
        <w:tc>
          <w:tcPr>
            <w:tcW w:w="1691" w:type="dxa"/>
            <w:shd w:val="clear" w:color="auto" w:fill="auto"/>
          </w:tcPr>
          <w:p w14:paraId="753EEC4F" w14:textId="77777777" w:rsidR="00E43958" w:rsidRPr="00F42DA7" w:rsidRDefault="00E43958">
            <w:pPr>
              <w:spacing w:after="0"/>
              <w:rPr>
                <w:rFonts w:ascii="Nunito" w:hAnsi="Nunito"/>
                <w:iCs/>
                <w:sz w:val="22"/>
              </w:rPr>
            </w:pPr>
          </w:p>
        </w:tc>
        <w:tc>
          <w:tcPr>
            <w:tcW w:w="5741" w:type="dxa"/>
            <w:shd w:val="clear" w:color="auto" w:fill="auto"/>
          </w:tcPr>
          <w:p w14:paraId="09FC7FE0" w14:textId="77777777" w:rsidR="00E43958" w:rsidRPr="00F42DA7" w:rsidRDefault="00E43958">
            <w:pPr>
              <w:spacing w:after="0"/>
              <w:rPr>
                <w:rFonts w:ascii="Nunito" w:hAnsi="Nunito"/>
                <w:iCs/>
                <w:sz w:val="22"/>
              </w:rPr>
            </w:pPr>
          </w:p>
        </w:tc>
      </w:tr>
    </w:tbl>
    <w:p w14:paraId="233DDA5D" w14:textId="16EEDDF5" w:rsidR="00D34AA6" w:rsidRPr="008C7325" w:rsidRDefault="00D34AA6" w:rsidP="00D34AA6">
      <w:pPr>
        <w:rPr>
          <w:rFonts w:ascii="Nunito" w:hAnsi="Nunito"/>
          <w:color w:val="CC3668"/>
        </w:rPr>
      </w:pPr>
    </w:p>
    <w:p w14:paraId="64C5AE02" w14:textId="2A091F67" w:rsidR="00DB71A4" w:rsidRPr="008C7325" w:rsidRDefault="00DB71A4">
      <w:pPr>
        <w:spacing w:after="160" w:line="259" w:lineRule="auto"/>
        <w:jc w:val="left"/>
        <w:rPr>
          <w:rFonts w:ascii="Nunito" w:hAnsi="Nunito"/>
          <w:color w:val="CC3668"/>
        </w:rPr>
      </w:pPr>
      <w:r w:rsidRPr="008C7325">
        <w:rPr>
          <w:rFonts w:ascii="Nunito" w:hAnsi="Nunito"/>
          <w:color w:val="CC3668"/>
        </w:rPr>
        <w:br w:type="page"/>
      </w:r>
    </w:p>
    <w:p w14:paraId="03DFF634" w14:textId="77777777" w:rsidR="00D34AA6" w:rsidRPr="008C7325" w:rsidRDefault="00D34AA6" w:rsidP="004C547B">
      <w:pPr>
        <w:pStyle w:val="Tit01espanol"/>
      </w:pPr>
      <w:bookmarkStart w:id="393" w:name="_Toc110068694"/>
      <w:bookmarkStart w:id="394" w:name="_Toc136619481"/>
      <w:bookmarkStart w:id="395" w:name="_Toc136621757"/>
      <w:bookmarkStart w:id="396" w:name="_Toc191634192"/>
      <w:r w:rsidRPr="008C7325">
        <w:lastRenderedPageBreak/>
        <w:t>Historia de la plantilla</w:t>
      </w:r>
      <w:bookmarkEnd w:id="393"/>
      <w:bookmarkEnd w:id="394"/>
      <w:bookmarkEnd w:id="395"/>
      <w:bookmarkEnd w:id="396"/>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396"/>
        <w:gridCol w:w="1691"/>
        <w:gridCol w:w="5741"/>
      </w:tblGrid>
      <w:tr w:rsidR="00D34AA6" w:rsidRPr="00170F3B" w14:paraId="29928C1C" w14:textId="77777777" w:rsidTr="680E51BF">
        <w:tc>
          <w:tcPr>
            <w:tcW w:w="1396" w:type="dxa"/>
            <w:shd w:val="clear" w:color="auto" w:fill="8EAADB" w:themeFill="accent1" w:themeFillTint="99"/>
          </w:tcPr>
          <w:p w14:paraId="41F4E92E" w14:textId="77777777" w:rsidR="00D34AA6" w:rsidRPr="00170F3B" w:rsidRDefault="00D34AA6">
            <w:pPr>
              <w:spacing w:after="0"/>
              <w:rPr>
                <w:rFonts w:ascii="Nunito" w:hAnsi="Nunito"/>
                <w:b/>
                <w:bCs/>
                <w:sz w:val="22"/>
              </w:rPr>
            </w:pPr>
            <w:r w:rsidRPr="00170F3B">
              <w:rPr>
                <w:rFonts w:ascii="Nunito" w:hAnsi="Nunito"/>
                <w:b/>
                <w:bCs/>
                <w:sz w:val="22"/>
              </w:rPr>
              <w:t>Versión</w:t>
            </w:r>
          </w:p>
        </w:tc>
        <w:tc>
          <w:tcPr>
            <w:tcW w:w="1691" w:type="dxa"/>
            <w:shd w:val="clear" w:color="auto" w:fill="8EAADB" w:themeFill="accent1" w:themeFillTint="99"/>
          </w:tcPr>
          <w:p w14:paraId="6BA25DB4" w14:textId="77777777" w:rsidR="00D34AA6" w:rsidRPr="00170F3B" w:rsidRDefault="00D34AA6">
            <w:pPr>
              <w:spacing w:after="0"/>
              <w:rPr>
                <w:rFonts w:ascii="Nunito" w:hAnsi="Nunito"/>
                <w:b/>
                <w:bCs/>
                <w:sz w:val="22"/>
              </w:rPr>
            </w:pPr>
            <w:r w:rsidRPr="00170F3B">
              <w:rPr>
                <w:rFonts w:ascii="Nunito" w:hAnsi="Nunito"/>
                <w:b/>
                <w:bCs/>
                <w:sz w:val="22"/>
              </w:rPr>
              <w:t>Fecha</w:t>
            </w:r>
          </w:p>
        </w:tc>
        <w:tc>
          <w:tcPr>
            <w:tcW w:w="5741" w:type="dxa"/>
            <w:shd w:val="clear" w:color="auto" w:fill="8EAADB" w:themeFill="accent1" w:themeFillTint="99"/>
          </w:tcPr>
          <w:p w14:paraId="4EF1B3FB" w14:textId="77777777" w:rsidR="00D34AA6" w:rsidRPr="00170F3B" w:rsidRDefault="00D34AA6">
            <w:pPr>
              <w:spacing w:after="0"/>
              <w:rPr>
                <w:rFonts w:ascii="Nunito" w:hAnsi="Nunito"/>
                <w:b/>
                <w:bCs/>
                <w:sz w:val="22"/>
              </w:rPr>
            </w:pPr>
            <w:r w:rsidRPr="00170F3B">
              <w:rPr>
                <w:rFonts w:ascii="Nunito" w:hAnsi="Nunito"/>
                <w:b/>
                <w:bCs/>
                <w:sz w:val="22"/>
              </w:rPr>
              <w:t>Comentarios o cambios</w:t>
            </w:r>
          </w:p>
        </w:tc>
      </w:tr>
      <w:tr w:rsidR="00D34AA6" w:rsidRPr="00170F3B" w14:paraId="3382A4D7" w14:textId="77777777" w:rsidTr="680E51BF">
        <w:tc>
          <w:tcPr>
            <w:tcW w:w="1396" w:type="dxa"/>
            <w:shd w:val="clear" w:color="auto" w:fill="auto"/>
          </w:tcPr>
          <w:p w14:paraId="7615E589" w14:textId="77777777" w:rsidR="00D34AA6" w:rsidRPr="00170F3B" w:rsidRDefault="00D34AA6">
            <w:pPr>
              <w:spacing w:after="0"/>
              <w:rPr>
                <w:rFonts w:ascii="Nunito" w:hAnsi="Nunito"/>
                <w:sz w:val="22"/>
              </w:rPr>
            </w:pPr>
            <w:r w:rsidRPr="00170F3B">
              <w:rPr>
                <w:rFonts w:ascii="Nunito" w:hAnsi="Nunito"/>
                <w:sz w:val="22"/>
              </w:rPr>
              <w:t>1.0</w:t>
            </w:r>
          </w:p>
        </w:tc>
        <w:tc>
          <w:tcPr>
            <w:tcW w:w="1691" w:type="dxa"/>
            <w:shd w:val="clear" w:color="auto" w:fill="auto"/>
          </w:tcPr>
          <w:p w14:paraId="4113B108" w14:textId="50F4CCDD" w:rsidR="00D34AA6" w:rsidRPr="001E5258" w:rsidRDefault="004C5553">
            <w:pPr>
              <w:spacing w:after="0"/>
              <w:rPr>
                <w:rFonts w:ascii="Nunito" w:hAnsi="Nunito"/>
                <w:sz w:val="22"/>
              </w:rPr>
            </w:pPr>
            <w:r w:rsidRPr="001E5258">
              <w:rPr>
                <w:rFonts w:ascii="Nunito" w:hAnsi="Nunito"/>
                <w:sz w:val="22"/>
              </w:rPr>
              <w:t>2</w:t>
            </w:r>
            <w:r w:rsidR="001E5258">
              <w:rPr>
                <w:rFonts w:ascii="Nunito" w:hAnsi="Nunito"/>
                <w:sz w:val="22"/>
              </w:rPr>
              <w:t>3</w:t>
            </w:r>
            <w:r w:rsidR="00B3042B" w:rsidRPr="001E5258">
              <w:rPr>
                <w:rFonts w:ascii="Nunito" w:hAnsi="Nunito"/>
                <w:sz w:val="22"/>
              </w:rPr>
              <w:t>.</w:t>
            </w:r>
            <w:r w:rsidRPr="001E5258">
              <w:rPr>
                <w:rFonts w:ascii="Nunito" w:hAnsi="Nunito"/>
                <w:sz w:val="22"/>
              </w:rPr>
              <w:t>0</w:t>
            </w:r>
            <w:r w:rsidR="001E5258">
              <w:rPr>
                <w:rFonts w:ascii="Nunito" w:hAnsi="Nunito"/>
                <w:sz w:val="22"/>
              </w:rPr>
              <w:t>6</w:t>
            </w:r>
            <w:r w:rsidR="00B3042B" w:rsidRPr="001E5258">
              <w:rPr>
                <w:rFonts w:ascii="Nunito" w:hAnsi="Nunito"/>
                <w:sz w:val="22"/>
              </w:rPr>
              <w:t>.202</w:t>
            </w:r>
            <w:r w:rsidRPr="001E5258">
              <w:rPr>
                <w:rFonts w:ascii="Nunito" w:hAnsi="Nunito"/>
                <w:sz w:val="22"/>
              </w:rPr>
              <w:t>3</w:t>
            </w:r>
          </w:p>
        </w:tc>
        <w:tc>
          <w:tcPr>
            <w:tcW w:w="5741" w:type="dxa"/>
            <w:shd w:val="clear" w:color="auto" w:fill="auto"/>
          </w:tcPr>
          <w:p w14:paraId="2B7B47EA" w14:textId="77777777" w:rsidR="00D34AA6" w:rsidRPr="00170F3B" w:rsidRDefault="00D34AA6">
            <w:pPr>
              <w:spacing w:after="0"/>
              <w:rPr>
                <w:rFonts w:ascii="Nunito" w:hAnsi="Nunito"/>
                <w:sz w:val="22"/>
              </w:rPr>
            </w:pPr>
            <w:r w:rsidRPr="00170F3B">
              <w:rPr>
                <w:rFonts w:ascii="Nunito" w:hAnsi="Nunito"/>
                <w:sz w:val="22"/>
              </w:rPr>
              <w:t xml:space="preserve">Versión inicial. </w:t>
            </w:r>
          </w:p>
        </w:tc>
      </w:tr>
      <w:tr w:rsidR="00183EA8" w14:paraId="26549D39" w14:textId="77777777" w:rsidTr="00926FD1">
        <w:trPr>
          <w:trHeight w:val="375"/>
        </w:trPr>
        <w:tc>
          <w:tcPr>
            <w:tcW w:w="1396" w:type="dxa"/>
            <w:shd w:val="clear" w:color="auto" w:fill="auto"/>
            <w:vAlign w:val="center"/>
          </w:tcPr>
          <w:p w14:paraId="09C16CA5" w14:textId="1703949A" w:rsidR="00183EA8" w:rsidRDefault="00183EA8" w:rsidP="00181FC9">
            <w:pPr>
              <w:spacing w:after="0"/>
              <w:rPr>
                <w:rFonts w:ascii="Nunito" w:hAnsi="Nunito"/>
                <w:sz w:val="22"/>
              </w:rPr>
            </w:pPr>
            <w:r w:rsidRPr="00BF4B95">
              <w:rPr>
                <w:rFonts w:ascii="Nunito" w:hAnsi="Nunito"/>
                <w:sz w:val="22"/>
              </w:rPr>
              <w:t>2.0</w:t>
            </w:r>
          </w:p>
        </w:tc>
        <w:tc>
          <w:tcPr>
            <w:tcW w:w="1691" w:type="dxa"/>
            <w:shd w:val="clear" w:color="auto" w:fill="auto"/>
            <w:vAlign w:val="center"/>
          </w:tcPr>
          <w:p w14:paraId="1709A1D2" w14:textId="710507EC" w:rsidR="00183EA8" w:rsidRDefault="00A94303" w:rsidP="00181FC9">
            <w:pPr>
              <w:spacing w:after="0"/>
              <w:rPr>
                <w:rFonts w:ascii="Nunito" w:hAnsi="Nunito"/>
                <w:sz w:val="22"/>
              </w:rPr>
            </w:pPr>
            <w:r>
              <w:rPr>
                <w:rFonts w:ascii="Nunito" w:hAnsi="Nunito"/>
                <w:sz w:val="22"/>
              </w:rPr>
              <w:t>04</w:t>
            </w:r>
            <w:r w:rsidR="00183EA8" w:rsidRPr="00BF4B95">
              <w:rPr>
                <w:rFonts w:ascii="Nunito" w:hAnsi="Nunito"/>
                <w:sz w:val="22"/>
              </w:rPr>
              <w:t>.0</w:t>
            </w:r>
            <w:r>
              <w:rPr>
                <w:rFonts w:ascii="Nunito" w:hAnsi="Nunito"/>
                <w:sz w:val="22"/>
              </w:rPr>
              <w:t>3</w:t>
            </w:r>
            <w:r w:rsidR="00183EA8" w:rsidRPr="00BF4B95">
              <w:rPr>
                <w:rFonts w:ascii="Nunito" w:hAnsi="Nunito"/>
                <w:sz w:val="22"/>
              </w:rPr>
              <w:t>.2025</w:t>
            </w:r>
          </w:p>
        </w:tc>
        <w:tc>
          <w:tcPr>
            <w:tcW w:w="5741" w:type="dxa"/>
            <w:shd w:val="clear" w:color="auto" w:fill="auto"/>
            <w:vAlign w:val="center"/>
          </w:tcPr>
          <w:p w14:paraId="47AABDCC" w14:textId="7C400835" w:rsidR="0021705F" w:rsidRDefault="0021705F" w:rsidP="00926FD1">
            <w:pPr>
              <w:spacing w:after="0"/>
              <w:jc w:val="left"/>
              <w:rPr>
                <w:rFonts w:ascii="Nunito" w:eastAsia="Nunito" w:hAnsi="Nunito" w:cs="Nunito"/>
                <w:color w:val="000000" w:themeColor="text1"/>
                <w:sz w:val="22"/>
              </w:rPr>
            </w:pPr>
            <w:r>
              <w:rPr>
                <w:rFonts w:ascii="Nunito" w:eastAsia="Nunito" w:hAnsi="Nunito" w:cs="Nunito"/>
                <w:color w:val="000000" w:themeColor="text1"/>
                <w:sz w:val="22"/>
              </w:rPr>
              <w:t>Reemplazo</w:t>
            </w:r>
            <w:r w:rsidRPr="00EA1989">
              <w:rPr>
                <w:rFonts w:ascii="Nunito" w:eastAsia="Nunito" w:hAnsi="Nunito" w:cs="Nunito"/>
                <w:color w:val="000000" w:themeColor="text1"/>
                <w:sz w:val="22"/>
              </w:rPr>
              <w:t xml:space="preserve"> de las siglas PVEC y </w:t>
            </w:r>
            <w:r>
              <w:rPr>
                <w:rFonts w:ascii="Nunito" w:eastAsia="Nunito" w:hAnsi="Nunito" w:cs="Nunito"/>
                <w:color w:val="000000" w:themeColor="text1"/>
                <w:sz w:val="22"/>
              </w:rPr>
              <w:t>PMEC</w:t>
            </w:r>
            <w:r w:rsidRPr="00EA1989">
              <w:rPr>
                <w:rFonts w:ascii="Nunito" w:eastAsia="Nunito" w:hAnsi="Nunito" w:cs="Nunito"/>
                <w:color w:val="000000" w:themeColor="text1"/>
                <w:sz w:val="22"/>
              </w:rPr>
              <w:t xml:space="preserve"> por </w:t>
            </w:r>
            <w:r>
              <w:rPr>
                <w:rFonts w:ascii="Nunito" w:eastAsia="Nunito" w:hAnsi="Nunito" w:cs="Nunito"/>
                <w:color w:val="000000" w:themeColor="text1"/>
                <w:sz w:val="22"/>
              </w:rPr>
              <w:t xml:space="preserve">sus </w:t>
            </w:r>
            <w:r w:rsidRPr="00EA1989">
              <w:rPr>
                <w:rFonts w:ascii="Nunito" w:eastAsia="Nunito" w:hAnsi="Nunito" w:cs="Nunito"/>
                <w:color w:val="000000" w:themeColor="text1"/>
                <w:sz w:val="22"/>
              </w:rPr>
              <w:t>nombre</w:t>
            </w:r>
            <w:r>
              <w:rPr>
                <w:rFonts w:ascii="Nunito" w:eastAsia="Nunito" w:hAnsi="Nunito" w:cs="Nunito"/>
                <w:color w:val="000000" w:themeColor="text1"/>
                <w:sz w:val="22"/>
              </w:rPr>
              <w:t>s en extenso.</w:t>
            </w:r>
          </w:p>
          <w:p w14:paraId="5984EB76" w14:textId="3F87D5EF" w:rsidR="00EA1989" w:rsidRPr="006B195B" w:rsidRDefault="00183EA8" w:rsidP="00926FD1">
            <w:pPr>
              <w:spacing w:after="0"/>
              <w:jc w:val="left"/>
              <w:rPr>
                <w:rFonts w:ascii="Nunito" w:eastAsia="Nunito" w:hAnsi="Nunito" w:cs="Nunito"/>
                <w:color w:val="000000" w:themeColor="text1"/>
                <w:sz w:val="22"/>
              </w:rPr>
            </w:pPr>
            <w:r w:rsidRPr="00BF4B95">
              <w:rPr>
                <w:rFonts w:ascii="Nunito" w:eastAsia="Nunito" w:hAnsi="Nunito" w:cs="Nunito"/>
                <w:color w:val="000000" w:themeColor="text1"/>
                <w:sz w:val="22"/>
              </w:rPr>
              <w:t>Versión con cambio de logo de Basura Cero Global a Global Zero Waste.</w:t>
            </w:r>
          </w:p>
        </w:tc>
      </w:tr>
    </w:tbl>
    <w:p w14:paraId="0ABA5724" w14:textId="27169C70" w:rsidR="00D34AA6" w:rsidRPr="00170F3B" w:rsidRDefault="000D3F37" w:rsidP="00D34AA6">
      <w:pPr>
        <w:rPr>
          <w:rFonts w:ascii="Nunito" w:hAnsi="Nunito"/>
          <w:color w:val="CC3668"/>
          <w:sz w:val="22"/>
          <w:lang w:eastAsia="es-ES"/>
        </w:rPr>
      </w:pPr>
      <w:r w:rsidRPr="00170F3B">
        <w:rPr>
          <w:rFonts w:ascii="Nunito" w:hAnsi="Nunito"/>
          <w:color w:val="CC3668"/>
          <w:sz w:val="22"/>
          <w:lang w:eastAsia="es-ES"/>
        </w:rPr>
        <w:t>(No borrar ni alterar esta sección</w:t>
      </w:r>
      <w:r w:rsidR="00D34AA6" w:rsidRPr="00170F3B">
        <w:rPr>
          <w:rFonts w:ascii="Nunito" w:hAnsi="Nunito"/>
          <w:color w:val="CC3668"/>
          <w:sz w:val="22"/>
          <w:lang w:eastAsia="es-ES"/>
        </w:rPr>
        <w:t>, borrar esta instrucción).</w:t>
      </w:r>
    </w:p>
    <w:p w14:paraId="4841156E" w14:textId="77777777" w:rsidR="00D34AA6" w:rsidRPr="008C7325" w:rsidRDefault="00D34AA6" w:rsidP="00D34AA6">
      <w:pPr>
        <w:rPr>
          <w:rFonts w:ascii="Nunito" w:hAnsi="Nunito"/>
          <w:color w:val="CC3668"/>
        </w:rPr>
      </w:pPr>
    </w:p>
    <w:p w14:paraId="29DBFE18" w14:textId="0BA15C13" w:rsidR="00E43958" w:rsidRPr="008C7325" w:rsidRDefault="00E43958" w:rsidP="00986FD1">
      <w:pPr>
        <w:rPr>
          <w:rFonts w:ascii="Nunito" w:hAnsi="Nunito"/>
          <w:color w:val="CC3668"/>
        </w:rPr>
      </w:pPr>
    </w:p>
    <w:bookmarkEnd w:id="245"/>
    <w:bookmarkEnd w:id="246"/>
    <w:bookmarkEnd w:id="247"/>
    <w:bookmarkEnd w:id="248"/>
    <w:bookmarkEnd w:id="249"/>
    <w:p w14:paraId="4855F4A2" w14:textId="4EA90C70" w:rsidR="00E43958" w:rsidRPr="008C7325" w:rsidRDefault="00E43958" w:rsidP="00986FD1">
      <w:pPr>
        <w:rPr>
          <w:rFonts w:ascii="Nunito" w:hAnsi="Nunito"/>
          <w:color w:val="CC3668"/>
        </w:rPr>
      </w:pPr>
    </w:p>
    <w:sectPr w:rsidR="00E43958" w:rsidRPr="008C7325" w:rsidSect="00E00445">
      <w:pgSz w:w="12240" w:h="15840"/>
      <w:pgMar w:top="1417" w:right="1701" w:bottom="1417" w:left="1701" w:header="425"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B2E02" w14:textId="77777777" w:rsidR="004F32DB" w:rsidRDefault="004F32DB" w:rsidP="0000713D">
      <w:pPr>
        <w:spacing w:after="0"/>
      </w:pPr>
      <w:r>
        <w:separator/>
      </w:r>
    </w:p>
    <w:p w14:paraId="5110D91E" w14:textId="77777777" w:rsidR="004F32DB" w:rsidRDefault="004F32DB"/>
    <w:p w14:paraId="0E663E4D" w14:textId="77777777" w:rsidR="004F32DB" w:rsidRDefault="004F32DB" w:rsidP="00BE20B5"/>
  </w:endnote>
  <w:endnote w:type="continuationSeparator" w:id="0">
    <w:p w14:paraId="179F691C" w14:textId="77777777" w:rsidR="004F32DB" w:rsidRDefault="004F32DB" w:rsidP="0000713D">
      <w:pPr>
        <w:spacing w:after="0"/>
      </w:pPr>
      <w:r>
        <w:continuationSeparator/>
      </w:r>
    </w:p>
    <w:p w14:paraId="5990051A" w14:textId="77777777" w:rsidR="004F32DB" w:rsidRDefault="004F32DB"/>
    <w:tbl>
      <w:tblPr>
        <w:tblStyle w:val="TableGrid"/>
        <w:tblW w:w="9214" w:type="dxa"/>
        <w:tblInd w:w="-34" w:type="dxa"/>
        <w:tblBorders>
          <w:top w:val="none" w:sz="0" w:space="0" w:color="auto"/>
          <w:left w:val="none" w:sz="0" w:space="0" w:color="auto"/>
          <w:bottom w:val="single" w:sz="4" w:space="0" w:color="0070C0"/>
          <w:right w:val="none" w:sz="0" w:space="0" w:color="auto"/>
          <w:insideH w:val="none" w:sz="0" w:space="0" w:color="auto"/>
          <w:insideV w:val="none" w:sz="0" w:space="0" w:color="auto"/>
        </w:tblBorders>
        <w:tblLook w:val="04A0" w:firstRow="1" w:lastRow="0" w:firstColumn="1" w:lastColumn="0" w:noHBand="0" w:noVBand="1"/>
      </w:tblPr>
      <w:tblGrid>
        <w:gridCol w:w="4690"/>
        <w:gridCol w:w="4524"/>
      </w:tblGrid>
      <w:tr w:rsidR="004F32DB" w:rsidRPr="00214A5C" w14:paraId="3911F1D7" w14:textId="77777777" w:rsidTr="00A062FC">
        <w:trPr>
          <w:trHeight w:val="68"/>
        </w:trPr>
        <w:tc>
          <w:tcPr>
            <w:tcW w:w="4690" w:type="dxa"/>
            <w:tcMar>
              <w:top w:w="0" w:type="dxa"/>
              <w:left w:w="0" w:type="dxa"/>
              <w:bottom w:w="57" w:type="dxa"/>
              <w:right w:w="0" w:type="dxa"/>
            </w:tcMar>
            <w:vAlign w:val="bottom"/>
            <w:hideMark/>
          </w:tcPr>
          <w:p w14:paraId="05209D8D" w14:textId="77777777" w:rsidR="004F32DB" w:rsidRPr="00214A5C" w:rsidRDefault="004F32DB" w:rsidP="00A062FC">
            <w:pPr>
              <w:pStyle w:val="Header"/>
              <w:rPr>
                <w:i/>
                <w:iCs/>
                <w:color w:val="CC3668"/>
                <w:lang w:eastAsia="en-US"/>
              </w:rPr>
            </w:pPr>
            <w:r w:rsidRPr="00214A5C">
              <w:rPr>
                <w:iCs/>
                <w:color w:val="CC3668"/>
                <w:lang w:eastAsia="en-US"/>
              </w:rPr>
              <w:t xml:space="preserve">(Opcional, logo del desarrollador del PMEC) </w:t>
            </w:r>
          </w:p>
        </w:tc>
        <w:tc>
          <w:tcPr>
            <w:tcW w:w="4524" w:type="dxa"/>
            <w:vAlign w:val="bottom"/>
          </w:tcPr>
          <w:p w14:paraId="4F48DB4D" w14:textId="77777777" w:rsidR="004F32DB" w:rsidRPr="00214A5C" w:rsidRDefault="004F32DB" w:rsidP="00A062FC">
            <w:pPr>
              <w:pStyle w:val="Header"/>
              <w:jc w:val="right"/>
              <w:rPr>
                <w:i/>
                <w:iCs/>
                <w:color w:val="CC3668"/>
                <w:lang w:eastAsia="en-US"/>
              </w:rPr>
            </w:pPr>
            <w:r w:rsidRPr="00214A5C">
              <w:rPr>
                <w:iCs/>
                <w:color w:val="CC3668"/>
              </w:rPr>
              <w:t xml:space="preserve">Reemplazar por nombre del PMEC, </w:t>
            </w:r>
            <w:r w:rsidRPr="00214A5C">
              <w:rPr>
                <w:iCs/>
                <w:color w:val="CC3668"/>
              </w:rPr>
              <w:br/>
              <w:t>reemplazar color de letra</w:t>
            </w:r>
          </w:p>
        </w:tc>
      </w:tr>
    </w:tbl>
    <w:p w14:paraId="007788EB" w14:textId="77777777" w:rsidR="004F32DB" w:rsidRDefault="004F32DB" w:rsidP="00BE20B5"/>
    <w:tbl>
      <w:tblPr>
        <w:tblStyle w:val="TableGrid"/>
        <w:tblW w:w="9214" w:type="dxa"/>
        <w:tblInd w:w="-34" w:type="dxa"/>
        <w:tblBorders>
          <w:top w:val="none" w:sz="0" w:space="0" w:color="auto"/>
          <w:left w:val="none" w:sz="0" w:space="0" w:color="auto"/>
          <w:bottom w:val="single" w:sz="4" w:space="0" w:color="0070C0"/>
          <w:right w:val="none" w:sz="0" w:space="0" w:color="auto"/>
          <w:insideH w:val="none" w:sz="0" w:space="0" w:color="auto"/>
          <w:insideV w:val="none" w:sz="0" w:space="0" w:color="auto"/>
        </w:tblBorders>
        <w:tblLook w:val="04A0" w:firstRow="1" w:lastRow="0" w:firstColumn="1" w:lastColumn="0" w:noHBand="0" w:noVBand="1"/>
      </w:tblPr>
      <w:tblGrid>
        <w:gridCol w:w="4690"/>
        <w:gridCol w:w="4524"/>
      </w:tblGrid>
      <w:tr w:rsidR="004F32DB" w:rsidRPr="00214A5C" w14:paraId="5C825635" w14:textId="77777777" w:rsidTr="00A062FC">
        <w:trPr>
          <w:trHeight w:val="68"/>
        </w:trPr>
        <w:tc>
          <w:tcPr>
            <w:tcW w:w="4690" w:type="dxa"/>
            <w:tcMar>
              <w:top w:w="0" w:type="dxa"/>
              <w:left w:w="0" w:type="dxa"/>
              <w:bottom w:w="57" w:type="dxa"/>
              <w:right w:w="0" w:type="dxa"/>
            </w:tcMar>
            <w:vAlign w:val="bottom"/>
            <w:hideMark/>
          </w:tcPr>
          <w:p w14:paraId="04CC619D" w14:textId="77777777" w:rsidR="004F32DB" w:rsidRPr="00214A5C" w:rsidRDefault="004F32DB" w:rsidP="00A062FC">
            <w:pPr>
              <w:pStyle w:val="Header"/>
              <w:rPr>
                <w:i/>
                <w:iCs/>
                <w:color w:val="CC3668"/>
                <w:lang w:eastAsia="en-US"/>
              </w:rPr>
            </w:pPr>
            <w:r w:rsidRPr="00214A5C">
              <w:rPr>
                <w:iCs/>
                <w:color w:val="CC3668"/>
                <w:lang w:eastAsia="en-US"/>
              </w:rPr>
              <w:t xml:space="preserve">(Opcional, logo del desarrollador del PMEC) </w:t>
            </w:r>
          </w:p>
        </w:tc>
        <w:tc>
          <w:tcPr>
            <w:tcW w:w="4524" w:type="dxa"/>
            <w:vAlign w:val="bottom"/>
          </w:tcPr>
          <w:p w14:paraId="2FC96707" w14:textId="77777777" w:rsidR="004F32DB" w:rsidRPr="00214A5C" w:rsidRDefault="004F32DB" w:rsidP="00A062FC">
            <w:pPr>
              <w:pStyle w:val="Header"/>
              <w:jc w:val="right"/>
              <w:rPr>
                <w:i/>
                <w:iCs/>
                <w:color w:val="CC3668"/>
                <w:lang w:eastAsia="en-US"/>
              </w:rPr>
            </w:pPr>
            <w:r w:rsidRPr="00214A5C">
              <w:rPr>
                <w:iCs/>
                <w:color w:val="CC3668"/>
              </w:rPr>
              <w:t xml:space="preserve">Reemplazar por nombre del PMEC, </w:t>
            </w:r>
            <w:r w:rsidRPr="00214A5C">
              <w:rPr>
                <w:iCs/>
                <w:color w:val="CC3668"/>
              </w:rPr>
              <w:br/>
              <w:t>reemplazar color de letra</w:t>
            </w:r>
          </w:p>
        </w:tc>
      </w:tr>
    </w:tbl>
    <w:p w14:paraId="0F3227EE" w14:textId="77777777" w:rsidR="004F32DB" w:rsidRDefault="004F32DB">
      <w:pPr>
        <w:spacing w:after="0"/>
      </w:pPr>
    </w:p>
  </w:endnote>
  <w:endnote w:type="continuationNotice" w:id="1">
    <w:p w14:paraId="37ED0EA9" w14:textId="77777777" w:rsidR="004F32DB" w:rsidRDefault="004F32D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unito">
    <w:charset w:val="00"/>
    <w:family w:val="auto"/>
    <w:pitch w:val="variable"/>
    <w:sig w:usb0="A00002FF" w:usb1="5000204B" w:usb2="00000000" w:usb3="00000000" w:csb0="00000197"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mixregularnumber">
    <w:altName w:val="Cambria"/>
    <w:charset w:val="00"/>
    <w:family w:val="auto"/>
    <w:pitch w:val="default"/>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14" w:type="dxa"/>
      <w:tblLook w:val="04A0" w:firstRow="1" w:lastRow="0" w:firstColumn="1" w:lastColumn="0" w:noHBand="0" w:noVBand="1"/>
    </w:tblPr>
    <w:tblGrid>
      <w:gridCol w:w="8364"/>
      <w:gridCol w:w="283"/>
      <w:gridCol w:w="567"/>
    </w:tblGrid>
    <w:tr w:rsidR="00B17DF0" w:rsidRPr="00E0016C" w14:paraId="4A15FCAA" w14:textId="77777777">
      <w:tc>
        <w:tcPr>
          <w:tcW w:w="8364" w:type="dxa"/>
          <w:tcBorders>
            <w:top w:val="single" w:sz="4" w:space="0" w:color="0070C0"/>
          </w:tcBorders>
          <w:tcMar>
            <w:top w:w="28" w:type="dxa"/>
            <w:left w:w="0" w:type="dxa"/>
            <w:right w:w="0" w:type="dxa"/>
          </w:tcMar>
          <w:vAlign w:val="center"/>
        </w:tcPr>
        <w:p w14:paraId="6B858A73" w14:textId="77777777" w:rsidR="00B17DF0" w:rsidRPr="004A5AE0" w:rsidRDefault="00B17DF0" w:rsidP="00B17DF0">
          <w:pPr>
            <w:spacing w:after="0"/>
            <w:jc w:val="left"/>
            <w:rPr>
              <w:rFonts w:cstheme="minorHAnsi"/>
            </w:rPr>
          </w:pPr>
          <w:r>
            <w:rPr>
              <w:rFonts w:cstheme="minorHAnsi"/>
            </w:rPr>
            <w:t>Informe</w:t>
          </w:r>
          <w:r w:rsidRPr="004A5AE0">
            <w:rPr>
              <w:rFonts w:cstheme="minorHAnsi"/>
            </w:rPr>
            <w:t xml:space="preserve"> de v</w:t>
          </w:r>
          <w:r>
            <w:rPr>
              <w:rFonts w:cstheme="minorHAnsi"/>
            </w:rPr>
            <w:t>erificación</w:t>
          </w:r>
        </w:p>
      </w:tc>
      <w:tc>
        <w:tcPr>
          <w:tcW w:w="283" w:type="dxa"/>
          <w:tcBorders>
            <w:right w:val="single" w:sz="4" w:space="0" w:color="0070C0"/>
          </w:tcBorders>
          <w:tcMar>
            <w:top w:w="28" w:type="dxa"/>
            <w:left w:w="0" w:type="dxa"/>
            <w:right w:w="0" w:type="dxa"/>
          </w:tcMar>
          <w:vAlign w:val="center"/>
        </w:tcPr>
        <w:p w14:paraId="7D1D4626" w14:textId="77777777" w:rsidR="00B17DF0" w:rsidRPr="00E0016C" w:rsidRDefault="00B17DF0" w:rsidP="00B17DF0">
          <w:pPr>
            <w:pStyle w:val="Footer"/>
            <w:rPr>
              <w:rFonts w:cstheme="minorHAnsi"/>
            </w:rPr>
          </w:pPr>
        </w:p>
      </w:tc>
      <w:tc>
        <w:tcPr>
          <w:tcW w:w="567" w:type="dxa"/>
          <w:tcBorders>
            <w:top w:val="single" w:sz="4" w:space="0" w:color="0070C0"/>
            <w:left w:val="single" w:sz="4" w:space="0" w:color="0070C0"/>
          </w:tcBorders>
          <w:tcMar>
            <w:top w:w="28" w:type="dxa"/>
            <w:left w:w="0" w:type="dxa"/>
            <w:right w:w="0" w:type="dxa"/>
          </w:tcMar>
        </w:tcPr>
        <w:p w14:paraId="6719210E" w14:textId="77777777" w:rsidR="00B17DF0" w:rsidRPr="004A5AE0" w:rsidRDefault="00B17DF0" w:rsidP="00B17DF0">
          <w:pPr>
            <w:pStyle w:val="Footer"/>
            <w:jc w:val="center"/>
            <w:rPr>
              <w:rFonts w:cstheme="minorHAnsi"/>
            </w:rPr>
          </w:pPr>
          <w:r w:rsidRPr="004A5AE0">
            <w:rPr>
              <w:rFonts w:cstheme="minorHAnsi"/>
            </w:rPr>
            <w:fldChar w:fldCharType="begin"/>
          </w:r>
          <w:r w:rsidRPr="004A5AE0">
            <w:rPr>
              <w:rFonts w:cstheme="minorHAnsi"/>
            </w:rPr>
            <w:instrText xml:space="preserve"> PAGE   \* MERGEFORMAT </w:instrText>
          </w:r>
          <w:r w:rsidRPr="004A5AE0">
            <w:rPr>
              <w:rFonts w:cstheme="minorHAnsi"/>
            </w:rPr>
            <w:fldChar w:fldCharType="separate"/>
          </w:r>
          <w:r>
            <w:rPr>
              <w:rFonts w:cstheme="minorHAnsi"/>
            </w:rPr>
            <w:t>1</w:t>
          </w:r>
          <w:r w:rsidRPr="004A5AE0">
            <w:rPr>
              <w:rFonts w:cstheme="minorHAnsi"/>
            </w:rPr>
            <w:fldChar w:fldCharType="end"/>
          </w:r>
        </w:p>
      </w:tc>
    </w:tr>
  </w:tbl>
  <w:p w14:paraId="488AD2C9" w14:textId="77777777" w:rsidR="00B17DF0" w:rsidRPr="006D7150" w:rsidRDefault="00B17DF0" w:rsidP="00123B88">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14" w:type="dxa"/>
      <w:tblLook w:val="04A0" w:firstRow="1" w:lastRow="0" w:firstColumn="1" w:lastColumn="0" w:noHBand="0" w:noVBand="1"/>
    </w:tblPr>
    <w:tblGrid>
      <w:gridCol w:w="8364"/>
      <w:gridCol w:w="283"/>
      <w:gridCol w:w="567"/>
    </w:tblGrid>
    <w:tr w:rsidR="00FE379B" w:rsidRPr="00E0016C" w14:paraId="53107167" w14:textId="77777777">
      <w:tc>
        <w:tcPr>
          <w:tcW w:w="8364" w:type="dxa"/>
          <w:tcBorders>
            <w:top w:val="single" w:sz="4" w:space="0" w:color="0070C0"/>
          </w:tcBorders>
          <w:tcMar>
            <w:top w:w="28" w:type="dxa"/>
            <w:left w:w="0" w:type="dxa"/>
            <w:right w:w="0" w:type="dxa"/>
          </w:tcMar>
          <w:vAlign w:val="center"/>
        </w:tcPr>
        <w:p w14:paraId="1C40F455" w14:textId="64D7C7BE" w:rsidR="00FE379B" w:rsidRPr="004A5AE0" w:rsidRDefault="00FE379B" w:rsidP="00FE379B">
          <w:pPr>
            <w:spacing w:after="0"/>
            <w:jc w:val="left"/>
            <w:rPr>
              <w:rFonts w:cstheme="minorHAnsi"/>
            </w:rPr>
          </w:pPr>
          <w:r>
            <w:rPr>
              <w:rFonts w:cstheme="minorHAnsi"/>
            </w:rPr>
            <w:t>Informe</w:t>
          </w:r>
          <w:r w:rsidRPr="004A5AE0">
            <w:rPr>
              <w:rFonts w:cstheme="minorHAnsi"/>
            </w:rPr>
            <w:t xml:space="preserve"> de v</w:t>
          </w:r>
          <w:r w:rsidR="00DB41D3">
            <w:rPr>
              <w:rFonts w:cstheme="minorHAnsi"/>
            </w:rPr>
            <w:t>erificación</w:t>
          </w:r>
        </w:p>
      </w:tc>
      <w:tc>
        <w:tcPr>
          <w:tcW w:w="283" w:type="dxa"/>
          <w:tcBorders>
            <w:right w:val="single" w:sz="4" w:space="0" w:color="0070C0"/>
          </w:tcBorders>
          <w:tcMar>
            <w:top w:w="28" w:type="dxa"/>
            <w:left w:w="0" w:type="dxa"/>
            <w:right w:w="0" w:type="dxa"/>
          </w:tcMar>
          <w:vAlign w:val="center"/>
        </w:tcPr>
        <w:p w14:paraId="02EA33D4" w14:textId="77777777" w:rsidR="00FE379B" w:rsidRPr="00E0016C" w:rsidRDefault="00FE379B" w:rsidP="00FE379B">
          <w:pPr>
            <w:pStyle w:val="Footer"/>
            <w:rPr>
              <w:rFonts w:cstheme="minorHAnsi"/>
            </w:rPr>
          </w:pPr>
        </w:p>
      </w:tc>
      <w:tc>
        <w:tcPr>
          <w:tcW w:w="567" w:type="dxa"/>
          <w:tcBorders>
            <w:top w:val="single" w:sz="4" w:space="0" w:color="0070C0"/>
            <w:left w:val="single" w:sz="4" w:space="0" w:color="0070C0"/>
          </w:tcBorders>
          <w:tcMar>
            <w:top w:w="28" w:type="dxa"/>
            <w:left w:w="0" w:type="dxa"/>
            <w:right w:w="0" w:type="dxa"/>
          </w:tcMar>
        </w:tcPr>
        <w:p w14:paraId="6DD30269" w14:textId="77777777" w:rsidR="00FE379B" w:rsidRPr="004A5AE0" w:rsidRDefault="00FE379B" w:rsidP="00FE379B">
          <w:pPr>
            <w:pStyle w:val="Footer"/>
            <w:jc w:val="center"/>
            <w:rPr>
              <w:rFonts w:cstheme="minorHAnsi"/>
            </w:rPr>
          </w:pPr>
          <w:r w:rsidRPr="004A5AE0">
            <w:rPr>
              <w:rFonts w:cstheme="minorHAnsi"/>
            </w:rPr>
            <w:fldChar w:fldCharType="begin"/>
          </w:r>
          <w:r w:rsidRPr="004A5AE0">
            <w:rPr>
              <w:rFonts w:cstheme="minorHAnsi"/>
            </w:rPr>
            <w:instrText xml:space="preserve"> PAGE   \* MERGEFORMAT </w:instrText>
          </w:r>
          <w:r w:rsidRPr="004A5AE0">
            <w:rPr>
              <w:rFonts w:cstheme="minorHAnsi"/>
            </w:rPr>
            <w:fldChar w:fldCharType="separate"/>
          </w:r>
          <w:r>
            <w:rPr>
              <w:rFonts w:cstheme="minorHAnsi"/>
            </w:rPr>
            <w:t>1</w:t>
          </w:r>
          <w:r w:rsidRPr="004A5AE0">
            <w:rPr>
              <w:rFonts w:cstheme="minorHAnsi"/>
            </w:rPr>
            <w:fldChar w:fldCharType="end"/>
          </w:r>
        </w:p>
      </w:tc>
    </w:tr>
  </w:tbl>
  <w:p w14:paraId="38DB658B" w14:textId="77777777" w:rsidR="00FE379B" w:rsidRPr="006D7150" w:rsidRDefault="00FE379B" w:rsidP="00DB41D3">
    <w:pPr>
      <w:pStyle w:val="Foo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F07CC" w14:textId="77777777" w:rsidR="004F32DB" w:rsidRDefault="004F32DB" w:rsidP="0000713D">
      <w:pPr>
        <w:spacing w:after="0"/>
      </w:pPr>
      <w:r>
        <w:separator/>
      </w:r>
    </w:p>
    <w:p w14:paraId="65DAF11A" w14:textId="77777777" w:rsidR="004F32DB" w:rsidRDefault="004F32DB"/>
    <w:p w14:paraId="1B60640A" w14:textId="77777777" w:rsidR="004F32DB" w:rsidRDefault="004F32DB" w:rsidP="00BE20B5"/>
  </w:footnote>
  <w:footnote w:type="continuationSeparator" w:id="0">
    <w:p w14:paraId="516A7688" w14:textId="77777777" w:rsidR="004F32DB" w:rsidRDefault="004F32DB" w:rsidP="0000713D">
      <w:pPr>
        <w:spacing w:after="0"/>
      </w:pPr>
      <w:r>
        <w:continuationSeparator/>
      </w:r>
    </w:p>
    <w:p w14:paraId="7C52114D" w14:textId="77777777" w:rsidR="004F32DB" w:rsidRDefault="004F32DB"/>
    <w:p w14:paraId="736EA544" w14:textId="77777777" w:rsidR="004F32DB" w:rsidRDefault="004F32DB" w:rsidP="00BE20B5"/>
  </w:footnote>
  <w:footnote w:type="continuationNotice" w:id="1">
    <w:p w14:paraId="4CD4BC69" w14:textId="77777777" w:rsidR="004F32DB" w:rsidRDefault="004F32DB">
      <w:pPr>
        <w:spacing w:after="0"/>
      </w:pPr>
    </w:p>
  </w:footnote>
  <w:footnote w:id="2">
    <w:p w14:paraId="3A97C40C" w14:textId="4550A12E" w:rsidR="00087E4A" w:rsidRDefault="00087E4A">
      <w:pPr>
        <w:pStyle w:val="FootnoteText"/>
      </w:pPr>
      <w:r w:rsidRPr="00087E4A">
        <w:rPr>
          <w:rStyle w:val="FootnoteReference"/>
          <w:color w:val="CC3668"/>
        </w:rPr>
        <w:footnoteRef/>
      </w:r>
      <w:r w:rsidRPr="00087E4A">
        <w:rPr>
          <w:color w:val="CC3668"/>
        </w:rPr>
        <w:t xml:space="preserve"> </w:t>
      </w:r>
      <w:bookmarkStart w:id="0" w:name="_Hlk123315193"/>
      <w:r w:rsidR="00BE33EB" w:rsidRPr="00017454">
        <w:rPr>
          <w:rFonts w:ascii="Nunito" w:hAnsi="Nunito" w:cs="Times New Roman"/>
          <w:color w:val="CC3668"/>
          <w:sz w:val="18"/>
          <w:szCs w:val="18"/>
        </w:rPr>
        <w:t>Para el Programa Voluntario de Economía Circular</w:t>
      </w:r>
      <w:r w:rsidR="00BE33EB">
        <w:rPr>
          <w:rFonts w:ascii="Nunito" w:hAnsi="Nunito" w:cs="Times New Roman"/>
          <w:color w:val="CC3668"/>
          <w:sz w:val="18"/>
          <w:szCs w:val="18"/>
        </w:rPr>
        <w:t>, los</w:t>
      </w:r>
      <w:r w:rsidR="00BE33EB" w:rsidRPr="00017454">
        <w:rPr>
          <w:rFonts w:ascii="Nunito" w:hAnsi="Nunito" w:cs="Times New Roman"/>
          <w:color w:val="CC3668"/>
          <w:sz w:val="18"/>
          <w:szCs w:val="18"/>
        </w:rPr>
        <w:t xml:space="preserve"> materiales </w:t>
      </w:r>
      <w:r w:rsidR="00BE33EB">
        <w:rPr>
          <w:rFonts w:ascii="Nunito" w:hAnsi="Nunito" w:cs="Times New Roman"/>
          <w:color w:val="CC3668"/>
          <w:sz w:val="18"/>
          <w:szCs w:val="18"/>
        </w:rPr>
        <w:t>son</w:t>
      </w:r>
      <w:r w:rsidR="00BE33EB" w:rsidRPr="00017454">
        <w:rPr>
          <w:rFonts w:ascii="Nunito" w:hAnsi="Nunito" w:cs="Times New Roman"/>
          <w:color w:val="CC3668"/>
          <w:sz w:val="18"/>
          <w:szCs w:val="18"/>
        </w:rPr>
        <w:t xml:space="preserve"> todos los provenientes de residuos que pueden ser aprovechables.</w:t>
      </w:r>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214" w:type="dxa"/>
      <w:tblInd w:w="-34" w:type="dxa"/>
      <w:tblBorders>
        <w:top w:val="none" w:sz="0" w:space="0" w:color="auto"/>
        <w:left w:val="none" w:sz="0" w:space="0" w:color="auto"/>
        <w:bottom w:val="single" w:sz="4" w:space="0" w:color="0070C0"/>
        <w:right w:val="none" w:sz="0" w:space="0" w:color="auto"/>
        <w:insideH w:val="none" w:sz="0" w:space="0" w:color="auto"/>
        <w:insideV w:val="none" w:sz="0" w:space="0" w:color="auto"/>
      </w:tblBorders>
      <w:tblLook w:val="04A0" w:firstRow="1" w:lastRow="0" w:firstColumn="1" w:lastColumn="0" w:noHBand="0" w:noVBand="1"/>
    </w:tblPr>
    <w:tblGrid>
      <w:gridCol w:w="4690"/>
      <w:gridCol w:w="4524"/>
    </w:tblGrid>
    <w:tr w:rsidR="00A062FC" w:rsidRPr="00214A5C" w14:paraId="1D42FD5C" w14:textId="77777777" w:rsidTr="4463046E">
      <w:trPr>
        <w:trHeight w:val="68"/>
      </w:trPr>
      <w:tc>
        <w:tcPr>
          <w:tcW w:w="4690" w:type="dxa"/>
          <w:tcMar>
            <w:top w:w="0" w:type="dxa"/>
            <w:left w:w="0" w:type="dxa"/>
            <w:bottom w:w="57" w:type="dxa"/>
            <w:right w:w="0" w:type="dxa"/>
          </w:tcMar>
          <w:vAlign w:val="bottom"/>
          <w:hideMark/>
        </w:tcPr>
        <w:p w14:paraId="17D3C1BD" w14:textId="380DB63D" w:rsidR="00A062FC" w:rsidRPr="00214A5C" w:rsidRDefault="4463046E" w:rsidP="4463046E">
          <w:pPr>
            <w:pStyle w:val="Header"/>
            <w:rPr>
              <w:i/>
              <w:iCs/>
              <w:color w:val="CC3668"/>
              <w:lang w:eastAsia="en-US"/>
            </w:rPr>
          </w:pPr>
          <w:bookmarkStart w:id="1" w:name="_Hlk86747345"/>
          <w:r w:rsidRPr="4463046E">
            <w:rPr>
              <w:color w:val="CC3668"/>
              <w:lang w:eastAsia="en-US"/>
            </w:rPr>
            <w:t>(</w:t>
          </w:r>
          <w:r w:rsidRPr="004F0FA8">
            <w:rPr>
              <w:rFonts w:ascii="Nunito" w:hAnsi="Nunito"/>
              <w:color w:val="CC3668"/>
              <w:sz w:val="22"/>
              <w:lang w:eastAsia="en-US"/>
            </w:rPr>
            <w:t>Opcional, logo del desarrollador del proyecto)</w:t>
          </w:r>
          <w:r w:rsidRPr="4463046E">
            <w:rPr>
              <w:color w:val="CC3668"/>
              <w:lang w:eastAsia="en-US"/>
            </w:rPr>
            <w:t xml:space="preserve"> </w:t>
          </w:r>
        </w:p>
      </w:tc>
      <w:tc>
        <w:tcPr>
          <w:tcW w:w="4524" w:type="dxa"/>
          <w:vAlign w:val="bottom"/>
        </w:tcPr>
        <w:p w14:paraId="31BC3B7D" w14:textId="419C5906" w:rsidR="00A062FC" w:rsidRPr="001A5FC8" w:rsidRDefault="4463046E" w:rsidP="4463046E">
          <w:pPr>
            <w:pStyle w:val="Header"/>
            <w:jc w:val="right"/>
            <w:rPr>
              <w:rFonts w:ascii="Nunito" w:hAnsi="Nunito"/>
              <w:i/>
              <w:iCs/>
              <w:color w:val="CC3668"/>
              <w:sz w:val="18"/>
              <w:szCs w:val="18"/>
              <w:lang w:eastAsia="en-US"/>
            </w:rPr>
          </w:pPr>
          <w:r w:rsidRPr="001A5FC8">
            <w:rPr>
              <w:rFonts w:ascii="Nunito" w:hAnsi="Nunito"/>
              <w:color w:val="CC3668"/>
              <w:sz w:val="18"/>
              <w:szCs w:val="18"/>
            </w:rPr>
            <w:t xml:space="preserve">Reemplazar por nombre del proyecto, </w:t>
          </w:r>
          <w:r w:rsidR="00A062FC" w:rsidRPr="001A5FC8">
            <w:rPr>
              <w:rFonts w:ascii="Nunito" w:hAnsi="Nunito"/>
              <w:sz w:val="18"/>
              <w:szCs w:val="18"/>
            </w:rPr>
            <w:br/>
          </w:r>
          <w:r w:rsidRPr="001A5FC8">
            <w:rPr>
              <w:rFonts w:ascii="Nunito" w:hAnsi="Nunito"/>
              <w:color w:val="CC3668"/>
              <w:sz w:val="18"/>
              <w:szCs w:val="18"/>
            </w:rPr>
            <w:t>reemplazar color de letra</w:t>
          </w:r>
        </w:p>
      </w:tc>
    </w:tr>
  </w:tbl>
  <w:bookmarkEnd w:id="1"/>
  <w:p w14:paraId="2DFE68D2" w14:textId="77777777" w:rsidR="00A062FC" w:rsidRPr="00B375BB" w:rsidRDefault="00A062FC" w:rsidP="00A062FC">
    <w:pPr>
      <w:pStyle w:val="Header"/>
      <w:rPr>
        <w:rFonts w:ascii="tmixregularnumber" w:hAnsi="tmixregularnumber" w:hint="eastAsia"/>
        <w:color w:val="767171" w:themeColor="background2" w:themeShade="80"/>
      </w:rP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E095F"/>
    <w:multiLevelType w:val="hybridMultilevel"/>
    <w:tmpl w:val="71AC5D3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CF21A9A"/>
    <w:multiLevelType w:val="hybridMultilevel"/>
    <w:tmpl w:val="63A2D95A"/>
    <w:lvl w:ilvl="0" w:tplc="43268044">
      <w:numFmt w:val="bullet"/>
      <w:lvlText w:val="-"/>
      <w:lvlJc w:val="left"/>
      <w:pPr>
        <w:ind w:left="720" w:hanging="360"/>
      </w:pPr>
      <w:rPr>
        <w:rFonts w:ascii="Nunito" w:eastAsiaTheme="minorEastAsia" w:hAnsi="Nunito"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DEF00CC"/>
    <w:multiLevelType w:val="hybridMultilevel"/>
    <w:tmpl w:val="E04EC82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6F4145B"/>
    <w:multiLevelType w:val="hybridMultilevel"/>
    <w:tmpl w:val="167C10B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2A878A0"/>
    <w:multiLevelType w:val="hybridMultilevel"/>
    <w:tmpl w:val="A9D8334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DC76861"/>
    <w:multiLevelType w:val="multilevel"/>
    <w:tmpl w:val="35347588"/>
    <w:lvl w:ilvl="0">
      <w:start w:val="1"/>
      <w:numFmt w:val="decimal"/>
      <w:pStyle w:val="Heading1"/>
      <w:lvlText w:val="%1"/>
      <w:lvlJc w:val="left"/>
      <w:pPr>
        <w:ind w:left="574" w:hanging="432"/>
      </w:pPr>
      <w:rPr>
        <w:i w:val="0"/>
        <w:iCs/>
      </w:rPr>
    </w:lvl>
    <w:lvl w:ilvl="1">
      <w:start w:val="1"/>
      <w:numFmt w:val="decimal"/>
      <w:pStyle w:val="Tit02esp"/>
      <w:lvlText w:val="%1.%2"/>
      <w:lvlJc w:val="left"/>
      <w:pPr>
        <w:ind w:left="576" w:hanging="576"/>
      </w:pPr>
    </w:lvl>
    <w:lvl w:ilvl="2">
      <w:start w:val="1"/>
      <w:numFmt w:val="decimal"/>
      <w:pStyle w:val="Heading3"/>
      <w:lvlText w:val="%1.%2.%3"/>
      <w:lvlJc w:val="left"/>
      <w:pPr>
        <w:ind w:left="5115"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69B2144E"/>
    <w:multiLevelType w:val="hybridMultilevel"/>
    <w:tmpl w:val="D1787C44"/>
    <w:lvl w:ilvl="0" w:tplc="240A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A1629D4"/>
    <w:multiLevelType w:val="hybridMultilevel"/>
    <w:tmpl w:val="49849C22"/>
    <w:lvl w:ilvl="0" w:tplc="6CBA7D78">
      <w:numFmt w:val="bullet"/>
      <w:pStyle w:val="ListParagraph"/>
      <w:lvlText w:val="-"/>
      <w:lvlJc w:val="left"/>
      <w:pPr>
        <w:ind w:left="720" w:hanging="360"/>
      </w:pPr>
      <w:rPr>
        <w:rFonts w:ascii="Calibri" w:eastAsiaTheme="minorEastAsia" w:hAnsi="Calibri" w:cstheme="minorBidi" w:hint="default"/>
      </w:rPr>
    </w:lvl>
    <w:lvl w:ilvl="1" w:tplc="240A0003">
      <w:start w:val="1"/>
      <w:numFmt w:val="bullet"/>
      <w:pStyle w:val="list02"/>
      <w:lvlText w:val="o"/>
      <w:lvlJc w:val="left"/>
      <w:pPr>
        <w:ind w:left="192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997729551">
    <w:abstractNumId w:val="4"/>
  </w:num>
  <w:num w:numId="2" w16cid:durableId="1590194181">
    <w:abstractNumId w:val="6"/>
  </w:num>
  <w:num w:numId="3" w16cid:durableId="54359474">
    <w:abstractNumId w:val="2"/>
  </w:num>
  <w:num w:numId="4" w16cid:durableId="2019429236">
    <w:abstractNumId w:val="1"/>
  </w:num>
  <w:num w:numId="5" w16cid:durableId="678436328">
    <w:abstractNumId w:val="0"/>
  </w:num>
  <w:num w:numId="6" w16cid:durableId="371803843">
    <w:abstractNumId w:val="7"/>
  </w:num>
  <w:num w:numId="7" w16cid:durableId="125903251">
    <w:abstractNumId w:val="5"/>
  </w:num>
  <w:num w:numId="8" w16cid:durableId="3434360">
    <w:abstractNumId w:val="3"/>
  </w:num>
  <w:num w:numId="9" w16cid:durableId="235894384">
    <w:abstractNumId w:val="5"/>
  </w:num>
  <w:num w:numId="10" w16cid:durableId="665011822">
    <w:abstractNumId w:val="5"/>
  </w:num>
  <w:num w:numId="11" w16cid:durableId="1813256636">
    <w:abstractNumId w:val="5"/>
  </w:num>
  <w:num w:numId="12" w16cid:durableId="16662473">
    <w:abstractNumId w:val="5"/>
  </w:num>
  <w:num w:numId="13" w16cid:durableId="1549023783">
    <w:abstractNumId w:val="5"/>
  </w:num>
  <w:num w:numId="14" w16cid:durableId="1212572889">
    <w:abstractNumId w:val="5"/>
  </w:num>
  <w:num w:numId="15" w16cid:durableId="1947342189">
    <w:abstractNumId w:val="5"/>
  </w:num>
  <w:num w:numId="16" w16cid:durableId="988095773">
    <w:abstractNumId w:val="5"/>
  </w:num>
  <w:num w:numId="17" w16cid:durableId="2136019211">
    <w:abstractNumId w:val="5"/>
  </w:num>
  <w:num w:numId="18" w16cid:durableId="208345426">
    <w:abstractNumId w:val="5"/>
  </w:num>
  <w:num w:numId="19" w16cid:durableId="216429525">
    <w:abstractNumId w:val="5"/>
  </w:num>
  <w:num w:numId="20" w16cid:durableId="815145414">
    <w:abstractNumId w:val="5"/>
  </w:num>
  <w:num w:numId="21" w16cid:durableId="1287547440">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MwMjO2NDMzMjI2NDRV0lEKTi0uzszPAykwMq4FAAm+IAktAAAA"/>
  </w:docVars>
  <w:rsids>
    <w:rsidRoot w:val="00E25578"/>
    <w:rsid w:val="00002AEC"/>
    <w:rsid w:val="00003817"/>
    <w:rsid w:val="0000713D"/>
    <w:rsid w:val="00016993"/>
    <w:rsid w:val="00020D58"/>
    <w:rsid w:val="000249C3"/>
    <w:rsid w:val="00026763"/>
    <w:rsid w:val="00031652"/>
    <w:rsid w:val="000316A1"/>
    <w:rsid w:val="00031845"/>
    <w:rsid w:val="00041018"/>
    <w:rsid w:val="0004575E"/>
    <w:rsid w:val="000461E2"/>
    <w:rsid w:val="00050C73"/>
    <w:rsid w:val="00053B61"/>
    <w:rsid w:val="00056185"/>
    <w:rsid w:val="00061815"/>
    <w:rsid w:val="000659F9"/>
    <w:rsid w:val="000727A9"/>
    <w:rsid w:val="00073763"/>
    <w:rsid w:val="00077E54"/>
    <w:rsid w:val="00077F96"/>
    <w:rsid w:val="000811E2"/>
    <w:rsid w:val="00087B82"/>
    <w:rsid w:val="00087B9F"/>
    <w:rsid w:val="00087E4A"/>
    <w:rsid w:val="00090201"/>
    <w:rsid w:val="000911DE"/>
    <w:rsid w:val="00091343"/>
    <w:rsid w:val="00092A15"/>
    <w:rsid w:val="000930E8"/>
    <w:rsid w:val="00093C63"/>
    <w:rsid w:val="00093E07"/>
    <w:rsid w:val="000952EB"/>
    <w:rsid w:val="000A55C4"/>
    <w:rsid w:val="000A68C1"/>
    <w:rsid w:val="000B7914"/>
    <w:rsid w:val="000C0880"/>
    <w:rsid w:val="000C461D"/>
    <w:rsid w:val="000D3F37"/>
    <w:rsid w:val="000D4927"/>
    <w:rsid w:val="000D6C26"/>
    <w:rsid w:val="000D7045"/>
    <w:rsid w:val="00100428"/>
    <w:rsid w:val="00100A07"/>
    <w:rsid w:val="00102CDB"/>
    <w:rsid w:val="00103C1F"/>
    <w:rsid w:val="00103DE8"/>
    <w:rsid w:val="00107B0A"/>
    <w:rsid w:val="00114C93"/>
    <w:rsid w:val="001166CF"/>
    <w:rsid w:val="001215C4"/>
    <w:rsid w:val="0012207E"/>
    <w:rsid w:val="001233C0"/>
    <w:rsid w:val="00123B88"/>
    <w:rsid w:val="00125580"/>
    <w:rsid w:val="0012644F"/>
    <w:rsid w:val="00126B91"/>
    <w:rsid w:val="00133553"/>
    <w:rsid w:val="001354B3"/>
    <w:rsid w:val="00140067"/>
    <w:rsid w:val="00143823"/>
    <w:rsid w:val="00147DE6"/>
    <w:rsid w:val="001514D0"/>
    <w:rsid w:val="00153AFA"/>
    <w:rsid w:val="00160798"/>
    <w:rsid w:val="00161168"/>
    <w:rsid w:val="001612CA"/>
    <w:rsid w:val="00162D08"/>
    <w:rsid w:val="00167455"/>
    <w:rsid w:val="00170985"/>
    <w:rsid w:val="00170F3B"/>
    <w:rsid w:val="001713C8"/>
    <w:rsid w:val="001736D4"/>
    <w:rsid w:val="00175A14"/>
    <w:rsid w:val="001760E3"/>
    <w:rsid w:val="0017756D"/>
    <w:rsid w:val="001809E4"/>
    <w:rsid w:val="001816F6"/>
    <w:rsid w:val="00181FC9"/>
    <w:rsid w:val="0018265A"/>
    <w:rsid w:val="00183EA8"/>
    <w:rsid w:val="00184D78"/>
    <w:rsid w:val="00186FC3"/>
    <w:rsid w:val="001911CE"/>
    <w:rsid w:val="0019229C"/>
    <w:rsid w:val="001A094D"/>
    <w:rsid w:val="001A2393"/>
    <w:rsid w:val="001A278B"/>
    <w:rsid w:val="001A4C1B"/>
    <w:rsid w:val="001A5FC8"/>
    <w:rsid w:val="001B0335"/>
    <w:rsid w:val="001B07EC"/>
    <w:rsid w:val="001B2FE6"/>
    <w:rsid w:val="001B3E86"/>
    <w:rsid w:val="001B3F03"/>
    <w:rsid w:val="001B403C"/>
    <w:rsid w:val="001B45D3"/>
    <w:rsid w:val="001C3E8C"/>
    <w:rsid w:val="001C6262"/>
    <w:rsid w:val="001C7553"/>
    <w:rsid w:val="001C7C11"/>
    <w:rsid w:val="001D135C"/>
    <w:rsid w:val="001D196B"/>
    <w:rsid w:val="001D1C61"/>
    <w:rsid w:val="001E1B30"/>
    <w:rsid w:val="001E1F2C"/>
    <w:rsid w:val="001E238E"/>
    <w:rsid w:val="001E5258"/>
    <w:rsid w:val="001E6C35"/>
    <w:rsid w:val="001F0F71"/>
    <w:rsid w:val="001F2609"/>
    <w:rsid w:val="001F3B70"/>
    <w:rsid w:val="001F3F46"/>
    <w:rsid w:val="001F62E1"/>
    <w:rsid w:val="001F7CA3"/>
    <w:rsid w:val="00202D96"/>
    <w:rsid w:val="00204831"/>
    <w:rsid w:val="002071C8"/>
    <w:rsid w:val="002132E9"/>
    <w:rsid w:val="00215B95"/>
    <w:rsid w:val="0021705F"/>
    <w:rsid w:val="002178E3"/>
    <w:rsid w:val="002209F0"/>
    <w:rsid w:val="002242D5"/>
    <w:rsid w:val="00227981"/>
    <w:rsid w:val="00230D0F"/>
    <w:rsid w:val="002319B0"/>
    <w:rsid w:val="002336CC"/>
    <w:rsid w:val="00234FC0"/>
    <w:rsid w:val="002365E5"/>
    <w:rsid w:val="00237665"/>
    <w:rsid w:val="00245333"/>
    <w:rsid w:val="00252DEE"/>
    <w:rsid w:val="0026345D"/>
    <w:rsid w:val="00265CA8"/>
    <w:rsid w:val="002702AA"/>
    <w:rsid w:val="002721C7"/>
    <w:rsid w:val="002727E9"/>
    <w:rsid w:val="00273337"/>
    <w:rsid w:val="0027453B"/>
    <w:rsid w:val="00275472"/>
    <w:rsid w:val="002754DA"/>
    <w:rsid w:val="0027601D"/>
    <w:rsid w:val="00277342"/>
    <w:rsid w:val="00280C06"/>
    <w:rsid w:val="00286940"/>
    <w:rsid w:val="0028759D"/>
    <w:rsid w:val="00292D12"/>
    <w:rsid w:val="00292D5C"/>
    <w:rsid w:val="00293BA6"/>
    <w:rsid w:val="00297618"/>
    <w:rsid w:val="002A219E"/>
    <w:rsid w:val="002A32E5"/>
    <w:rsid w:val="002A4742"/>
    <w:rsid w:val="002B0B93"/>
    <w:rsid w:val="002B4649"/>
    <w:rsid w:val="002B54E5"/>
    <w:rsid w:val="002B5A0C"/>
    <w:rsid w:val="002B5B66"/>
    <w:rsid w:val="002B6349"/>
    <w:rsid w:val="002B792F"/>
    <w:rsid w:val="002C35B8"/>
    <w:rsid w:val="002C3C8E"/>
    <w:rsid w:val="002C671C"/>
    <w:rsid w:val="002C72FC"/>
    <w:rsid w:val="002E0B9B"/>
    <w:rsid w:val="002E1460"/>
    <w:rsid w:val="002E2663"/>
    <w:rsid w:val="002F047A"/>
    <w:rsid w:val="002F3F44"/>
    <w:rsid w:val="002F4C2D"/>
    <w:rsid w:val="002F66A8"/>
    <w:rsid w:val="002F69E3"/>
    <w:rsid w:val="002F7893"/>
    <w:rsid w:val="00322931"/>
    <w:rsid w:val="003238C3"/>
    <w:rsid w:val="00324D63"/>
    <w:rsid w:val="0032784D"/>
    <w:rsid w:val="00330DFA"/>
    <w:rsid w:val="00331593"/>
    <w:rsid w:val="00333B13"/>
    <w:rsid w:val="00336F7E"/>
    <w:rsid w:val="00346B3A"/>
    <w:rsid w:val="00347D3B"/>
    <w:rsid w:val="00350AE6"/>
    <w:rsid w:val="003521B4"/>
    <w:rsid w:val="00362BC7"/>
    <w:rsid w:val="00365162"/>
    <w:rsid w:val="003676B2"/>
    <w:rsid w:val="0037128A"/>
    <w:rsid w:val="00375012"/>
    <w:rsid w:val="00376174"/>
    <w:rsid w:val="00376725"/>
    <w:rsid w:val="00376B20"/>
    <w:rsid w:val="0038191D"/>
    <w:rsid w:val="00385D9F"/>
    <w:rsid w:val="0038679F"/>
    <w:rsid w:val="00386F5E"/>
    <w:rsid w:val="00396BCC"/>
    <w:rsid w:val="003A1B7E"/>
    <w:rsid w:val="003A30C8"/>
    <w:rsid w:val="003A63B6"/>
    <w:rsid w:val="003D21A0"/>
    <w:rsid w:val="003E1220"/>
    <w:rsid w:val="003F1D77"/>
    <w:rsid w:val="003F5529"/>
    <w:rsid w:val="003F5D3B"/>
    <w:rsid w:val="003F790C"/>
    <w:rsid w:val="00401BD0"/>
    <w:rsid w:val="00401E03"/>
    <w:rsid w:val="00403B1A"/>
    <w:rsid w:val="00404E6F"/>
    <w:rsid w:val="00411503"/>
    <w:rsid w:val="00412AA8"/>
    <w:rsid w:val="004139E3"/>
    <w:rsid w:val="00420FBD"/>
    <w:rsid w:val="0042369B"/>
    <w:rsid w:val="00426720"/>
    <w:rsid w:val="00427390"/>
    <w:rsid w:val="00430592"/>
    <w:rsid w:val="004306E7"/>
    <w:rsid w:val="00430838"/>
    <w:rsid w:val="00430C6A"/>
    <w:rsid w:val="004403F3"/>
    <w:rsid w:val="00447B76"/>
    <w:rsid w:val="00450C7E"/>
    <w:rsid w:val="00454640"/>
    <w:rsid w:val="004547C2"/>
    <w:rsid w:val="00456061"/>
    <w:rsid w:val="00456E6C"/>
    <w:rsid w:val="00460F91"/>
    <w:rsid w:val="00463E6E"/>
    <w:rsid w:val="00467C63"/>
    <w:rsid w:val="004744AB"/>
    <w:rsid w:val="00482661"/>
    <w:rsid w:val="00493321"/>
    <w:rsid w:val="004A43B5"/>
    <w:rsid w:val="004B0073"/>
    <w:rsid w:val="004B2E6E"/>
    <w:rsid w:val="004B43DE"/>
    <w:rsid w:val="004B4E6A"/>
    <w:rsid w:val="004B4EEB"/>
    <w:rsid w:val="004B4FE9"/>
    <w:rsid w:val="004B7F6A"/>
    <w:rsid w:val="004C2ED2"/>
    <w:rsid w:val="004C547B"/>
    <w:rsid w:val="004C5553"/>
    <w:rsid w:val="004C5E16"/>
    <w:rsid w:val="004C6A24"/>
    <w:rsid w:val="004D6986"/>
    <w:rsid w:val="004E102D"/>
    <w:rsid w:val="004E11C6"/>
    <w:rsid w:val="004E49CA"/>
    <w:rsid w:val="004F0848"/>
    <w:rsid w:val="004F0FA8"/>
    <w:rsid w:val="004F1BD9"/>
    <w:rsid w:val="004F260B"/>
    <w:rsid w:val="004F32DB"/>
    <w:rsid w:val="004F340A"/>
    <w:rsid w:val="004F3779"/>
    <w:rsid w:val="005001B1"/>
    <w:rsid w:val="00504761"/>
    <w:rsid w:val="00507190"/>
    <w:rsid w:val="00513F58"/>
    <w:rsid w:val="00520359"/>
    <w:rsid w:val="00521076"/>
    <w:rsid w:val="0052253B"/>
    <w:rsid w:val="005308F8"/>
    <w:rsid w:val="00532562"/>
    <w:rsid w:val="0053354F"/>
    <w:rsid w:val="00536C77"/>
    <w:rsid w:val="005445E5"/>
    <w:rsid w:val="00544931"/>
    <w:rsid w:val="005459C2"/>
    <w:rsid w:val="00546BBD"/>
    <w:rsid w:val="00555200"/>
    <w:rsid w:val="00555E28"/>
    <w:rsid w:val="00561A58"/>
    <w:rsid w:val="00564F68"/>
    <w:rsid w:val="00567008"/>
    <w:rsid w:val="005727E1"/>
    <w:rsid w:val="00573B06"/>
    <w:rsid w:val="00574BDA"/>
    <w:rsid w:val="00575AA0"/>
    <w:rsid w:val="00575BF7"/>
    <w:rsid w:val="00577DE3"/>
    <w:rsid w:val="00584044"/>
    <w:rsid w:val="005859FE"/>
    <w:rsid w:val="00586498"/>
    <w:rsid w:val="00590843"/>
    <w:rsid w:val="005958E9"/>
    <w:rsid w:val="005A116A"/>
    <w:rsid w:val="005B4DAA"/>
    <w:rsid w:val="005B514D"/>
    <w:rsid w:val="005B5A81"/>
    <w:rsid w:val="005C0B04"/>
    <w:rsid w:val="005C1715"/>
    <w:rsid w:val="005C195F"/>
    <w:rsid w:val="005C4D45"/>
    <w:rsid w:val="005C6D70"/>
    <w:rsid w:val="005C6D84"/>
    <w:rsid w:val="005C754A"/>
    <w:rsid w:val="005D0862"/>
    <w:rsid w:val="005D1C2F"/>
    <w:rsid w:val="005D3F91"/>
    <w:rsid w:val="005E2B6B"/>
    <w:rsid w:val="005E434A"/>
    <w:rsid w:val="005E4756"/>
    <w:rsid w:val="005E4E2E"/>
    <w:rsid w:val="005F0777"/>
    <w:rsid w:val="005F715D"/>
    <w:rsid w:val="0060537A"/>
    <w:rsid w:val="006055AB"/>
    <w:rsid w:val="006139E1"/>
    <w:rsid w:val="00613E32"/>
    <w:rsid w:val="0062045C"/>
    <w:rsid w:val="0062340A"/>
    <w:rsid w:val="00624A7F"/>
    <w:rsid w:val="006255AB"/>
    <w:rsid w:val="00625835"/>
    <w:rsid w:val="00625D4C"/>
    <w:rsid w:val="00627511"/>
    <w:rsid w:val="0062752A"/>
    <w:rsid w:val="00640A30"/>
    <w:rsid w:val="00640BC2"/>
    <w:rsid w:val="00642ED8"/>
    <w:rsid w:val="00644DC2"/>
    <w:rsid w:val="00646B20"/>
    <w:rsid w:val="0065384D"/>
    <w:rsid w:val="0066449F"/>
    <w:rsid w:val="00666E9D"/>
    <w:rsid w:val="006727F8"/>
    <w:rsid w:val="00677351"/>
    <w:rsid w:val="006775E6"/>
    <w:rsid w:val="006857F8"/>
    <w:rsid w:val="00691BA3"/>
    <w:rsid w:val="006939CE"/>
    <w:rsid w:val="00696394"/>
    <w:rsid w:val="006963CA"/>
    <w:rsid w:val="006A466C"/>
    <w:rsid w:val="006A5B09"/>
    <w:rsid w:val="006A5EE9"/>
    <w:rsid w:val="006B186F"/>
    <w:rsid w:val="006B195B"/>
    <w:rsid w:val="006B2687"/>
    <w:rsid w:val="006B4291"/>
    <w:rsid w:val="006C2A4C"/>
    <w:rsid w:val="006C4276"/>
    <w:rsid w:val="006C763E"/>
    <w:rsid w:val="006C7B39"/>
    <w:rsid w:val="006C7CA3"/>
    <w:rsid w:val="006D1A7C"/>
    <w:rsid w:val="006D34EB"/>
    <w:rsid w:val="006D6192"/>
    <w:rsid w:val="006E13A8"/>
    <w:rsid w:val="00701CA4"/>
    <w:rsid w:val="00703891"/>
    <w:rsid w:val="0070782C"/>
    <w:rsid w:val="00707DD4"/>
    <w:rsid w:val="00717368"/>
    <w:rsid w:val="007207B2"/>
    <w:rsid w:val="00726EB8"/>
    <w:rsid w:val="00734CE7"/>
    <w:rsid w:val="00741C8A"/>
    <w:rsid w:val="00747FF3"/>
    <w:rsid w:val="007522C9"/>
    <w:rsid w:val="00760B1E"/>
    <w:rsid w:val="00760D38"/>
    <w:rsid w:val="00763176"/>
    <w:rsid w:val="007636D9"/>
    <w:rsid w:val="00767A4F"/>
    <w:rsid w:val="00772DD4"/>
    <w:rsid w:val="00774760"/>
    <w:rsid w:val="00774B41"/>
    <w:rsid w:val="00776FDB"/>
    <w:rsid w:val="007800A2"/>
    <w:rsid w:val="0078076F"/>
    <w:rsid w:val="00782806"/>
    <w:rsid w:val="0079172B"/>
    <w:rsid w:val="007920A1"/>
    <w:rsid w:val="00794A76"/>
    <w:rsid w:val="00796B94"/>
    <w:rsid w:val="007A1501"/>
    <w:rsid w:val="007A40A5"/>
    <w:rsid w:val="007A414E"/>
    <w:rsid w:val="007A4C54"/>
    <w:rsid w:val="007A531E"/>
    <w:rsid w:val="007A7DEF"/>
    <w:rsid w:val="007B2274"/>
    <w:rsid w:val="007B2476"/>
    <w:rsid w:val="007B2861"/>
    <w:rsid w:val="007B3A0B"/>
    <w:rsid w:val="007B67B0"/>
    <w:rsid w:val="007C25DE"/>
    <w:rsid w:val="007C369D"/>
    <w:rsid w:val="007C50CE"/>
    <w:rsid w:val="007C6CB9"/>
    <w:rsid w:val="007D0471"/>
    <w:rsid w:val="007D2E84"/>
    <w:rsid w:val="007D2EE0"/>
    <w:rsid w:val="007D356D"/>
    <w:rsid w:val="007D4108"/>
    <w:rsid w:val="007D689D"/>
    <w:rsid w:val="007D73ED"/>
    <w:rsid w:val="007E172C"/>
    <w:rsid w:val="007E1B85"/>
    <w:rsid w:val="007E1E88"/>
    <w:rsid w:val="007E606B"/>
    <w:rsid w:val="007E627B"/>
    <w:rsid w:val="007E760C"/>
    <w:rsid w:val="007F27F8"/>
    <w:rsid w:val="007F5D8A"/>
    <w:rsid w:val="00803856"/>
    <w:rsid w:val="0080555C"/>
    <w:rsid w:val="00812AC3"/>
    <w:rsid w:val="00812BB4"/>
    <w:rsid w:val="008132DE"/>
    <w:rsid w:val="00814AD2"/>
    <w:rsid w:val="00815376"/>
    <w:rsid w:val="008170D4"/>
    <w:rsid w:val="00824C66"/>
    <w:rsid w:val="008304FE"/>
    <w:rsid w:val="00833ABA"/>
    <w:rsid w:val="00835B19"/>
    <w:rsid w:val="008407A4"/>
    <w:rsid w:val="0084362E"/>
    <w:rsid w:val="00856739"/>
    <w:rsid w:val="008676D6"/>
    <w:rsid w:val="00872535"/>
    <w:rsid w:val="00873069"/>
    <w:rsid w:val="00875A0C"/>
    <w:rsid w:val="00875E03"/>
    <w:rsid w:val="008766FA"/>
    <w:rsid w:val="00883B40"/>
    <w:rsid w:val="008849E0"/>
    <w:rsid w:val="00885EF9"/>
    <w:rsid w:val="0089410B"/>
    <w:rsid w:val="008A071B"/>
    <w:rsid w:val="008A11A3"/>
    <w:rsid w:val="008B2089"/>
    <w:rsid w:val="008B5A59"/>
    <w:rsid w:val="008C1291"/>
    <w:rsid w:val="008C6F2D"/>
    <w:rsid w:val="008C7325"/>
    <w:rsid w:val="008C7A08"/>
    <w:rsid w:val="008D1CA1"/>
    <w:rsid w:val="008D2C6A"/>
    <w:rsid w:val="008D66EA"/>
    <w:rsid w:val="008E2F58"/>
    <w:rsid w:val="008E57AF"/>
    <w:rsid w:val="008E6296"/>
    <w:rsid w:val="008E6FA9"/>
    <w:rsid w:val="008E7298"/>
    <w:rsid w:val="008E7341"/>
    <w:rsid w:val="008F05D0"/>
    <w:rsid w:val="008F321F"/>
    <w:rsid w:val="008F652F"/>
    <w:rsid w:val="00902352"/>
    <w:rsid w:val="0090329B"/>
    <w:rsid w:val="00905A91"/>
    <w:rsid w:val="009071EE"/>
    <w:rsid w:val="009120F0"/>
    <w:rsid w:val="00915584"/>
    <w:rsid w:val="00923119"/>
    <w:rsid w:val="00926045"/>
    <w:rsid w:val="00926FD1"/>
    <w:rsid w:val="00931A0F"/>
    <w:rsid w:val="009349B7"/>
    <w:rsid w:val="00936B98"/>
    <w:rsid w:val="00937972"/>
    <w:rsid w:val="00937EDE"/>
    <w:rsid w:val="009475F9"/>
    <w:rsid w:val="0095107C"/>
    <w:rsid w:val="009544F2"/>
    <w:rsid w:val="00956958"/>
    <w:rsid w:val="009570EC"/>
    <w:rsid w:val="009579F4"/>
    <w:rsid w:val="0096270B"/>
    <w:rsid w:val="009635CF"/>
    <w:rsid w:val="0096375E"/>
    <w:rsid w:val="00965605"/>
    <w:rsid w:val="00966F16"/>
    <w:rsid w:val="00967DA7"/>
    <w:rsid w:val="009707A0"/>
    <w:rsid w:val="009717A9"/>
    <w:rsid w:val="00976AE9"/>
    <w:rsid w:val="00981E7A"/>
    <w:rsid w:val="00986FD1"/>
    <w:rsid w:val="009A2E07"/>
    <w:rsid w:val="009A4193"/>
    <w:rsid w:val="009B00FC"/>
    <w:rsid w:val="009B442A"/>
    <w:rsid w:val="009B4E8B"/>
    <w:rsid w:val="009B7238"/>
    <w:rsid w:val="009C2BD1"/>
    <w:rsid w:val="009C5B8B"/>
    <w:rsid w:val="009D076E"/>
    <w:rsid w:val="009D33EC"/>
    <w:rsid w:val="009D5408"/>
    <w:rsid w:val="009D6633"/>
    <w:rsid w:val="009D7374"/>
    <w:rsid w:val="009D73C5"/>
    <w:rsid w:val="009E0DE3"/>
    <w:rsid w:val="009F38EE"/>
    <w:rsid w:val="009F4C5C"/>
    <w:rsid w:val="00A00781"/>
    <w:rsid w:val="00A00E61"/>
    <w:rsid w:val="00A00ECD"/>
    <w:rsid w:val="00A01EB4"/>
    <w:rsid w:val="00A0515E"/>
    <w:rsid w:val="00A061FB"/>
    <w:rsid w:val="00A062D9"/>
    <w:rsid w:val="00A062FC"/>
    <w:rsid w:val="00A12351"/>
    <w:rsid w:val="00A13092"/>
    <w:rsid w:val="00A14421"/>
    <w:rsid w:val="00A215B6"/>
    <w:rsid w:val="00A24D3B"/>
    <w:rsid w:val="00A25F32"/>
    <w:rsid w:val="00A26E7F"/>
    <w:rsid w:val="00A2776B"/>
    <w:rsid w:val="00A32248"/>
    <w:rsid w:val="00A3785D"/>
    <w:rsid w:val="00A40BAB"/>
    <w:rsid w:val="00A46301"/>
    <w:rsid w:val="00A46DC1"/>
    <w:rsid w:val="00A47C50"/>
    <w:rsid w:val="00A51D31"/>
    <w:rsid w:val="00A52754"/>
    <w:rsid w:val="00A52814"/>
    <w:rsid w:val="00A52A48"/>
    <w:rsid w:val="00A54539"/>
    <w:rsid w:val="00A54D77"/>
    <w:rsid w:val="00A5523B"/>
    <w:rsid w:val="00A55FD9"/>
    <w:rsid w:val="00A57866"/>
    <w:rsid w:val="00A62C6D"/>
    <w:rsid w:val="00A6388D"/>
    <w:rsid w:val="00A67591"/>
    <w:rsid w:val="00A72142"/>
    <w:rsid w:val="00A72889"/>
    <w:rsid w:val="00A744F7"/>
    <w:rsid w:val="00A74B13"/>
    <w:rsid w:val="00A82C73"/>
    <w:rsid w:val="00A838C8"/>
    <w:rsid w:val="00A841AF"/>
    <w:rsid w:val="00A87334"/>
    <w:rsid w:val="00A87720"/>
    <w:rsid w:val="00A92288"/>
    <w:rsid w:val="00A94303"/>
    <w:rsid w:val="00A96EE8"/>
    <w:rsid w:val="00A975FB"/>
    <w:rsid w:val="00AA3985"/>
    <w:rsid w:val="00AA7CB4"/>
    <w:rsid w:val="00AB0A10"/>
    <w:rsid w:val="00AB4AA3"/>
    <w:rsid w:val="00AB619F"/>
    <w:rsid w:val="00AB6FC6"/>
    <w:rsid w:val="00AC12E6"/>
    <w:rsid w:val="00AC4F5F"/>
    <w:rsid w:val="00AC6E14"/>
    <w:rsid w:val="00AC7026"/>
    <w:rsid w:val="00AD1934"/>
    <w:rsid w:val="00AD2993"/>
    <w:rsid w:val="00AD3BB8"/>
    <w:rsid w:val="00AD74FE"/>
    <w:rsid w:val="00AF4457"/>
    <w:rsid w:val="00AF5B64"/>
    <w:rsid w:val="00AF66D6"/>
    <w:rsid w:val="00AF70DE"/>
    <w:rsid w:val="00AF7FCF"/>
    <w:rsid w:val="00B01FFD"/>
    <w:rsid w:val="00B02E4A"/>
    <w:rsid w:val="00B03797"/>
    <w:rsid w:val="00B13A08"/>
    <w:rsid w:val="00B15299"/>
    <w:rsid w:val="00B15BED"/>
    <w:rsid w:val="00B17DF0"/>
    <w:rsid w:val="00B22A2C"/>
    <w:rsid w:val="00B3042B"/>
    <w:rsid w:val="00B34DB1"/>
    <w:rsid w:val="00B35532"/>
    <w:rsid w:val="00B3566F"/>
    <w:rsid w:val="00B36363"/>
    <w:rsid w:val="00B37157"/>
    <w:rsid w:val="00B421F4"/>
    <w:rsid w:val="00B52C4F"/>
    <w:rsid w:val="00B5448C"/>
    <w:rsid w:val="00B54665"/>
    <w:rsid w:val="00B55BA0"/>
    <w:rsid w:val="00B55D08"/>
    <w:rsid w:val="00B55EF4"/>
    <w:rsid w:val="00B62BDE"/>
    <w:rsid w:val="00B6365D"/>
    <w:rsid w:val="00B6388A"/>
    <w:rsid w:val="00B63DE0"/>
    <w:rsid w:val="00B64B5A"/>
    <w:rsid w:val="00B64D0B"/>
    <w:rsid w:val="00B65AC6"/>
    <w:rsid w:val="00B735CC"/>
    <w:rsid w:val="00B7707C"/>
    <w:rsid w:val="00B92C46"/>
    <w:rsid w:val="00B935C1"/>
    <w:rsid w:val="00BA2139"/>
    <w:rsid w:val="00BB2C55"/>
    <w:rsid w:val="00BC26E6"/>
    <w:rsid w:val="00BD16C5"/>
    <w:rsid w:val="00BD7FC4"/>
    <w:rsid w:val="00BE0F11"/>
    <w:rsid w:val="00BE20B5"/>
    <w:rsid w:val="00BE33EB"/>
    <w:rsid w:val="00BE5C40"/>
    <w:rsid w:val="00BF2C93"/>
    <w:rsid w:val="00BF2E34"/>
    <w:rsid w:val="00BF3D00"/>
    <w:rsid w:val="00BF4EDD"/>
    <w:rsid w:val="00BF6630"/>
    <w:rsid w:val="00BF668D"/>
    <w:rsid w:val="00C034A8"/>
    <w:rsid w:val="00C0466F"/>
    <w:rsid w:val="00C0498D"/>
    <w:rsid w:val="00C06113"/>
    <w:rsid w:val="00C07974"/>
    <w:rsid w:val="00C13CDB"/>
    <w:rsid w:val="00C14171"/>
    <w:rsid w:val="00C15245"/>
    <w:rsid w:val="00C17230"/>
    <w:rsid w:val="00C20871"/>
    <w:rsid w:val="00C208FB"/>
    <w:rsid w:val="00C23C21"/>
    <w:rsid w:val="00C25F48"/>
    <w:rsid w:val="00C260A9"/>
    <w:rsid w:val="00C26B0C"/>
    <w:rsid w:val="00C316A3"/>
    <w:rsid w:val="00C336E1"/>
    <w:rsid w:val="00C35524"/>
    <w:rsid w:val="00C41D0A"/>
    <w:rsid w:val="00C45445"/>
    <w:rsid w:val="00C468E7"/>
    <w:rsid w:val="00C47928"/>
    <w:rsid w:val="00C50354"/>
    <w:rsid w:val="00C5051A"/>
    <w:rsid w:val="00C5154C"/>
    <w:rsid w:val="00C51646"/>
    <w:rsid w:val="00C54826"/>
    <w:rsid w:val="00C57B07"/>
    <w:rsid w:val="00C61CF0"/>
    <w:rsid w:val="00C62A63"/>
    <w:rsid w:val="00C642D5"/>
    <w:rsid w:val="00C657B2"/>
    <w:rsid w:val="00C66F72"/>
    <w:rsid w:val="00C72E3D"/>
    <w:rsid w:val="00C76170"/>
    <w:rsid w:val="00C7669C"/>
    <w:rsid w:val="00C81E64"/>
    <w:rsid w:val="00C84E0E"/>
    <w:rsid w:val="00C86FD4"/>
    <w:rsid w:val="00C942BC"/>
    <w:rsid w:val="00C95F07"/>
    <w:rsid w:val="00C962CC"/>
    <w:rsid w:val="00C978B5"/>
    <w:rsid w:val="00CA7E0D"/>
    <w:rsid w:val="00CC072B"/>
    <w:rsid w:val="00CC1033"/>
    <w:rsid w:val="00CC2CF9"/>
    <w:rsid w:val="00CE0E58"/>
    <w:rsid w:val="00CE2723"/>
    <w:rsid w:val="00CE732F"/>
    <w:rsid w:val="00CF2894"/>
    <w:rsid w:val="00CF5E06"/>
    <w:rsid w:val="00CF67DC"/>
    <w:rsid w:val="00D04059"/>
    <w:rsid w:val="00D0410F"/>
    <w:rsid w:val="00D046F2"/>
    <w:rsid w:val="00D10D2F"/>
    <w:rsid w:val="00D21504"/>
    <w:rsid w:val="00D222C2"/>
    <w:rsid w:val="00D22BA3"/>
    <w:rsid w:val="00D32B34"/>
    <w:rsid w:val="00D333B5"/>
    <w:rsid w:val="00D34AA6"/>
    <w:rsid w:val="00D40F1B"/>
    <w:rsid w:val="00D4210B"/>
    <w:rsid w:val="00D4401F"/>
    <w:rsid w:val="00D529A0"/>
    <w:rsid w:val="00D548B7"/>
    <w:rsid w:val="00D54A19"/>
    <w:rsid w:val="00D55C74"/>
    <w:rsid w:val="00D61E05"/>
    <w:rsid w:val="00D631C5"/>
    <w:rsid w:val="00D660AA"/>
    <w:rsid w:val="00D6781C"/>
    <w:rsid w:val="00D70E36"/>
    <w:rsid w:val="00D831A4"/>
    <w:rsid w:val="00D900AF"/>
    <w:rsid w:val="00D90503"/>
    <w:rsid w:val="00D95124"/>
    <w:rsid w:val="00D95867"/>
    <w:rsid w:val="00D9608B"/>
    <w:rsid w:val="00DA3B44"/>
    <w:rsid w:val="00DA7497"/>
    <w:rsid w:val="00DA76D7"/>
    <w:rsid w:val="00DA794F"/>
    <w:rsid w:val="00DB25ED"/>
    <w:rsid w:val="00DB3087"/>
    <w:rsid w:val="00DB41D3"/>
    <w:rsid w:val="00DB71A4"/>
    <w:rsid w:val="00DC06D9"/>
    <w:rsid w:val="00DC21D5"/>
    <w:rsid w:val="00DC34C7"/>
    <w:rsid w:val="00DC5270"/>
    <w:rsid w:val="00DD1B83"/>
    <w:rsid w:val="00DD334F"/>
    <w:rsid w:val="00DD3928"/>
    <w:rsid w:val="00DD400B"/>
    <w:rsid w:val="00DD4D8F"/>
    <w:rsid w:val="00DE0D8B"/>
    <w:rsid w:val="00DE4910"/>
    <w:rsid w:val="00DE639F"/>
    <w:rsid w:val="00DF4245"/>
    <w:rsid w:val="00DF474D"/>
    <w:rsid w:val="00DF6985"/>
    <w:rsid w:val="00DF6D4C"/>
    <w:rsid w:val="00E00445"/>
    <w:rsid w:val="00E04242"/>
    <w:rsid w:val="00E04D31"/>
    <w:rsid w:val="00E06117"/>
    <w:rsid w:val="00E06ECB"/>
    <w:rsid w:val="00E07F89"/>
    <w:rsid w:val="00E10988"/>
    <w:rsid w:val="00E10EFA"/>
    <w:rsid w:val="00E11517"/>
    <w:rsid w:val="00E162EB"/>
    <w:rsid w:val="00E174F5"/>
    <w:rsid w:val="00E20CEA"/>
    <w:rsid w:val="00E21F92"/>
    <w:rsid w:val="00E25578"/>
    <w:rsid w:val="00E25E82"/>
    <w:rsid w:val="00E325B1"/>
    <w:rsid w:val="00E43958"/>
    <w:rsid w:val="00E45098"/>
    <w:rsid w:val="00E451D6"/>
    <w:rsid w:val="00E46750"/>
    <w:rsid w:val="00E470C3"/>
    <w:rsid w:val="00E5087D"/>
    <w:rsid w:val="00E5537C"/>
    <w:rsid w:val="00E55885"/>
    <w:rsid w:val="00E606A4"/>
    <w:rsid w:val="00E70F33"/>
    <w:rsid w:val="00E71058"/>
    <w:rsid w:val="00E74B59"/>
    <w:rsid w:val="00E74D06"/>
    <w:rsid w:val="00E7504C"/>
    <w:rsid w:val="00E75BCE"/>
    <w:rsid w:val="00E818D6"/>
    <w:rsid w:val="00E9189F"/>
    <w:rsid w:val="00E927A7"/>
    <w:rsid w:val="00E943D6"/>
    <w:rsid w:val="00E944AB"/>
    <w:rsid w:val="00EA11AC"/>
    <w:rsid w:val="00EA1989"/>
    <w:rsid w:val="00EB6555"/>
    <w:rsid w:val="00EC0065"/>
    <w:rsid w:val="00EC278F"/>
    <w:rsid w:val="00EC5560"/>
    <w:rsid w:val="00EC6D1A"/>
    <w:rsid w:val="00EC73AC"/>
    <w:rsid w:val="00ED26C5"/>
    <w:rsid w:val="00ED6D60"/>
    <w:rsid w:val="00EE0BFC"/>
    <w:rsid w:val="00EE1A4C"/>
    <w:rsid w:val="00EE1B02"/>
    <w:rsid w:val="00EE220B"/>
    <w:rsid w:val="00EE2657"/>
    <w:rsid w:val="00EE2D3B"/>
    <w:rsid w:val="00EE644A"/>
    <w:rsid w:val="00EE7592"/>
    <w:rsid w:val="00EE7CD7"/>
    <w:rsid w:val="00F01F9A"/>
    <w:rsid w:val="00F024A1"/>
    <w:rsid w:val="00F047D6"/>
    <w:rsid w:val="00F13E57"/>
    <w:rsid w:val="00F27DC9"/>
    <w:rsid w:val="00F27E64"/>
    <w:rsid w:val="00F3135D"/>
    <w:rsid w:val="00F32BA0"/>
    <w:rsid w:val="00F33550"/>
    <w:rsid w:val="00F355A2"/>
    <w:rsid w:val="00F423D2"/>
    <w:rsid w:val="00F42DA7"/>
    <w:rsid w:val="00F4372E"/>
    <w:rsid w:val="00F4456E"/>
    <w:rsid w:val="00F44A30"/>
    <w:rsid w:val="00F544E0"/>
    <w:rsid w:val="00F54A61"/>
    <w:rsid w:val="00F70618"/>
    <w:rsid w:val="00F73ABD"/>
    <w:rsid w:val="00F74D97"/>
    <w:rsid w:val="00F76EB1"/>
    <w:rsid w:val="00F815FA"/>
    <w:rsid w:val="00F82015"/>
    <w:rsid w:val="00F9610E"/>
    <w:rsid w:val="00F97386"/>
    <w:rsid w:val="00FA16AA"/>
    <w:rsid w:val="00FA67A9"/>
    <w:rsid w:val="00FB1FF4"/>
    <w:rsid w:val="00FB3D04"/>
    <w:rsid w:val="00FB7A18"/>
    <w:rsid w:val="00FC1192"/>
    <w:rsid w:val="00FC67D7"/>
    <w:rsid w:val="00FE379B"/>
    <w:rsid w:val="00FE586A"/>
    <w:rsid w:val="00FF055E"/>
    <w:rsid w:val="00FF2B87"/>
    <w:rsid w:val="00FF2D49"/>
    <w:rsid w:val="00FF40D0"/>
    <w:rsid w:val="00FF42F4"/>
    <w:rsid w:val="00FF4540"/>
    <w:rsid w:val="4463046E"/>
    <w:rsid w:val="51CE87CA"/>
    <w:rsid w:val="5FB02CCE"/>
    <w:rsid w:val="66FB6435"/>
    <w:rsid w:val="680E51BF"/>
    <w:rsid w:val="716C7391"/>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259A6"/>
  <w15:docId w15:val="{267A099B-BDE8-4EB1-9621-65DE2678F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DFA"/>
    <w:pPr>
      <w:spacing w:after="200" w:line="240" w:lineRule="auto"/>
      <w:jc w:val="both"/>
    </w:pPr>
    <w:rPr>
      <w:rFonts w:eastAsiaTheme="minorEastAsia"/>
      <w:sz w:val="24"/>
      <w:lang w:eastAsia="es-CO"/>
    </w:rPr>
  </w:style>
  <w:style w:type="paragraph" w:styleId="Heading1">
    <w:name w:val="heading 1"/>
    <w:basedOn w:val="Normal"/>
    <w:next w:val="Normal"/>
    <w:link w:val="Heading1Char"/>
    <w:uiPriority w:val="8"/>
    <w:qFormat/>
    <w:rsid w:val="00330DFA"/>
    <w:pPr>
      <w:keepNext/>
      <w:numPr>
        <w:numId w:val="7"/>
      </w:numPr>
      <w:spacing w:before="240"/>
      <w:outlineLvl w:val="0"/>
    </w:pPr>
    <w:rPr>
      <w:rFonts w:eastAsia="Times New Roman" w:cs="Arial"/>
      <w:b/>
      <w:bCs/>
      <w:color w:val="A5A5A5" w:themeColor="accent3"/>
      <w:kern w:val="32"/>
      <w:sz w:val="30"/>
      <w:szCs w:val="30"/>
      <w:lang w:eastAsia="es-ES"/>
    </w:rPr>
  </w:style>
  <w:style w:type="paragraph" w:styleId="Heading2">
    <w:name w:val="heading 2"/>
    <w:basedOn w:val="Normal"/>
    <w:next w:val="Normal"/>
    <w:link w:val="Heading2Char"/>
    <w:uiPriority w:val="9"/>
    <w:unhideWhenUsed/>
    <w:qFormat/>
    <w:rsid w:val="00330DFA"/>
    <w:pPr>
      <w:spacing w:before="180" w:after="120"/>
      <w:ind w:left="576" w:hanging="576"/>
      <w:outlineLvl w:val="1"/>
    </w:pPr>
    <w:rPr>
      <w:rFonts w:eastAsiaTheme="majorEastAsia" w:cstheme="minorHAnsi"/>
      <w:b/>
      <w:bCs/>
      <w:color w:val="A5A5A5" w:themeColor="accent3"/>
      <w:spacing w:val="20"/>
      <w:kern w:val="22"/>
      <w:sz w:val="26"/>
      <w:szCs w:val="26"/>
      <w:lang w:val="es-ES" w:eastAsia="ja-JP"/>
      <w14:ligatures w14:val="standard"/>
    </w:rPr>
  </w:style>
  <w:style w:type="paragraph" w:styleId="Heading3">
    <w:name w:val="heading 3"/>
    <w:basedOn w:val="Normal"/>
    <w:next w:val="Normal"/>
    <w:link w:val="Heading3Char"/>
    <w:uiPriority w:val="9"/>
    <w:unhideWhenUsed/>
    <w:qFormat/>
    <w:rsid w:val="00330DFA"/>
    <w:pPr>
      <w:numPr>
        <w:ilvl w:val="2"/>
        <w:numId w:val="7"/>
      </w:numPr>
      <w:spacing w:before="200"/>
      <w:outlineLvl w:val="2"/>
    </w:pPr>
    <w:rPr>
      <w:rFonts w:eastAsia="Times New Roman"/>
      <w:b/>
      <w:color w:val="A5A5A5" w:themeColor="accent3"/>
    </w:rPr>
  </w:style>
  <w:style w:type="paragraph" w:styleId="Heading4">
    <w:name w:val="heading 4"/>
    <w:basedOn w:val="Normal"/>
    <w:next w:val="Normal"/>
    <w:link w:val="Heading4Char"/>
    <w:uiPriority w:val="9"/>
    <w:unhideWhenUsed/>
    <w:qFormat/>
    <w:rsid w:val="00330DFA"/>
    <w:pPr>
      <w:numPr>
        <w:ilvl w:val="3"/>
        <w:numId w:val="7"/>
      </w:numPr>
      <w:spacing w:before="200"/>
      <w:outlineLvl w:val="3"/>
    </w:pPr>
    <w:rPr>
      <w:b/>
      <w:color w:val="39B54A"/>
      <w:szCs w:val="20"/>
      <w:lang w:eastAsia="es-ES"/>
    </w:rPr>
  </w:style>
  <w:style w:type="paragraph" w:styleId="Heading5">
    <w:name w:val="heading 5"/>
    <w:basedOn w:val="Normal"/>
    <w:next w:val="Normal"/>
    <w:link w:val="Heading5Char"/>
    <w:uiPriority w:val="9"/>
    <w:unhideWhenUsed/>
    <w:qFormat/>
    <w:rsid w:val="00330DFA"/>
    <w:pPr>
      <w:keepNext/>
      <w:keepLines/>
      <w:numPr>
        <w:ilvl w:val="4"/>
        <w:numId w:val="7"/>
      </w:numPr>
      <w:spacing w:before="200" w:after="120"/>
      <w:outlineLvl w:val="4"/>
    </w:pPr>
    <w:rPr>
      <w:rFonts w:eastAsiaTheme="majorEastAsia" w:cstheme="majorBidi"/>
      <w:b/>
    </w:rPr>
  </w:style>
  <w:style w:type="paragraph" w:styleId="Heading6">
    <w:name w:val="heading 6"/>
    <w:basedOn w:val="Normal"/>
    <w:next w:val="Normal"/>
    <w:link w:val="Heading6Char"/>
    <w:uiPriority w:val="9"/>
    <w:unhideWhenUsed/>
    <w:qFormat/>
    <w:rsid w:val="00330DFA"/>
    <w:pPr>
      <w:keepNext/>
      <w:keepLines/>
      <w:numPr>
        <w:ilvl w:val="5"/>
        <w:numId w:val="7"/>
      </w:numPr>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unhideWhenUsed/>
    <w:qFormat/>
    <w:rsid w:val="00330DFA"/>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30DFA"/>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30DFA"/>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330DFA"/>
    <w:pPr>
      <w:spacing w:after="300"/>
      <w:contextualSpacing/>
      <w:jc w:val="left"/>
    </w:pPr>
    <w:rPr>
      <w:rFonts w:ascii="Calibri" w:eastAsiaTheme="majorEastAsia" w:hAnsi="Calibri" w:cstheme="majorBidi"/>
      <w:b/>
      <w:color w:val="A5A5A5" w:themeColor="accent3"/>
      <w:spacing w:val="5"/>
      <w:kern w:val="28"/>
      <w:sz w:val="32"/>
      <w:szCs w:val="52"/>
      <w:lang w:eastAsia="en-US"/>
    </w:rPr>
  </w:style>
  <w:style w:type="character" w:customStyle="1" w:styleId="TitleChar">
    <w:name w:val="Title Char"/>
    <w:basedOn w:val="DefaultParagraphFont"/>
    <w:link w:val="Title"/>
    <w:uiPriority w:val="1"/>
    <w:rsid w:val="00330DFA"/>
    <w:rPr>
      <w:rFonts w:ascii="Calibri" w:eastAsiaTheme="majorEastAsia" w:hAnsi="Calibri" w:cstheme="majorBidi"/>
      <w:b/>
      <w:color w:val="A5A5A5" w:themeColor="accent3"/>
      <w:spacing w:val="5"/>
      <w:kern w:val="28"/>
      <w:sz w:val="32"/>
      <w:szCs w:val="52"/>
    </w:rPr>
  </w:style>
  <w:style w:type="table" w:styleId="GridTable5Dark-Accent4">
    <w:name w:val="Grid Table 5 Dark Accent 4"/>
    <w:basedOn w:val="TableNormal"/>
    <w:uiPriority w:val="50"/>
    <w:rsid w:val="00330DFA"/>
    <w:pPr>
      <w:spacing w:before="120" w:after="0" w:line="240" w:lineRule="auto"/>
    </w:pPr>
    <w:rPr>
      <w:rFonts w:eastAsia="MS Mincho"/>
      <w:lang w:val="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paragraph" w:customStyle="1" w:styleId="Tit01contenido">
    <w:name w:val="Tit 01_contenido"/>
    <w:basedOn w:val="Heading1"/>
    <w:next w:val="Normal"/>
    <w:qFormat/>
    <w:rsid w:val="00B62BDE"/>
    <w:pPr>
      <w:spacing w:after="240"/>
      <w:outlineLvl w:val="9"/>
    </w:pPr>
    <w:rPr>
      <w:rFonts w:cstheme="minorHAnsi"/>
      <w:b w:val="0"/>
      <w:bCs w:val="0"/>
      <w14:ligatures w14:val="standard"/>
    </w:rPr>
  </w:style>
  <w:style w:type="character" w:customStyle="1" w:styleId="Heading1Char">
    <w:name w:val="Heading 1 Char"/>
    <w:basedOn w:val="DefaultParagraphFont"/>
    <w:link w:val="Heading1"/>
    <w:uiPriority w:val="8"/>
    <w:rsid w:val="00330DFA"/>
    <w:rPr>
      <w:rFonts w:eastAsia="Times New Roman" w:cs="Arial"/>
      <w:b/>
      <w:bCs/>
      <w:color w:val="A5A5A5" w:themeColor="accent3"/>
      <w:kern w:val="32"/>
      <w:sz w:val="30"/>
      <w:szCs w:val="30"/>
      <w:lang w:eastAsia="es-ES"/>
    </w:rPr>
  </w:style>
  <w:style w:type="paragraph" w:styleId="Header">
    <w:name w:val="header"/>
    <w:basedOn w:val="Normal"/>
    <w:link w:val="HeaderChar"/>
    <w:uiPriority w:val="99"/>
    <w:unhideWhenUsed/>
    <w:rsid w:val="00330DFA"/>
    <w:pPr>
      <w:tabs>
        <w:tab w:val="center" w:pos="4419"/>
        <w:tab w:val="right" w:pos="8838"/>
      </w:tabs>
      <w:spacing w:after="0"/>
    </w:pPr>
  </w:style>
  <w:style w:type="character" w:customStyle="1" w:styleId="HeaderChar">
    <w:name w:val="Header Char"/>
    <w:basedOn w:val="DefaultParagraphFont"/>
    <w:link w:val="Header"/>
    <w:uiPriority w:val="99"/>
    <w:rsid w:val="00330DFA"/>
    <w:rPr>
      <w:rFonts w:eastAsiaTheme="minorEastAsia"/>
      <w:sz w:val="24"/>
      <w:lang w:eastAsia="es-CO"/>
    </w:rPr>
  </w:style>
  <w:style w:type="paragraph" w:styleId="Footer">
    <w:name w:val="footer"/>
    <w:basedOn w:val="Normal"/>
    <w:link w:val="FooterChar"/>
    <w:uiPriority w:val="99"/>
    <w:unhideWhenUsed/>
    <w:rsid w:val="00330DFA"/>
    <w:pPr>
      <w:tabs>
        <w:tab w:val="center" w:pos="4419"/>
        <w:tab w:val="right" w:pos="8838"/>
      </w:tabs>
      <w:spacing w:after="0"/>
    </w:pPr>
  </w:style>
  <w:style w:type="character" w:customStyle="1" w:styleId="FooterChar">
    <w:name w:val="Footer Char"/>
    <w:basedOn w:val="DefaultParagraphFont"/>
    <w:link w:val="Footer"/>
    <w:uiPriority w:val="99"/>
    <w:rsid w:val="00330DFA"/>
    <w:rPr>
      <w:rFonts w:eastAsiaTheme="minorEastAsia"/>
      <w:sz w:val="24"/>
      <w:lang w:eastAsia="es-CO"/>
    </w:rPr>
  </w:style>
  <w:style w:type="paragraph" w:styleId="ListParagraph">
    <w:name w:val="List Paragraph"/>
    <w:basedOn w:val="Normal"/>
    <w:uiPriority w:val="34"/>
    <w:qFormat/>
    <w:rsid w:val="00330DFA"/>
    <w:pPr>
      <w:numPr>
        <w:numId w:val="6"/>
      </w:numPr>
      <w:contextualSpacing/>
    </w:pPr>
  </w:style>
  <w:style w:type="character" w:customStyle="1" w:styleId="Heading2Char">
    <w:name w:val="Heading 2 Char"/>
    <w:basedOn w:val="DefaultParagraphFont"/>
    <w:link w:val="Heading2"/>
    <w:uiPriority w:val="9"/>
    <w:rsid w:val="00330DFA"/>
    <w:rPr>
      <w:rFonts w:eastAsiaTheme="majorEastAsia" w:cstheme="minorHAnsi"/>
      <w:b/>
      <w:bCs/>
      <w:color w:val="A5A5A5" w:themeColor="accent3"/>
      <w:spacing w:val="20"/>
      <w:kern w:val="22"/>
      <w:sz w:val="26"/>
      <w:szCs w:val="26"/>
      <w:lang w:val="es-ES" w:eastAsia="ja-JP"/>
      <w14:ligatures w14:val="standard"/>
    </w:rPr>
  </w:style>
  <w:style w:type="character" w:customStyle="1" w:styleId="Heading3Char">
    <w:name w:val="Heading 3 Char"/>
    <w:basedOn w:val="DefaultParagraphFont"/>
    <w:link w:val="Heading3"/>
    <w:uiPriority w:val="9"/>
    <w:rsid w:val="00330DFA"/>
    <w:rPr>
      <w:rFonts w:eastAsia="Times New Roman"/>
      <w:b/>
      <w:color w:val="A5A5A5" w:themeColor="accent3"/>
      <w:sz w:val="24"/>
      <w:lang w:eastAsia="es-CO"/>
    </w:rPr>
  </w:style>
  <w:style w:type="character" w:customStyle="1" w:styleId="Heading4Char">
    <w:name w:val="Heading 4 Char"/>
    <w:basedOn w:val="DefaultParagraphFont"/>
    <w:link w:val="Heading4"/>
    <w:uiPriority w:val="9"/>
    <w:rsid w:val="00330DFA"/>
    <w:rPr>
      <w:rFonts w:eastAsiaTheme="minorEastAsia"/>
      <w:b/>
      <w:color w:val="39B54A"/>
      <w:sz w:val="24"/>
      <w:szCs w:val="20"/>
      <w:lang w:eastAsia="es-ES"/>
    </w:rPr>
  </w:style>
  <w:style w:type="character" w:customStyle="1" w:styleId="Heading5Char">
    <w:name w:val="Heading 5 Char"/>
    <w:basedOn w:val="DefaultParagraphFont"/>
    <w:link w:val="Heading5"/>
    <w:uiPriority w:val="9"/>
    <w:rsid w:val="00330DFA"/>
    <w:rPr>
      <w:rFonts w:eastAsiaTheme="majorEastAsia" w:cstheme="majorBidi"/>
      <w:b/>
      <w:sz w:val="24"/>
      <w:lang w:eastAsia="es-CO"/>
    </w:rPr>
  </w:style>
  <w:style w:type="character" w:customStyle="1" w:styleId="Heading6Char">
    <w:name w:val="Heading 6 Char"/>
    <w:basedOn w:val="DefaultParagraphFont"/>
    <w:link w:val="Heading6"/>
    <w:uiPriority w:val="9"/>
    <w:rsid w:val="00330DFA"/>
    <w:rPr>
      <w:rFonts w:asciiTheme="majorHAnsi" w:eastAsiaTheme="majorEastAsia" w:hAnsiTheme="majorHAnsi" w:cstheme="majorBidi"/>
      <w:i/>
      <w:iCs/>
      <w:color w:val="1F3763" w:themeColor="accent1" w:themeShade="7F"/>
      <w:sz w:val="24"/>
      <w:lang w:eastAsia="es-CO"/>
    </w:rPr>
  </w:style>
  <w:style w:type="character" w:customStyle="1" w:styleId="Heading7Char">
    <w:name w:val="Heading 7 Char"/>
    <w:basedOn w:val="DefaultParagraphFont"/>
    <w:link w:val="Heading7"/>
    <w:uiPriority w:val="9"/>
    <w:rsid w:val="00330DFA"/>
    <w:rPr>
      <w:rFonts w:asciiTheme="majorHAnsi" w:eastAsiaTheme="majorEastAsia" w:hAnsiTheme="majorHAnsi" w:cstheme="majorBidi"/>
      <w:i/>
      <w:iCs/>
      <w:color w:val="404040" w:themeColor="text1" w:themeTint="BF"/>
      <w:sz w:val="24"/>
      <w:lang w:eastAsia="es-CO"/>
    </w:rPr>
  </w:style>
  <w:style w:type="character" w:customStyle="1" w:styleId="Heading8Char">
    <w:name w:val="Heading 8 Char"/>
    <w:basedOn w:val="DefaultParagraphFont"/>
    <w:link w:val="Heading8"/>
    <w:uiPriority w:val="9"/>
    <w:semiHidden/>
    <w:rsid w:val="00330DFA"/>
    <w:rPr>
      <w:rFonts w:asciiTheme="majorHAnsi" w:eastAsiaTheme="majorEastAsia" w:hAnsiTheme="majorHAnsi" w:cstheme="majorBidi"/>
      <w:color w:val="404040" w:themeColor="text1" w:themeTint="BF"/>
      <w:sz w:val="20"/>
      <w:szCs w:val="20"/>
      <w:lang w:eastAsia="es-CO"/>
    </w:rPr>
  </w:style>
  <w:style w:type="character" w:customStyle="1" w:styleId="Heading9Char">
    <w:name w:val="Heading 9 Char"/>
    <w:basedOn w:val="DefaultParagraphFont"/>
    <w:link w:val="Heading9"/>
    <w:uiPriority w:val="9"/>
    <w:semiHidden/>
    <w:rsid w:val="00330DFA"/>
    <w:rPr>
      <w:rFonts w:asciiTheme="majorHAnsi" w:eastAsiaTheme="majorEastAsia" w:hAnsiTheme="majorHAnsi" w:cstheme="majorBidi"/>
      <w:i/>
      <w:iCs/>
      <w:color w:val="404040" w:themeColor="text1" w:themeTint="BF"/>
      <w:sz w:val="20"/>
      <w:szCs w:val="20"/>
      <w:lang w:eastAsia="es-CO"/>
    </w:rPr>
  </w:style>
  <w:style w:type="paragraph" w:customStyle="1" w:styleId="lista02">
    <w:name w:val="_lista 02"/>
    <w:basedOn w:val="Normal"/>
    <w:qFormat/>
    <w:rsid w:val="00330DFA"/>
    <w:pPr>
      <w:ind w:left="1920" w:hanging="360"/>
      <w:contextualSpacing/>
    </w:pPr>
  </w:style>
  <w:style w:type="paragraph" w:customStyle="1" w:styleId="Tit01espanol">
    <w:name w:val="Tit 01 espanol"/>
    <w:basedOn w:val="Heading1"/>
    <w:next w:val="Normal"/>
    <w:qFormat/>
    <w:rsid w:val="004C547B"/>
    <w:pPr>
      <w:ind w:left="426" w:hanging="426"/>
    </w:pPr>
    <w:rPr>
      <w:rFonts w:ascii="Nunito" w:hAnsi="Nunito"/>
      <w:color w:val="0070C0"/>
    </w:rPr>
  </w:style>
  <w:style w:type="paragraph" w:customStyle="1" w:styleId="Tit02espanol">
    <w:name w:val="Tit 02 espanol"/>
    <w:basedOn w:val="Normal"/>
    <w:next w:val="Normal"/>
    <w:qFormat/>
    <w:rsid w:val="00330DFA"/>
    <w:pPr>
      <w:spacing w:before="180" w:after="120"/>
      <w:ind w:left="567" w:hanging="567"/>
      <w:outlineLvl w:val="1"/>
    </w:pPr>
    <w:rPr>
      <w:rFonts w:eastAsiaTheme="majorEastAsia" w:cstheme="minorHAnsi"/>
      <w:b/>
      <w:bCs/>
      <w:color w:val="A5A5A5" w:themeColor="accent3"/>
      <w:spacing w:val="20"/>
      <w:kern w:val="22"/>
      <w:sz w:val="26"/>
      <w:szCs w:val="26"/>
      <w:lang w:eastAsia="ja-JP"/>
      <w14:ligatures w14:val="standard"/>
    </w:rPr>
  </w:style>
  <w:style w:type="paragraph" w:customStyle="1" w:styleId="Tit03espanol">
    <w:name w:val="Tit 03 espanol"/>
    <w:basedOn w:val="Heading3"/>
    <w:next w:val="Normal"/>
    <w:qFormat/>
    <w:rsid w:val="001B3E86"/>
    <w:pPr>
      <w:ind w:left="709" w:hanging="709"/>
    </w:pPr>
    <w:rPr>
      <w:rFonts w:ascii="Nunito" w:hAnsi="Nunito"/>
      <w:color w:val="0070C0"/>
      <w:sz w:val="22"/>
      <w:szCs w:val="24"/>
    </w:rPr>
  </w:style>
  <w:style w:type="paragraph" w:customStyle="1" w:styleId="Tit04espanol">
    <w:name w:val="Tit 04 espanol"/>
    <w:basedOn w:val="Heading4"/>
    <w:next w:val="Normal"/>
    <w:qFormat/>
    <w:rsid w:val="00B01FFD"/>
    <w:rPr>
      <w:rFonts w:ascii="Nunito" w:hAnsi="Nunito"/>
      <w:b w:val="0"/>
      <w:color w:val="0070C0"/>
      <w:sz w:val="22"/>
    </w:rPr>
  </w:style>
  <w:style w:type="paragraph" w:customStyle="1" w:styleId="list01">
    <w:name w:val="_list 01"/>
    <w:basedOn w:val="ListParagraph"/>
    <w:qFormat/>
    <w:rsid w:val="00330DFA"/>
    <w:pPr>
      <w:spacing w:after="120"/>
      <w:ind w:left="284" w:hanging="284"/>
    </w:pPr>
    <w:rPr>
      <w:lang w:eastAsia="es-ES"/>
    </w:rPr>
  </w:style>
  <w:style w:type="table" w:styleId="TableGrid">
    <w:name w:val="Table Grid"/>
    <w:basedOn w:val="TableNormal"/>
    <w:uiPriority w:val="39"/>
    <w:rsid w:val="00330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330DFA"/>
    <w:pPr>
      <w:spacing w:before="120" w:after="0" w:line="240" w:lineRule="auto"/>
    </w:pPr>
    <w:rPr>
      <w:rFonts w:eastAsia="MS Mincho"/>
      <w:lang w:val="es-E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FootnoteText">
    <w:name w:val="footnote text"/>
    <w:basedOn w:val="Normal"/>
    <w:link w:val="FootnoteTextChar"/>
    <w:uiPriority w:val="99"/>
    <w:unhideWhenUsed/>
    <w:rsid w:val="00330DFA"/>
    <w:pPr>
      <w:spacing w:after="0"/>
    </w:pPr>
    <w:rPr>
      <w:sz w:val="20"/>
      <w:szCs w:val="20"/>
    </w:rPr>
  </w:style>
  <w:style w:type="character" w:customStyle="1" w:styleId="FootnoteTextChar">
    <w:name w:val="Footnote Text Char"/>
    <w:basedOn w:val="DefaultParagraphFont"/>
    <w:link w:val="FootnoteText"/>
    <w:uiPriority w:val="99"/>
    <w:rsid w:val="00330DFA"/>
    <w:rPr>
      <w:rFonts w:eastAsiaTheme="minorEastAsia"/>
      <w:sz w:val="20"/>
      <w:szCs w:val="20"/>
      <w:lang w:eastAsia="es-CO"/>
    </w:rPr>
  </w:style>
  <w:style w:type="character" w:styleId="FootnoteReference">
    <w:name w:val="footnote reference"/>
    <w:basedOn w:val="DefaultParagraphFont"/>
    <w:uiPriority w:val="99"/>
    <w:semiHidden/>
    <w:unhideWhenUsed/>
    <w:rsid w:val="00330DFA"/>
    <w:rPr>
      <w:vertAlign w:val="superscript"/>
    </w:rPr>
  </w:style>
  <w:style w:type="character" w:customStyle="1" w:styleId="UnresolvedMention1">
    <w:name w:val="Unresolved Mention1"/>
    <w:basedOn w:val="DefaultParagraphFont"/>
    <w:uiPriority w:val="99"/>
    <w:unhideWhenUsed/>
    <w:rsid w:val="00575BF7"/>
    <w:rPr>
      <w:color w:val="605E5C"/>
      <w:shd w:val="clear" w:color="auto" w:fill="E1DFDD"/>
    </w:rPr>
  </w:style>
  <w:style w:type="paragraph" w:customStyle="1" w:styleId="Tit01sin">
    <w:name w:val="Tit 01_sin#"/>
    <w:basedOn w:val="Heading1"/>
    <w:next w:val="Normal"/>
    <w:qFormat/>
    <w:rsid w:val="00575BF7"/>
    <w:pPr>
      <w:ind w:left="431" w:hanging="431"/>
    </w:pPr>
    <w:rPr>
      <w:rFonts w:cstheme="minorHAnsi"/>
      <w:b w:val="0"/>
      <w:bCs w:val="0"/>
      <w14:ligatures w14:val="standard"/>
    </w:rPr>
  </w:style>
  <w:style w:type="paragraph" w:styleId="TOCHeading">
    <w:name w:val="TOC Heading"/>
    <w:basedOn w:val="Heading1"/>
    <w:next w:val="Normal"/>
    <w:uiPriority w:val="39"/>
    <w:unhideWhenUsed/>
    <w:qFormat/>
    <w:rsid w:val="00575BF7"/>
    <w:pPr>
      <w:spacing w:line="259" w:lineRule="auto"/>
      <w:jc w:val="left"/>
      <w:outlineLvl w:val="9"/>
    </w:pPr>
  </w:style>
  <w:style w:type="paragraph" w:styleId="TOC1">
    <w:name w:val="toc 1"/>
    <w:basedOn w:val="Normal"/>
    <w:next w:val="Normal"/>
    <w:autoRedefine/>
    <w:uiPriority w:val="39"/>
    <w:unhideWhenUsed/>
    <w:rsid w:val="00DC34C7"/>
    <w:pPr>
      <w:tabs>
        <w:tab w:val="left" w:pos="567"/>
        <w:tab w:val="right" w:leader="dot" w:pos="9350"/>
      </w:tabs>
      <w:spacing w:after="0"/>
    </w:pPr>
    <w:rPr>
      <w:rFonts w:cstheme="minorHAnsi"/>
      <w:b/>
      <w:bCs/>
      <w:noProof/>
      <w:sz w:val="22"/>
      <w:lang w:eastAsia="es-ES"/>
    </w:rPr>
  </w:style>
  <w:style w:type="paragraph" w:styleId="TOC2">
    <w:name w:val="toc 2"/>
    <w:basedOn w:val="Normal"/>
    <w:next w:val="Normal"/>
    <w:autoRedefine/>
    <w:uiPriority w:val="39"/>
    <w:unhideWhenUsed/>
    <w:rsid w:val="00330DFA"/>
    <w:pPr>
      <w:tabs>
        <w:tab w:val="right" w:leader="dot" w:pos="993"/>
        <w:tab w:val="right" w:leader="dot" w:pos="8930"/>
      </w:tabs>
      <w:spacing w:after="0"/>
      <w:ind w:left="567" w:hanging="567"/>
    </w:pPr>
    <w:rPr>
      <w:rFonts w:cstheme="minorHAnsi"/>
      <w:noProof/>
    </w:rPr>
  </w:style>
  <w:style w:type="paragraph" w:styleId="TOC3">
    <w:name w:val="toc 3"/>
    <w:basedOn w:val="Normal"/>
    <w:next w:val="Normal"/>
    <w:autoRedefine/>
    <w:uiPriority w:val="39"/>
    <w:unhideWhenUsed/>
    <w:rsid w:val="00330DFA"/>
    <w:pPr>
      <w:tabs>
        <w:tab w:val="left" w:pos="567"/>
        <w:tab w:val="right" w:leader="dot" w:pos="8828"/>
      </w:tabs>
      <w:spacing w:after="0"/>
      <w:contextualSpacing/>
    </w:pPr>
    <w:rPr>
      <w:rFonts w:cstheme="minorHAnsi"/>
      <w:noProof/>
      <w:szCs w:val="20"/>
    </w:rPr>
  </w:style>
  <w:style w:type="character" w:styleId="Hyperlink">
    <w:name w:val="Hyperlink"/>
    <w:basedOn w:val="DefaultParagraphFont"/>
    <w:uiPriority w:val="99"/>
    <w:unhideWhenUsed/>
    <w:rsid w:val="00330DFA"/>
    <w:rPr>
      <w:color w:val="0563C1" w:themeColor="hyperlink"/>
      <w:u w:val="single"/>
    </w:rPr>
  </w:style>
  <w:style w:type="paragraph" w:customStyle="1" w:styleId="paragraph">
    <w:name w:val="paragraph"/>
    <w:basedOn w:val="Normal"/>
    <w:rsid w:val="00330DFA"/>
    <w:pPr>
      <w:spacing w:before="100" w:beforeAutospacing="1" w:after="100" w:afterAutospacing="1"/>
      <w:jc w:val="left"/>
    </w:pPr>
    <w:rPr>
      <w:rFonts w:ascii="Times New Roman" w:eastAsia="Times New Roman" w:hAnsi="Times New Roman" w:cs="Times New Roman"/>
      <w:szCs w:val="24"/>
      <w:lang w:val="es-ES" w:eastAsia="es-ES"/>
    </w:rPr>
  </w:style>
  <w:style w:type="character" w:customStyle="1" w:styleId="normaltextrun">
    <w:name w:val="normaltextrun"/>
    <w:basedOn w:val="DefaultParagraphFont"/>
    <w:rsid w:val="00330DFA"/>
  </w:style>
  <w:style w:type="character" w:customStyle="1" w:styleId="eop">
    <w:name w:val="eop"/>
    <w:basedOn w:val="DefaultParagraphFont"/>
    <w:rsid w:val="00330DFA"/>
  </w:style>
  <w:style w:type="character" w:styleId="CommentReference">
    <w:name w:val="annotation reference"/>
    <w:basedOn w:val="DefaultParagraphFont"/>
    <w:uiPriority w:val="99"/>
    <w:semiHidden/>
    <w:unhideWhenUsed/>
    <w:rsid w:val="00330DFA"/>
    <w:rPr>
      <w:sz w:val="16"/>
      <w:szCs w:val="16"/>
    </w:rPr>
  </w:style>
  <w:style w:type="paragraph" w:styleId="CommentText">
    <w:name w:val="annotation text"/>
    <w:basedOn w:val="Normal"/>
    <w:link w:val="CommentTextChar"/>
    <w:uiPriority w:val="99"/>
    <w:unhideWhenUsed/>
    <w:rsid w:val="00330DFA"/>
    <w:pPr>
      <w:spacing w:after="160"/>
      <w:jc w:val="left"/>
    </w:pPr>
    <w:rPr>
      <w:rFonts w:eastAsiaTheme="minorHAnsi"/>
      <w:sz w:val="20"/>
      <w:szCs w:val="20"/>
      <w:lang w:val="es-ES" w:eastAsia="en-US"/>
    </w:rPr>
  </w:style>
  <w:style w:type="character" w:customStyle="1" w:styleId="CommentTextChar">
    <w:name w:val="Comment Text Char"/>
    <w:basedOn w:val="DefaultParagraphFont"/>
    <w:link w:val="CommentText"/>
    <w:uiPriority w:val="99"/>
    <w:rsid w:val="00330DFA"/>
    <w:rPr>
      <w:sz w:val="20"/>
      <w:szCs w:val="20"/>
      <w:lang w:val="es-ES"/>
    </w:rPr>
  </w:style>
  <w:style w:type="paragraph" w:styleId="CommentSubject">
    <w:name w:val="annotation subject"/>
    <w:basedOn w:val="CommentText"/>
    <w:next w:val="CommentText"/>
    <w:link w:val="CommentSubjectChar"/>
    <w:uiPriority w:val="99"/>
    <w:semiHidden/>
    <w:unhideWhenUsed/>
    <w:rsid w:val="00330DFA"/>
    <w:pPr>
      <w:spacing w:after="200"/>
      <w:jc w:val="both"/>
    </w:pPr>
    <w:rPr>
      <w:rFonts w:eastAsiaTheme="minorEastAsia"/>
      <w:b/>
      <w:bCs/>
      <w:lang w:eastAsia="es-CO"/>
    </w:rPr>
  </w:style>
  <w:style w:type="character" w:customStyle="1" w:styleId="CommentSubjectChar">
    <w:name w:val="Comment Subject Char"/>
    <w:basedOn w:val="CommentTextChar"/>
    <w:link w:val="CommentSubject"/>
    <w:uiPriority w:val="99"/>
    <w:semiHidden/>
    <w:rsid w:val="00330DFA"/>
    <w:rPr>
      <w:rFonts w:eastAsiaTheme="minorEastAsia"/>
      <w:b/>
      <w:bCs/>
      <w:sz w:val="20"/>
      <w:szCs w:val="20"/>
      <w:lang w:val="es-ES" w:eastAsia="es-CO"/>
    </w:rPr>
  </w:style>
  <w:style w:type="paragraph" w:customStyle="1" w:styleId="Tit02esp">
    <w:name w:val="_Tit 02 esp"/>
    <w:basedOn w:val="Heading2"/>
    <w:next w:val="Normal"/>
    <w:qFormat/>
    <w:rsid w:val="00330DFA"/>
    <w:pPr>
      <w:numPr>
        <w:ilvl w:val="1"/>
        <w:numId w:val="7"/>
      </w:numPr>
    </w:pPr>
    <w:rPr>
      <w:rFonts w:ascii="Nunito" w:hAnsi="Nunito"/>
      <w:color w:val="0070C0"/>
      <w:sz w:val="24"/>
      <w:szCs w:val="24"/>
      <w:lang w:val="es-CO"/>
    </w:rPr>
  </w:style>
  <w:style w:type="paragraph" w:customStyle="1" w:styleId="list02">
    <w:name w:val="_list 02"/>
    <w:basedOn w:val="Normal"/>
    <w:qFormat/>
    <w:rsid w:val="00330DFA"/>
    <w:pPr>
      <w:numPr>
        <w:ilvl w:val="1"/>
        <w:numId w:val="6"/>
      </w:numPr>
      <w:contextualSpacing/>
    </w:pPr>
  </w:style>
  <w:style w:type="paragraph" w:customStyle="1" w:styleId="Tit03esp">
    <w:name w:val="_Tit 03 esp"/>
    <w:basedOn w:val="Heading3"/>
    <w:next w:val="Normal"/>
    <w:qFormat/>
    <w:rsid w:val="0095107C"/>
    <w:pPr>
      <w:ind w:left="709"/>
    </w:pPr>
    <w:rPr>
      <w:rFonts w:ascii="Nunito" w:hAnsi="Nunito"/>
      <w:color w:val="0070C0"/>
      <w:sz w:val="22"/>
      <w:szCs w:val="24"/>
    </w:rPr>
  </w:style>
  <w:style w:type="paragraph" w:customStyle="1" w:styleId="Tit01esp">
    <w:name w:val="_Tit 01 esp"/>
    <w:basedOn w:val="Heading1"/>
    <w:next w:val="Normal"/>
    <w:qFormat/>
    <w:rsid w:val="00330DFA"/>
    <w:pPr>
      <w:ind w:left="426" w:hanging="426"/>
    </w:pPr>
    <w:rPr>
      <w:rFonts w:ascii="Nunito" w:hAnsi="Nunito"/>
      <w:color w:val="0070C0"/>
    </w:rPr>
  </w:style>
  <w:style w:type="paragraph" w:customStyle="1" w:styleId="Tit02espanol0">
    <w:name w:val="_Tit 02 espanol"/>
    <w:basedOn w:val="Heading2"/>
    <w:next w:val="Normal"/>
    <w:qFormat/>
    <w:rsid w:val="001233C0"/>
    <w:rPr>
      <w:color w:val="0070C0"/>
      <w:lang w:val="es-CO"/>
    </w:rPr>
  </w:style>
  <w:style w:type="paragraph" w:customStyle="1" w:styleId="Head01Contents">
    <w:name w:val="Head 01 Contents"/>
    <w:basedOn w:val="Normal"/>
    <w:next w:val="Normal"/>
    <w:qFormat/>
    <w:rsid w:val="00330DFA"/>
    <w:pPr>
      <w:keepNext/>
      <w:spacing w:before="240" w:after="240"/>
    </w:pPr>
    <w:rPr>
      <w:rFonts w:eastAsia="Times New Roman" w:cstheme="minorHAnsi"/>
      <w:b/>
      <w:bCs/>
      <w:color w:val="0070C0"/>
      <w:kern w:val="32"/>
      <w:sz w:val="30"/>
      <w:szCs w:val="30"/>
      <w:lang w:val="en-GB" w:eastAsia="es-ES"/>
      <w14:ligatures w14:val="standard"/>
    </w:rPr>
  </w:style>
  <w:style w:type="paragraph" w:customStyle="1" w:styleId="Tit03espanol0">
    <w:name w:val="_Tit 03 espanol"/>
    <w:basedOn w:val="Heading3"/>
    <w:next w:val="Normal"/>
    <w:qFormat/>
    <w:rsid w:val="00401E03"/>
    <w:rPr>
      <w:rFonts w:ascii="Nunito" w:hAnsi="Nunito"/>
      <w:color w:val="0070C0"/>
    </w:rPr>
  </w:style>
  <w:style w:type="paragraph" w:customStyle="1" w:styleId="Tit01espanol0">
    <w:name w:val="_Tit 01 espanol"/>
    <w:basedOn w:val="Heading1"/>
    <w:next w:val="Normal"/>
    <w:qFormat/>
    <w:rsid w:val="00175A14"/>
    <w:rPr>
      <w:b w:val="0"/>
      <w:bCs w:val="0"/>
    </w:rPr>
  </w:style>
  <w:style w:type="paragraph" w:customStyle="1" w:styleId="Definicin">
    <w:name w:val="_Definición"/>
    <w:next w:val="Normal"/>
    <w:qFormat/>
    <w:rsid w:val="00330DFA"/>
    <w:rPr>
      <w:rFonts w:ascii="tmixregularnumber" w:eastAsiaTheme="majorEastAsia" w:hAnsi="tmixregularnumber" w:cstheme="majorBidi"/>
      <w:b/>
      <w:color w:val="829B37"/>
      <w:sz w:val="24"/>
      <w:szCs w:val="24"/>
      <w:lang w:val="es-MX"/>
    </w:rPr>
  </w:style>
  <w:style w:type="paragraph" w:customStyle="1" w:styleId="nonlist1">
    <w:name w:val="_non list 1"/>
    <w:basedOn w:val="Normal"/>
    <w:qFormat/>
    <w:rsid w:val="00330DFA"/>
    <w:pPr>
      <w:ind w:left="284" w:hanging="284"/>
      <w:contextualSpacing/>
    </w:pPr>
  </w:style>
  <w:style w:type="paragraph" w:customStyle="1" w:styleId="nonlist2">
    <w:name w:val="_non list 2"/>
    <w:basedOn w:val="Normal"/>
    <w:qFormat/>
    <w:rsid w:val="00330DFA"/>
    <w:pPr>
      <w:spacing w:after="60"/>
      <w:ind w:left="567" w:hanging="142"/>
      <w:contextualSpacing/>
    </w:pPr>
  </w:style>
  <w:style w:type="character" w:customStyle="1" w:styleId="referenciacar">
    <w:name w:val="_referencia_car"/>
    <w:basedOn w:val="DefaultParagraphFont"/>
    <w:uiPriority w:val="1"/>
    <w:qFormat/>
    <w:rsid w:val="00330DFA"/>
    <w:rPr>
      <w:b/>
      <w:i/>
      <w:color w:val="A5A5A5" w:themeColor="accent3"/>
      <w:lang w:eastAsia="es-ES"/>
    </w:rPr>
  </w:style>
  <w:style w:type="paragraph" w:customStyle="1" w:styleId="Tit04esp">
    <w:name w:val="_Tit 04 esp"/>
    <w:basedOn w:val="Heading4"/>
    <w:next w:val="Normal"/>
    <w:qFormat/>
    <w:rsid w:val="00330DFA"/>
    <w:pPr>
      <w:ind w:left="862" w:hanging="862"/>
    </w:pPr>
    <w:rPr>
      <w:color w:val="0070C0"/>
      <w:szCs w:val="22"/>
      <w:lang w:eastAsia="es-CO"/>
    </w:rPr>
  </w:style>
  <w:style w:type="paragraph" w:styleId="Caption">
    <w:name w:val="caption"/>
    <w:basedOn w:val="Normal"/>
    <w:next w:val="Normal"/>
    <w:uiPriority w:val="35"/>
    <w:qFormat/>
    <w:rsid w:val="00330DFA"/>
    <w:pPr>
      <w:keepNext/>
      <w:spacing w:before="240" w:after="0"/>
    </w:pPr>
    <w:rPr>
      <w:b/>
      <w:bCs/>
      <w:szCs w:val="18"/>
    </w:rPr>
  </w:style>
  <w:style w:type="paragraph" w:customStyle="1" w:styleId="Captiontabla">
    <w:name w:val="Caption tabla"/>
    <w:basedOn w:val="Caption"/>
    <w:next w:val="Normal"/>
    <w:uiPriority w:val="3"/>
    <w:qFormat/>
    <w:rsid w:val="00330DFA"/>
    <w:pPr>
      <w:spacing w:after="120"/>
      <w:ind w:left="993" w:hanging="993"/>
      <w:jc w:val="left"/>
    </w:pPr>
  </w:style>
  <w:style w:type="paragraph" w:customStyle="1" w:styleId="Figura">
    <w:name w:val="Figura"/>
    <w:basedOn w:val="Normal"/>
    <w:next w:val="Normal"/>
    <w:uiPriority w:val="4"/>
    <w:qFormat/>
    <w:rsid w:val="00330DFA"/>
    <w:pPr>
      <w:spacing w:before="240" w:after="120"/>
      <w:jc w:val="center"/>
    </w:pPr>
    <w:rPr>
      <w:b/>
      <w:noProof/>
    </w:rPr>
  </w:style>
  <w:style w:type="paragraph" w:customStyle="1" w:styleId="Heading1contenido">
    <w:name w:val="Heading 1_contenido"/>
    <w:basedOn w:val="Heading1"/>
    <w:next w:val="Normal"/>
    <w:qFormat/>
    <w:rsid w:val="00330DFA"/>
    <w:pPr>
      <w:numPr>
        <w:numId w:val="0"/>
      </w:numPr>
      <w:spacing w:after="240"/>
      <w:outlineLvl w:val="9"/>
    </w:pPr>
    <w:rPr>
      <w:rFonts w:cstheme="minorHAnsi"/>
      <w:color w:val="0070C0"/>
      <w:lang w:val="es-ES"/>
      <w14:ligatures w14:val="standard"/>
    </w:rPr>
  </w:style>
  <w:style w:type="paragraph" w:customStyle="1" w:styleId="Heading1sin">
    <w:name w:val="Heading 1_sin#"/>
    <w:basedOn w:val="Heading1"/>
    <w:next w:val="Normal"/>
    <w:qFormat/>
    <w:rsid w:val="00330DFA"/>
    <w:pPr>
      <w:numPr>
        <w:numId w:val="0"/>
      </w:numPr>
      <w:spacing w:before="0" w:after="240"/>
      <w:ind w:left="431" w:hanging="431"/>
    </w:pPr>
    <w:rPr>
      <w:rFonts w:cstheme="minorHAnsi"/>
      <w:color w:val="0070C0"/>
      <w:lang w:val="es-ES"/>
      <w14:ligatures w14:val="standard"/>
    </w:rPr>
  </w:style>
  <w:style w:type="paragraph" w:styleId="NoSpacing">
    <w:name w:val="No Spacing"/>
    <w:uiPriority w:val="99"/>
    <w:unhideWhenUsed/>
    <w:qFormat/>
    <w:rsid w:val="00330DFA"/>
    <w:pPr>
      <w:spacing w:after="0" w:line="240" w:lineRule="auto"/>
      <w:jc w:val="both"/>
    </w:pPr>
    <w:rPr>
      <w:rFonts w:eastAsiaTheme="minorEastAsia"/>
      <w:sz w:val="24"/>
      <w:lang w:eastAsia="es-CO"/>
    </w:rPr>
  </w:style>
  <w:style w:type="paragraph" w:customStyle="1" w:styleId="Instruction">
    <w:name w:val="Instruction"/>
    <w:basedOn w:val="NoSpacing"/>
    <w:uiPriority w:val="3"/>
    <w:qFormat/>
    <w:rsid w:val="00330DFA"/>
    <w:pPr>
      <w:autoSpaceDE w:val="0"/>
      <w:autoSpaceDN w:val="0"/>
      <w:adjustRightInd w:val="0"/>
      <w:spacing w:before="160" w:line="312" w:lineRule="auto"/>
      <w:ind w:left="720"/>
      <w:jc w:val="left"/>
    </w:pPr>
    <w:rPr>
      <w:rFonts w:ascii="Franklin Gothic Book" w:eastAsia="MS Mincho" w:hAnsi="Franklin Gothic Book" w:cs="Times New Roman"/>
      <w:i/>
      <w:iCs/>
      <w:color w:val="4F5150"/>
      <w:spacing w:val="2"/>
      <w:kern w:val="21"/>
      <w:sz w:val="21"/>
      <w:szCs w:val="24"/>
      <w:lang w:val="en-GB" w:eastAsia="en-US"/>
    </w:rPr>
  </w:style>
  <w:style w:type="paragraph" w:styleId="Subtitle">
    <w:name w:val="Subtitle"/>
    <w:basedOn w:val="Normal"/>
    <w:link w:val="SubtitleChar"/>
    <w:uiPriority w:val="1"/>
    <w:qFormat/>
    <w:rsid w:val="00330DFA"/>
    <w:pPr>
      <w:spacing w:before="120" w:after="120" w:line="276" w:lineRule="auto"/>
      <w:jc w:val="right"/>
    </w:pPr>
    <w:rPr>
      <w:rFonts w:asciiTheme="majorHAnsi" w:eastAsiaTheme="majorEastAsia" w:hAnsiTheme="majorHAnsi" w:cstheme="majorBidi"/>
      <w:caps/>
      <w:color w:val="0070C0"/>
      <w:kern w:val="22"/>
      <w:sz w:val="28"/>
      <w:szCs w:val="28"/>
      <w:lang w:val="es-ES" w:eastAsia="ja-JP"/>
      <w14:ligatures w14:val="standard"/>
    </w:rPr>
  </w:style>
  <w:style w:type="character" w:customStyle="1" w:styleId="SubtitleChar">
    <w:name w:val="Subtitle Char"/>
    <w:basedOn w:val="DefaultParagraphFont"/>
    <w:link w:val="Subtitle"/>
    <w:uiPriority w:val="1"/>
    <w:rsid w:val="00330DFA"/>
    <w:rPr>
      <w:rFonts w:asciiTheme="majorHAnsi" w:eastAsiaTheme="majorEastAsia" w:hAnsiTheme="majorHAnsi" w:cstheme="majorBidi"/>
      <w:caps/>
      <w:color w:val="0070C0"/>
      <w:kern w:val="22"/>
      <w:sz w:val="28"/>
      <w:szCs w:val="28"/>
      <w:lang w:val="es-ES" w:eastAsia="ja-JP"/>
      <w14:ligatures w14:val="standard"/>
    </w:rPr>
  </w:style>
  <w:style w:type="paragraph" w:customStyle="1" w:styleId="TableHeader">
    <w:name w:val="Table Header"/>
    <w:basedOn w:val="Normal"/>
    <w:link w:val="TableHeaderChar"/>
    <w:qFormat/>
    <w:rsid w:val="00330DFA"/>
    <w:pPr>
      <w:spacing w:before="120" w:after="120"/>
      <w:jc w:val="left"/>
    </w:pPr>
    <w:rPr>
      <w:rFonts w:ascii="Franklin Gothic Book" w:eastAsiaTheme="minorHAnsi" w:hAnsi="Franklin Gothic Book"/>
      <w:b/>
      <w:bCs/>
      <w:color w:val="FFFFFF" w:themeColor="background1"/>
      <w:spacing w:val="4"/>
      <w:kern w:val="21"/>
      <w:sz w:val="21"/>
      <w:lang w:eastAsia="en-US"/>
    </w:rPr>
  </w:style>
  <w:style w:type="character" w:customStyle="1" w:styleId="TableHeaderChar">
    <w:name w:val="Table Header Char"/>
    <w:basedOn w:val="DefaultParagraphFont"/>
    <w:link w:val="TableHeader"/>
    <w:locked/>
    <w:rsid w:val="00330DFA"/>
    <w:rPr>
      <w:rFonts w:ascii="Franklin Gothic Book" w:hAnsi="Franklin Gothic Book"/>
      <w:b/>
      <w:bCs/>
      <w:color w:val="FFFFFF" w:themeColor="background1"/>
      <w:spacing w:val="4"/>
      <w:kern w:val="21"/>
      <w:sz w:val="21"/>
    </w:rPr>
  </w:style>
  <w:style w:type="paragraph" w:customStyle="1" w:styleId="TableText">
    <w:name w:val="Table Text"/>
    <w:basedOn w:val="Normal"/>
    <w:link w:val="TableTextChar"/>
    <w:qFormat/>
    <w:rsid w:val="00330DFA"/>
    <w:pPr>
      <w:spacing w:before="160" w:after="0" w:line="276" w:lineRule="auto"/>
      <w:jc w:val="left"/>
    </w:pPr>
    <w:rPr>
      <w:rFonts w:ascii="Franklin Gothic Book" w:eastAsiaTheme="minorHAnsi" w:hAnsi="Franklin Gothic Book" w:cs="Arial"/>
      <w:color w:val="404040" w:themeColor="text1" w:themeTint="BF"/>
      <w:spacing w:val="2"/>
      <w:kern w:val="21"/>
      <w:sz w:val="19"/>
      <w:szCs w:val="19"/>
      <w:lang w:eastAsia="en-US"/>
    </w:rPr>
  </w:style>
  <w:style w:type="character" w:customStyle="1" w:styleId="TableTextChar">
    <w:name w:val="Table Text Char"/>
    <w:basedOn w:val="DefaultParagraphFont"/>
    <w:link w:val="TableText"/>
    <w:locked/>
    <w:rsid w:val="00330DFA"/>
    <w:rPr>
      <w:rFonts w:ascii="Franklin Gothic Book" w:hAnsi="Franklin Gothic Book" w:cs="Arial"/>
      <w:color w:val="404040" w:themeColor="text1" w:themeTint="BF"/>
      <w:spacing w:val="2"/>
      <w:kern w:val="21"/>
      <w:sz w:val="19"/>
      <w:szCs w:val="19"/>
    </w:rPr>
  </w:style>
  <w:style w:type="paragraph" w:styleId="TOC4">
    <w:name w:val="toc 4"/>
    <w:basedOn w:val="Normal"/>
    <w:next w:val="Normal"/>
    <w:autoRedefine/>
    <w:uiPriority w:val="39"/>
    <w:unhideWhenUsed/>
    <w:rsid w:val="00330DFA"/>
    <w:pPr>
      <w:tabs>
        <w:tab w:val="left" w:pos="709"/>
        <w:tab w:val="right" w:leader="dot" w:pos="8828"/>
      </w:tabs>
      <w:spacing w:after="100"/>
    </w:pPr>
    <w:rPr>
      <w:noProof/>
    </w:rPr>
  </w:style>
  <w:style w:type="paragraph" w:styleId="BalloonText">
    <w:name w:val="Balloon Text"/>
    <w:basedOn w:val="Normal"/>
    <w:link w:val="BalloonTextChar"/>
    <w:uiPriority w:val="99"/>
    <w:semiHidden/>
    <w:unhideWhenUsed/>
    <w:rsid w:val="00330DF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0DFA"/>
    <w:rPr>
      <w:rFonts w:ascii="Tahoma" w:eastAsiaTheme="minorEastAsia" w:hAnsi="Tahoma" w:cs="Tahoma"/>
      <w:sz w:val="16"/>
      <w:szCs w:val="16"/>
      <w:lang w:eastAsia="es-CO"/>
    </w:rPr>
  </w:style>
  <w:style w:type="paragraph" w:customStyle="1" w:styleId="Ttulo01">
    <w:name w:val="Título 01"/>
    <w:basedOn w:val="ListParagraph"/>
    <w:qFormat/>
    <w:rsid w:val="00330DFA"/>
    <w:pPr>
      <w:ind w:left="432" w:hanging="432"/>
    </w:pPr>
    <w:rPr>
      <w:rFonts w:eastAsia="Times New Roman" w:cs="Arial"/>
      <w:b/>
      <w:bCs/>
      <w:color w:val="39B54A"/>
      <w:kern w:val="32"/>
      <w:sz w:val="30"/>
      <w:szCs w:val="30"/>
      <w:lang w:eastAsia="es-ES"/>
    </w:rPr>
  </w:style>
  <w:style w:type="paragraph" w:customStyle="1" w:styleId="Ttulostercernivel">
    <w:name w:val="Títulos tercer nivel"/>
    <w:basedOn w:val="Normal"/>
    <w:link w:val="TtulostercernivelCar"/>
    <w:qFormat/>
    <w:rsid w:val="00330DFA"/>
    <w:pPr>
      <w:spacing w:after="160" w:line="259" w:lineRule="auto"/>
      <w:jc w:val="left"/>
    </w:pPr>
    <w:rPr>
      <w:rFonts w:ascii="Calibri" w:eastAsiaTheme="minorHAnsi" w:hAnsi="Calibri" w:cstheme="majorHAnsi"/>
      <w:b/>
      <w:color w:val="A5A5A5" w:themeColor="accent3"/>
      <w:sz w:val="28"/>
      <w:szCs w:val="24"/>
      <w:lang w:val="es-ES" w:eastAsia="en-US"/>
    </w:rPr>
  </w:style>
  <w:style w:type="character" w:customStyle="1" w:styleId="TtulostercernivelCar">
    <w:name w:val="Títulos tercer nivel Car"/>
    <w:basedOn w:val="DefaultParagraphFont"/>
    <w:link w:val="Ttulostercernivel"/>
    <w:rsid w:val="00330DFA"/>
    <w:rPr>
      <w:rFonts w:ascii="Calibri" w:hAnsi="Calibri" w:cstheme="majorHAnsi"/>
      <w:b/>
      <w:color w:val="A5A5A5" w:themeColor="accent3"/>
      <w:sz w:val="28"/>
      <w:szCs w:val="24"/>
      <w:lang w:val="es-ES"/>
    </w:rPr>
  </w:style>
  <w:style w:type="paragraph" w:styleId="Revision">
    <w:name w:val="Revision"/>
    <w:hidden/>
    <w:uiPriority w:val="99"/>
    <w:semiHidden/>
    <w:rsid w:val="003238C3"/>
    <w:pPr>
      <w:spacing w:after="0" w:line="240" w:lineRule="auto"/>
    </w:pPr>
    <w:rPr>
      <w:rFonts w:eastAsiaTheme="minorEastAsia"/>
      <w:sz w:val="24"/>
      <w:lang w:eastAsia="es-CO"/>
    </w:rPr>
  </w:style>
  <w:style w:type="table" w:customStyle="1" w:styleId="TableGrid1">
    <w:name w:val="Table Grid1"/>
    <w:basedOn w:val="TableNormal"/>
    <w:next w:val="TableGrid"/>
    <w:uiPriority w:val="39"/>
    <w:rsid w:val="00567008"/>
    <w:pPr>
      <w:spacing w:after="0" w:line="240" w:lineRule="auto"/>
    </w:pPr>
    <w:rPr>
      <w:rFonts w:ascii="Nunito" w:eastAsia="Nunito" w:hAnsi="Nunito" w:cs="Nunito"/>
      <w:sz w:val="24"/>
      <w:szCs w:val="24"/>
      <w:lang w:val="en-U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64606">
      <w:bodyDiv w:val="1"/>
      <w:marLeft w:val="0"/>
      <w:marRight w:val="0"/>
      <w:marTop w:val="0"/>
      <w:marBottom w:val="0"/>
      <w:divBdr>
        <w:top w:val="none" w:sz="0" w:space="0" w:color="auto"/>
        <w:left w:val="none" w:sz="0" w:space="0" w:color="auto"/>
        <w:bottom w:val="none" w:sz="0" w:space="0" w:color="auto"/>
        <w:right w:val="none" w:sz="0" w:space="0" w:color="auto"/>
      </w:divBdr>
      <w:divsChild>
        <w:div w:id="42141540">
          <w:marLeft w:val="0"/>
          <w:marRight w:val="0"/>
          <w:marTop w:val="0"/>
          <w:marBottom w:val="0"/>
          <w:divBdr>
            <w:top w:val="none" w:sz="0" w:space="0" w:color="auto"/>
            <w:left w:val="none" w:sz="0" w:space="0" w:color="auto"/>
            <w:bottom w:val="none" w:sz="0" w:space="0" w:color="auto"/>
            <w:right w:val="none" w:sz="0" w:space="0" w:color="auto"/>
          </w:divBdr>
          <w:divsChild>
            <w:div w:id="2133090174">
              <w:marLeft w:val="0"/>
              <w:marRight w:val="0"/>
              <w:marTop w:val="0"/>
              <w:marBottom w:val="0"/>
              <w:divBdr>
                <w:top w:val="none" w:sz="0" w:space="0" w:color="auto"/>
                <w:left w:val="none" w:sz="0" w:space="0" w:color="auto"/>
                <w:bottom w:val="none" w:sz="0" w:space="0" w:color="auto"/>
                <w:right w:val="none" w:sz="0" w:space="0" w:color="auto"/>
              </w:divBdr>
            </w:div>
          </w:divsChild>
        </w:div>
        <w:div w:id="76053589">
          <w:marLeft w:val="0"/>
          <w:marRight w:val="0"/>
          <w:marTop w:val="0"/>
          <w:marBottom w:val="0"/>
          <w:divBdr>
            <w:top w:val="none" w:sz="0" w:space="0" w:color="auto"/>
            <w:left w:val="none" w:sz="0" w:space="0" w:color="auto"/>
            <w:bottom w:val="none" w:sz="0" w:space="0" w:color="auto"/>
            <w:right w:val="none" w:sz="0" w:space="0" w:color="auto"/>
          </w:divBdr>
          <w:divsChild>
            <w:div w:id="607548938">
              <w:marLeft w:val="0"/>
              <w:marRight w:val="0"/>
              <w:marTop w:val="0"/>
              <w:marBottom w:val="0"/>
              <w:divBdr>
                <w:top w:val="none" w:sz="0" w:space="0" w:color="auto"/>
                <w:left w:val="none" w:sz="0" w:space="0" w:color="auto"/>
                <w:bottom w:val="none" w:sz="0" w:space="0" w:color="auto"/>
                <w:right w:val="none" w:sz="0" w:space="0" w:color="auto"/>
              </w:divBdr>
            </w:div>
          </w:divsChild>
        </w:div>
        <w:div w:id="81951122">
          <w:marLeft w:val="0"/>
          <w:marRight w:val="0"/>
          <w:marTop w:val="0"/>
          <w:marBottom w:val="0"/>
          <w:divBdr>
            <w:top w:val="none" w:sz="0" w:space="0" w:color="auto"/>
            <w:left w:val="none" w:sz="0" w:space="0" w:color="auto"/>
            <w:bottom w:val="none" w:sz="0" w:space="0" w:color="auto"/>
            <w:right w:val="none" w:sz="0" w:space="0" w:color="auto"/>
          </w:divBdr>
          <w:divsChild>
            <w:div w:id="936133567">
              <w:marLeft w:val="0"/>
              <w:marRight w:val="0"/>
              <w:marTop w:val="0"/>
              <w:marBottom w:val="0"/>
              <w:divBdr>
                <w:top w:val="none" w:sz="0" w:space="0" w:color="auto"/>
                <w:left w:val="none" w:sz="0" w:space="0" w:color="auto"/>
                <w:bottom w:val="none" w:sz="0" w:space="0" w:color="auto"/>
                <w:right w:val="none" w:sz="0" w:space="0" w:color="auto"/>
              </w:divBdr>
            </w:div>
          </w:divsChild>
        </w:div>
        <w:div w:id="116995595">
          <w:marLeft w:val="0"/>
          <w:marRight w:val="0"/>
          <w:marTop w:val="0"/>
          <w:marBottom w:val="0"/>
          <w:divBdr>
            <w:top w:val="none" w:sz="0" w:space="0" w:color="auto"/>
            <w:left w:val="none" w:sz="0" w:space="0" w:color="auto"/>
            <w:bottom w:val="none" w:sz="0" w:space="0" w:color="auto"/>
            <w:right w:val="none" w:sz="0" w:space="0" w:color="auto"/>
          </w:divBdr>
          <w:divsChild>
            <w:div w:id="1273586798">
              <w:marLeft w:val="0"/>
              <w:marRight w:val="0"/>
              <w:marTop w:val="0"/>
              <w:marBottom w:val="0"/>
              <w:divBdr>
                <w:top w:val="none" w:sz="0" w:space="0" w:color="auto"/>
                <w:left w:val="none" w:sz="0" w:space="0" w:color="auto"/>
                <w:bottom w:val="none" w:sz="0" w:space="0" w:color="auto"/>
                <w:right w:val="none" w:sz="0" w:space="0" w:color="auto"/>
              </w:divBdr>
            </w:div>
          </w:divsChild>
        </w:div>
        <w:div w:id="120728908">
          <w:marLeft w:val="0"/>
          <w:marRight w:val="0"/>
          <w:marTop w:val="0"/>
          <w:marBottom w:val="0"/>
          <w:divBdr>
            <w:top w:val="none" w:sz="0" w:space="0" w:color="auto"/>
            <w:left w:val="none" w:sz="0" w:space="0" w:color="auto"/>
            <w:bottom w:val="none" w:sz="0" w:space="0" w:color="auto"/>
            <w:right w:val="none" w:sz="0" w:space="0" w:color="auto"/>
          </w:divBdr>
          <w:divsChild>
            <w:div w:id="68045933">
              <w:marLeft w:val="0"/>
              <w:marRight w:val="0"/>
              <w:marTop w:val="0"/>
              <w:marBottom w:val="0"/>
              <w:divBdr>
                <w:top w:val="none" w:sz="0" w:space="0" w:color="auto"/>
                <w:left w:val="none" w:sz="0" w:space="0" w:color="auto"/>
                <w:bottom w:val="none" w:sz="0" w:space="0" w:color="auto"/>
                <w:right w:val="none" w:sz="0" w:space="0" w:color="auto"/>
              </w:divBdr>
            </w:div>
          </w:divsChild>
        </w:div>
        <w:div w:id="179049885">
          <w:marLeft w:val="0"/>
          <w:marRight w:val="0"/>
          <w:marTop w:val="0"/>
          <w:marBottom w:val="0"/>
          <w:divBdr>
            <w:top w:val="none" w:sz="0" w:space="0" w:color="auto"/>
            <w:left w:val="none" w:sz="0" w:space="0" w:color="auto"/>
            <w:bottom w:val="none" w:sz="0" w:space="0" w:color="auto"/>
            <w:right w:val="none" w:sz="0" w:space="0" w:color="auto"/>
          </w:divBdr>
          <w:divsChild>
            <w:div w:id="369958104">
              <w:marLeft w:val="0"/>
              <w:marRight w:val="0"/>
              <w:marTop w:val="0"/>
              <w:marBottom w:val="0"/>
              <w:divBdr>
                <w:top w:val="none" w:sz="0" w:space="0" w:color="auto"/>
                <w:left w:val="none" w:sz="0" w:space="0" w:color="auto"/>
                <w:bottom w:val="none" w:sz="0" w:space="0" w:color="auto"/>
                <w:right w:val="none" w:sz="0" w:space="0" w:color="auto"/>
              </w:divBdr>
            </w:div>
          </w:divsChild>
        </w:div>
        <w:div w:id="256794047">
          <w:marLeft w:val="0"/>
          <w:marRight w:val="0"/>
          <w:marTop w:val="0"/>
          <w:marBottom w:val="0"/>
          <w:divBdr>
            <w:top w:val="none" w:sz="0" w:space="0" w:color="auto"/>
            <w:left w:val="none" w:sz="0" w:space="0" w:color="auto"/>
            <w:bottom w:val="none" w:sz="0" w:space="0" w:color="auto"/>
            <w:right w:val="none" w:sz="0" w:space="0" w:color="auto"/>
          </w:divBdr>
          <w:divsChild>
            <w:div w:id="1694066882">
              <w:marLeft w:val="0"/>
              <w:marRight w:val="0"/>
              <w:marTop w:val="0"/>
              <w:marBottom w:val="0"/>
              <w:divBdr>
                <w:top w:val="none" w:sz="0" w:space="0" w:color="auto"/>
                <w:left w:val="none" w:sz="0" w:space="0" w:color="auto"/>
                <w:bottom w:val="none" w:sz="0" w:space="0" w:color="auto"/>
                <w:right w:val="none" w:sz="0" w:space="0" w:color="auto"/>
              </w:divBdr>
            </w:div>
          </w:divsChild>
        </w:div>
        <w:div w:id="325018658">
          <w:marLeft w:val="0"/>
          <w:marRight w:val="0"/>
          <w:marTop w:val="0"/>
          <w:marBottom w:val="0"/>
          <w:divBdr>
            <w:top w:val="none" w:sz="0" w:space="0" w:color="auto"/>
            <w:left w:val="none" w:sz="0" w:space="0" w:color="auto"/>
            <w:bottom w:val="none" w:sz="0" w:space="0" w:color="auto"/>
            <w:right w:val="none" w:sz="0" w:space="0" w:color="auto"/>
          </w:divBdr>
          <w:divsChild>
            <w:div w:id="1698967619">
              <w:marLeft w:val="0"/>
              <w:marRight w:val="0"/>
              <w:marTop w:val="0"/>
              <w:marBottom w:val="0"/>
              <w:divBdr>
                <w:top w:val="none" w:sz="0" w:space="0" w:color="auto"/>
                <w:left w:val="none" w:sz="0" w:space="0" w:color="auto"/>
                <w:bottom w:val="none" w:sz="0" w:space="0" w:color="auto"/>
                <w:right w:val="none" w:sz="0" w:space="0" w:color="auto"/>
              </w:divBdr>
            </w:div>
          </w:divsChild>
        </w:div>
        <w:div w:id="346568793">
          <w:marLeft w:val="0"/>
          <w:marRight w:val="0"/>
          <w:marTop w:val="0"/>
          <w:marBottom w:val="0"/>
          <w:divBdr>
            <w:top w:val="none" w:sz="0" w:space="0" w:color="auto"/>
            <w:left w:val="none" w:sz="0" w:space="0" w:color="auto"/>
            <w:bottom w:val="none" w:sz="0" w:space="0" w:color="auto"/>
            <w:right w:val="none" w:sz="0" w:space="0" w:color="auto"/>
          </w:divBdr>
          <w:divsChild>
            <w:div w:id="725177804">
              <w:marLeft w:val="0"/>
              <w:marRight w:val="0"/>
              <w:marTop w:val="0"/>
              <w:marBottom w:val="0"/>
              <w:divBdr>
                <w:top w:val="none" w:sz="0" w:space="0" w:color="auto"/>
                <w:left w:val="none" w:sz="0" w:space="0" w:color="auto"/>
                <w:bottom w:val="none" w:sz="0" w:space="0" w:color="auto"/>
                <w:right w:val="none" w:sz="0" w:space="0" w:color="auto"/>
              </w:divBdr>
            </w:div>
          </w:divsChild>
        </w:div>
        <w:div w:id="437142212">
          <w:marLeft w:val="0"/>
          <w:marRight w:val="0"/>
          <w:marTop w:val="0"/>
          <w:marBottom w:val="0"/>
          <w:divBdr>
            <w:top w:val="none" w:sz="0" w:space="0" w:color="auto"/>
            <w:left w:val="none" w:sz="0" w:space="0" w:color="auto"/>
            <w:bottom w:val="none" w:sz="0" w:space="0" w:color="auto"/>
            <w:right w:val="none" w:sz="0" w:space="0" w:color="auto"/>
          </w:divBdr>
          <w:divsChild>
            <w:div w:id="772365616">
              <w:marLeft w:val="0"/>
              <w:marRight w:val="0"/>
              <w:marTop w:val="0"/>
              <w:marBottom w:val="0"/>
              <w:divBdr>
                <w:top w:val="none" w:sz="0" w:space="0" w:color="auto"/>
                <w:left w:val="none" w:sz="0" w:space="0" w:color="auto"/>
                <w:bottom w:val="none" w:sz="0" w:space="0" w:color="auto"/>
                <w:right w:val="none" w:sz="0" w:space="0" w:color="auto"/>
              </w:divBdr>
            </w:div>
          </w:divsChild>
        </w:div>
        <w:div w:id="477845051">
          <w:marLeft w:val="0"/>
          <w:marRight w:val="0"/>
          <w:marTop w:val="0"/>
          <w:marBottom w:val="0"/>
          <w:divBdr>
            <w:top w:val="none" w:sz="0" w:space="0" w:color="auto"/>
            <w:left w:val="none" w:sz="0" w:space="0" w:color="auto"/>
            <w:bottom w:val="none" w:sz="0" w:space="0" w:color="auto"/>
            <w:right w:val="none" w:sz="0" w:space="0" w:color="auto"/>
          </w:divBdr>
          <w:divsChild>
            <w:div w:id="524951898">
              <w:marLeft w:val="0"/>
              <w:marRight w:val="0"/>
              <w:marTop w:val="0"/>
              <w:marBottom w:val="0"/>
              <w:divBdr>
                <w:top w:val="none" w:sz="0" w:space="0" w:color="auto"/>
                <w:left w:val="none" w:sz="0" w:space="0" w:color="auto"/>
                <w:bottom w:val="none" w:sz="0" w:space="0" w:color="auto"/>
                <w:right w:val="none" w:sz="0" w:space="0" w:color="auto"/>
              </w:divBdr>
            </w:div>
          </w:divsChild>
        </w:div>
        <w:div w:id="520704505">
          <w:marLeft w:val="0"/>
          <w:marRight w:val="0"/>
          <w:marTop w:val="0"/>
          <w:marBottom w:val="0"/>
          <w:divBdr>
            <w:top w:val="none" w:sz="0" w:space="0" w:color="auto"/>
            <w:left w:val="none" w:sz="0" w:space="0" w:color="auto"/>
            <w:bottom w:val="none" w:sz="0" w:space="0" w:color="auto"/>
            <w:right w:val="none" w:sz="0" w:space="0" w:color="auto"/>
          </w:divBdr>
          <w:divsChild>
            <w:div w:id="335117178">
              <w:marLeft w:val="0"/>
              <w:marRight w:val="0"/>
              <w:marTop w:val="0"/>
              <w:marBottom w:val="0"/>
              <w:divBdr>
                <w:top w:val="none" w:sz="0" w:space="0" w:color="auto"/>
                <w:left w:val="none" w:sz="0" w:space="0" w:color="auto"/>
                <w:bottom w:val="none" w:sz="0" w:space="0" w:color="auto"/>
                <w:right w:val="none" w:sz="0" w:space="0" w:color="auto"/>
              </w:divBdr>
            </w:div>
          </w:divsChild>
        </w:div>
        <w:div w:id="574096233">
          <w:marLeft w:val="0"/>
          <w:marRight w:val="0"/>
          <w:marTop w:val="0"/>
          <w:marBottom w:val="0"/>
          <w:divBdr>
            <w:top w:val="none" w:sz="0" w:space="0" w:color="auto"/>
            <w:left w:val="none" w:sz="0" w:space="0" w:color="auto"/>
            <w:bottom w:val="none" w:sz="0" w:space="0" w:color="auto"/>
            <w:right w:val="none" w:sz="0" w:space="0" w:color="auto"/>
          </w:divBdr>
          <w:divsChild>
            <w:div w:id="433791029">
              <w:marLeft w:val="0"/>
              <w:marRight w:val="0"/>
              <w:marTop w:val="0"/>
              <w:marBottom w:val="0"/>
              <w:divBdr>
                <w:top w:val="none" w:sz="0" w:space="0" w:color="auto"/>
                <w:left w:val="none" w:sz="0" w:space="0" w:color="auto"/>
                <w:bottom w:val="none" w:sz="0" w:space="0" w:color="auto"/>
                <w:right w:val="none" w:sz="0" w:space="0" w:color="auto"/>
              </w:divBdr>
            </w:div>
            <w:div w:id="1060439138">
              <w:marLeft w:val="0"/>
              <w:marRight w:val="0"/>
              <w:marTop w:val="0"/>
              <w:marBottom w:val="0"/>
              <w:divBdr>
                <w:top w:val="none" w:sz="0" w:space="0" w:color="auto"/>
                <w:left w:val="none" w:sz="0" w:space="0" w:color="auto"/>
                <w:bottom w:val="none" w:sz="0" w:space="0" w:color="auto"/>
                <w:right w:val="none" w:sz="0" w:space="0" w:color="auto"/>
              </w:divBdr>
              <w:divsChild>
                <w:div w:id="1311207864">
                  <w:marLeft w:val="0"/>
                  <w:marRight w:val="0"/>
                  <w:marTop w:val="30"/>
                  <w:marBottom w:val="30"/>
                  <w:divBdr>
                    <w:top w:val="none" w:sz="0" w:space="0" w:color="auto"/>
                    <w:left w:val="none" w:sz="0" w:space="0" w:color="auto"/>
                    <w:bottom w:val="none" w:sz="0" w:space="0" w:color="auto"/>
                    <w:right w:val="none" w:sz="0" w:space="0" w:color="auto"/>
                  </w:divBdr>
                  <w:divsChild>
                    <w:div w:id="260534239">
                      <w:marLeft w:val="0"/>
                      <w:marRight w:val="0"/>
                      <w:marTop w:val="0"/>
                      <w:marBottom w:val="0"/>
                      <w:divBdr>
                        <w:top w:val="none" w:sz="0" w:space="0" w:color="auto"/>
                        <w:left w:val="none" w:sz="0" w:space="0" w:color="auto"/>
                        <w:bottom w:val="none" w:sz="0" w:space="0" w:color="auto"/>
                        <w:right w:val="none" w:sz="0" w:space="0" w:color="auto"/>
                      </w:divBdr>
                      <w:divsChild>
                        <w:div w:id="1257592842">
                          <w:marLeft w:val="0"/>
                          <w:marRight w:val="0"/>
                          <w:marTop w:val="0"/>
                          <w:marBottom w:val="0"/>
                          <w:divBdr>
                            <w:top w:val="none" w:sz="0" w:space="0" w:color="auto"/>
                            <w:left w:val="none" w:sz="0" w:space="0" w:color="auto"/>
                            <w:bottom w:val="none" w:sz="0" w:space="0" w:color="auto"/>
                            <w:right w:val="none" w:sz="0" w:space="0" w:color="auto"/>
                          </w:divBdr>
                        </w:div>
                      </w:divsChild>
                    </w:div>
                    <w:div w:id="264464281">
                      <w:marLeft w:val="0"/>
                      <w:marRight w:val="0"/>
                      <w:marTop w:val="0"/>
                      <w:marBottom w:val="0"/>
                      <w:divBdr>
                        <w:top w:val="none" w:sz="0" w:space="0" w:color="auto"/>
                        <w:left w:val="none" w:sz="0" w:space="0" w:color="auto"/>
                        <w:bottom w:val="none" w:sz="0" w:space="0" w:color="auto"/>
                        <w:right w:val="none" w:sz="0" w:space="0" w:color="auto"/>
                      </w:divBdr>
                      <w:divsChild>
                        <w:div w:id="1959097839">
                          <w:marLeft w:val="0"/>
                          <w:marRight w:val="0"/>
                          <w:marTop w:val="0"/>
                          <w:marBottom w:val="0"/>
                          <w:divBdr>
                            <w:top w:val="none" w:sz="0" w:space="0" w:color="auto"/>
                            <w:left w:val="none" w:sz="0" w:space="0" w:color="auto"/>
                            <w:bottom w:val="none" w:sz="0" w:space="0" w:color="auto"/>
                            <w:right w:val="none" w:sz="0" w:space="0" w:color="auto"/>
                          </w:divBdr>
                        </w:div>
                      </w:divsChild>
                    </w:div>
                    <w:div w:id="423843802">
                      <w:marLeft w:val="0"/>
                      <w:marRight w:val="0"/>
                      <w:marTop w:val="0"/>
                      <w:marBottom w:val="0"/>
                      <w:divBdr>
                        <w:top w:val="none" w:sz="0" w:space="0" w:color="auto"/>
                        <w:left w:val="none" w:sz="0" w:space="0" w:color="auto"/>
                        <w:bottom w:val="none" w:sz="0" w:space="0" w:color="auto"/>
                        <w:right w:val="none" w:sz="0" w:space="0" w:color="auto"/>
                      </w:divBdr>
                      <w:divsChild>
                        <w:div w:id="1204057771">
                          <w:marLeft w:val="0"/>
                          <w:marRight w:val="0"/>
                          <w:marTop w:val="0"/>
                          <w:marBottom w:val="0"/>
                          <w:divBdr>
                            <w:top w:val="none" w:sz="0" w:space="0" w:color="auto"/>
                            <w:left w:val="none" w:sz="0" w:space="0" w:color="auto"/>
                            <w:bottom w:val="none" w:sz="0" w:space="0" w:color="auto"/>
                            <w:right w:val="none" w:sz="0" w:space="0" w:color="auto"/>
                          </w:divBdr>
                        </w:div>
                      </w:divsChild>
                    </w:div>
                    <w:div w:id="558134816">
                      <w:marLeft w:val="0"/>
                      <w:marRight w:val="0"/>
                      <w:marTop w:val="0"/>
                      <w:marBottom w:val="0"/>
                      <w:divBdr>
                        <w:top w:val="none" w:sz="0" w:space="0" w:color="auto"/>
                        <w:left w:val="none" w:sz="0" w:space="0" w:color="auto"/>
                        <w:bottom w:val="none" w:sz="0" w:space="0" w:color="auto"/>
                        <w:right w:val="none" w:sz="0" w:space="0" w:color="auto"/>
                      </w:divBdr>
                      <w:divsChild>
                        <w:div w:id="46027349">
                          <w:marLeft w:val="0"/>
                          <w:marRight w:val="0"/>
                          <w:marTop w:val="0"/>
                          <w:marBottom w:val="0"/>
                          <w:divBdr>
                            <w:top w:val="none" w:sz="0" w:space="0" w:color="auto"/>
                            <w:left w:val="none" w:sz="0" w:space="0" w:color="auto"/>
                            <w:bottom w:val="none" w:sz="0" w:space="0" w:color="auto"/>
                            <w:right w:val="none" w:sz="0" w:space="0" w:color="auto"/>
                          </w:divBdr>
                        </w:div>
                      </w:divsChild>
                    </w:div>
                    <w:div w:id="619918663">
                      <w:marLeft w:val="0"/>
                      <w:marRight w:val="0"/>
                      <w:marTop w:val="0"/>
                      <w:marBottom w:val="0"/>
                      <w:divBdr>
                        <w:top w:val="none" w:sz="0" w:space="0" w:color="auto"/>
                        <w:left w:val="none" w:sz="0" w:space="0" w:color="auto"/>
                        <w:bottom w:val="none" w:sz="0" w:space="0" w:color="auto"/>
                        <w:right w:val="none" w:sz="0" w:space="0" w:color="auto"/>
                      </w:divBdr>
                      <w:divsChild>
                        <w:div w:id="1180391394">
                          <w:marLeft w:val="0"/>
                          <w:marRight w:val="0"/>
                          <w:marTop w:val="0"/>
                          <w:marBottom w:val="0"/>
                          <w:divBdr>
                            <w:top w:val="none" w:sz="0" w:space="0" w:color="auto"/>
                            <w:left w:val="none" w:sz="0" w:space="0" w:color="auto"/>
                            <w:bottom w:val="none" w:sz="0" w:space="0" w:color="auto"/>
                            <w:right w:val="none" w:sz="0" w:space="0" w:color="auto"/>
                          </w:divBdr>
                        </w:div>
                      </w:divsChild>
                    </w:div>
                    <w:div w:id="1271159459">
                      <w:marLeft w:val="0"/>
                      <w:marRight w:val="0"/>
                      <w:marTop w:val="0"/>
                      <w:marBottom w:val="0"/>
                      <w:divBdr>
                        <w:top w:val="none" w:sz="0" w:space="0" w:color="auto"/>
                        <w:left w:val="none" w:sz="0" w:space="0" w:color="auto"/>
                        <w:bottom w:val="none" w:sz="0" w:space="0" w:color="auto"/>
                        <w:right w:val="none" w:sz="0" w:space="0" w:color="auto"/>
                      </w:divBdr>
                      <w:divsChild>
                        <w:div w:id="2118451215">
                          <w:marLeft w:val="0"/>
                          <w:marRight w:val="0"/>
                          <w:marTop w:val="0"/>
                          <w:marBottom w:val="0"/>
                          <w:divBdr>
                            <w:top w:val="none" w:sz="0" w:space="0" w:color="auto"/>
                            <w:left w:val="none" w:sz="0" w:space="0" w:color="auto"/>
                            <w:bottom w:val="none" w:sz="0" w:space="0" w:color="auto"/>
                            <w:right w:val="none" w:sz="0" w:space="0" w:color="auto"/>
                          </w:divBdr>
                        </w:div>
                      </w:divsChild>
                    </w:div>
                    <w:div w:id="1697148176">
                      <w:marLeft w:val="0"/>
                      <w:marRight w:val="0"/>
                      <w:marTop w:val="0"/>
                      <w:marBottom w:val="0"/>
                      <w:divBdr>
                        <w:top w:val="none" w:sz="0" w:space="0" w:color="auto"/>
                        <w:left w:val="none" w:sz="0" w:space="0" w:color="auto"/>
                        <w:bottom w:val="none" w:sz="0" w:space="0" w:color="auto"/>
                        <w:right w:val="none" w:sz="0" w:space="0" w:color="auto"/>
                      </w:divBdr>
                      <w:divsChild>
                        <w:div w:id="176988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377659">
          <w:marLeft w:val="0"/>
          <w:marRight w:val="0"/>
          <w:marTop w:val="0"/>
          <w:marBottom w:val="0"/>
          <w:divBdr>
            <w:top w:val="none" w:sz="0" w:space="0" w:color="auto"/>
            <w:left w:val="none" w:sz="0" w:space="0" w:color="auto"/>
            <w:bottom w:val="none" w:sz="0" w:space="0" w:color="auto"/>
            <w:right w:val="none" w:sz="0" w:space="0" w:color="auto"/>
          </w:divBdr>
          <w:divsChild>
            <w:div w:id="288628616">
              <w:marLeft w:val="0"/>
              <w:marRight w:val="0"/>
              <w:marTop w:val="0"/>
              <w:marBottom w:val="0"/>
              <w:divBdr>
                <w:top w:val="none" w:sz="0" w:space="0" w:color="auto"/>
                <w:left w:val="none" w:sz="0" w:space="0" w:color="auto"/>
                <w:bottom w:val="none" w:sz="0" w:space="0" w:color="auto"/>
                <w:right w:val="none" w:sz="0" w:space="0" w:color="auto"/>
              </w:divBdr>
            </w:div>
          </w:divsChild>
        </w:div>
        <w:div w:id="744109484">
          <w:marLeft w:val="0"/>
          <w:marRight w:val="0"/>
          <w:marTop w:val="0"/>
          <w:marBottom w:val="0"/>
          <w:divBdr>
            <w:top w:val="none" w:sz="0" w:space="0" w:color="auto"/>
            <w:left w:val="none" w:sz="0" w:space="0" w:color="auto"/>
            <w:bottom w:val="none" w:sz="0" w:space="0" w:color="auto"/>
            <w:right w:val="none" w:sz="0" w:space="0" w:color="auto"/>
          </w:divBdr>
          <w:divsChild>
            <w:div w:id="212428631">
              <w:marLeft w:val="0"/>
              <w:marRight w:val="0"/>
              <w:marTop w:val="0"/>
              <w:marBottom w:val="0"/>
              <w:divBdr>
                <w:top w:val="none" w:sz="0" w:space="0" w:color="auto"/>
                <w:left w:val="none" w:sz="0" w:space="0" w:color="auto"/>
                <w:bottom w:val="none" w:sz="0" w:space="0" w:color="auto"/>
                <w:right w:val="none" w:sz="0" w:space="0" w:color="auto"/>
              </w:divBdr>
            </w:div>
          </w:divsChild>
        </w:div>
        <w:div w:id="802889509">
          <w:marLeft w:val="0"/>
          <w:marRight w:val="0"/>
          <w:marTop w:val="0"/>
          <w:marBottom w:val="0"/>
          <w:divBdr>
            <w:top w:val="none" w:sz="0" w:space="0" w:color="auto"/>
            <w:left w:val="none" w:sz="0" w:space="0" w:color="auto"/>
            <w:bottom w:val="none" w:sz="0" w:space="0" w:color="auto"/>
            <w:right w:val="none" w:sz="0" w:space="0" w:color="auto"/>
          </w:divBdr>
          <w:divsChild>
            <w:div w:id="1217622959">
              <w:marLeft w:val="0"/>
              <w:marRight w:val="0"/>
              <w:marTop w:val="0"/>
              <w:marBottom w:val="0"/>
              <w:divBdr>
                <w:top w:val="none" w:sz="0" w:space="0" w:color="auto"/>
                <w:left w:val="none" w:sz="0" w:space="0" w:color="auto"/>
                <w:bottom w:val="none" w:sz="0" w:space="0" w:color="auto"/>
                <w:right w:val="none" w:sz="0" w:space="0" w:color="auto"/>
              </w:divBdr>
            </w:div>
          </w:divsChild>
        </w:div>
        <w:div w:id="810948170">
          <w:marLeft w:val="0"/>
          <w:marRight w:val="0"/>
          <w:marTop w:val="0"/>
          <w:marBottom w:val="0"/>
          <w:divBdr>
            <w:top w:val="none" w:sz="0" w:space="0" w:color="auto"/>
            <w:left w:val="none" w:sz="0" w:space="0" w:color="auto"/>
            <w:bottom w:val="none" w:sz="0" w:space="0" w:color="auto"/>
            <w:right w:val="none" w:sz="0" w:space="0" w:color="auto"/>
          </w:divBdr>
          <w:divsChild>
            <w:div w:id="131950407">
              <w:marLeft w:val="0"/>
              <w:marRight w:val="0"/>
              <w:marTop w:val="0"/>
              <w:marBottom w:val="0"/>
              <w:divBdr>
                <w:top w:val="none" w:sz="0" w:space="0" w:color="auto"/>
                <w:left w:val="none" w:sz="0" w:space="0" w:color="auto"/>
                <w:bottom w:val="none" w:sz="0" w:space="0" w:color="auto"/>
                <w:right w:val="none" w:sz="0" w:space="0" w:color="auto"/>
              </w:divBdr>
            </w:div>
          </w:divsChild>
        </w:div>
        <w:div w:id="864445995">
          <w:marLeft w:val="0"/>
          <w:marRight w:val="0"/>
          <w:marTop w:val="0"/>
          <w:marBottom w:val="0"/>
          <w:divBdr>
            <w:top w:val="none" w:sz="0" w:space="0" w:color="auto"/>
            <w:left w:val="none" w:sz="0" w:space="0" w:color="auto"/>
            <w:bottom w:val="none" w:sz="0" w:space="0" w:color="auto"/>
            <w:right w:val="none" w:sz="0" w:space="0" w:color="auto"/>
          </w:divBdr>
          <w:divsChild>
            <w:div w:id="1894191190">
              <w:marLeft w:val="0"/>
              <w:marRight w:val="0"/>
              <w:marTop w:val="0"/>
              <w:marBottom w:val="0"/>
              <w:divBdr>
                <w:top w:val="none" w:sz="0" w:space="0" w:color="auto"/>
                <w:left w:val="none" w:sz="0" w:space="0" w:color="auto"/>
                <w:bottom w:val="none" w:sz="0" w:space="0" w:color="auto"/>
                <w:right w:val="none" w:sz="0" w:space="0" w:color="auto"/>
              </w:divBdr>
            </w:div>
          </w:divsChild>
        </w:div>
        <w:div w:id="1019697835">
          <w:marLeft w:val="0"/>
          <w:marRight w:val="0"/>
          <w:marTop w:val="0"/>
          <w:marBottom w:val="0"/>
          <w:divBdr>
            <w:top w:val="none" w:sz="0" w:space="0" w:color="auto"/>
            <w:left w:val="none" w:sz="0" w:space="0" w:color="auto"/>
            <w:bottom w:val="none" w:sz="0" w:space="0" w:color="auto"/>
            <w:right w:val="none" w:sz="0" w:space="0" w:color="auto"/>
          </w:divBdr>
          <w:divsChild>
            <w:div w:id="1993831751">
              <w:marLeft w:val="0"/>
              <w:marRight w:val="0"/>
              <w:marTop w:val="0"/>
              <w:marBottom w:val="0"/>
              <w:divBdr>
                <w:top w:val="none" w:sz="0" w:space="0" w:color="auto"/>
                <w:left w:val="none" w:sz="0" w:space="0" w:color="auto"/>
                <w:bottom w:val="none" w:sz="0" w:space="0" w:color="auto"/>
                <w:right w:val="none" w:sz="0" w:space="0" w:color="auto"/>
              </w:divBdr>
            </w:div>
          </w:divsChild>
        </w:div>
        <w:div w:id="1055470269">
          <w:marLeft w:val="0"/>
          <w:marRight w:val="0"/>
          <w:marTop w:val="0"/>
          <w:marBottom w:val="0"/>
          <w:divBdr>
            <w:top w:val="none" w:sz="0" w:space="0" w:color="auto"/>
            <w:left w:val="none" w:sz="0" w:space="0" w:color="auto"/>
            <w:bottom w:val="none" w:sz="0" w:space="0" w:color="auto"/>
            <w:right w:val="none" w:sz="0" w:space="0" w:color="auto"/>
          </w:divBdr>
          <w:divsChild>
            <w:div w:id="591936851">
              <w:marLeft w:val="0"/>
              <w:marRight w:val="0"/>
              <w:marTop w:val="0"/>
              <w:marBottom w:val="0"/>
              <w:divBdr>
                <w:top w:val="none" w:sz="0" w:space="0" w:color="auto"/>
                <w:left w:val="none" w:sz="0" w:space="0" w:color="auto"/>
                <w:bottom w:val="none" w:sz="0" w:space="0" w:color="auto"/>
                <w:right w:val="none" w:sz="0" w:space="0" w:color="auto"/>
              </w:divBdr>
            </w:div>
          </w:divsChild>
        </w:div>
        <w:div w:id="1096826262">
          <w:marLeft w:val="0"/>
          <w:marRight w:val="0"/>
          <w:marTop w:val="0"/>
          <w:marBottom w:val="0"/>
          <w:divBdr>
            <w:top w:val="none" w:sz="0" w:space="0" w:color="auto"/>
            <w:left w:val="none" w:sz="0" w:space="0" w:color="auto"/>
            <w:bottom w:val="none" w:sz="0" w:space="0" w:color="auto"/>
            <w:right w:val="none" w:sz="0" w:space="0" w:color="auto"/>
          </w:divBdr>
          <w:divsChild>
            <w:div w:id="335428564">
              <w:marLeft w:val="0"/>
              <w:marRight w:val="0"/>
              <w:marTop w:val="0"/>
              <w:marBottom w:val="0"/>
              <w:divBdr>
                <w:top w:val="none" w:sz="0" w:space="0" w:color="auto"/>
                <w:left w:val="none" w:sz="0" w:space="0" w:color="auto"/>
                <w:bottom w:val="none" w:sz="0" w:space="0" w:color="auto"/>
                <w:right w:val="none" w:sz="0" w:space="0" w:color="auto"/>
              </w:divBdr>
            </w:div>
          </w:divsChild>
        </w:div>
        <w:div w:id="1120682020">
          <w:marLeft w:val="0"/>
          <w:marRight w:val="0"/>
          <w:marTop w:val="0"/>
          <w:marBottom w:val="0"/>
          <w:divBdr>
            <w:top w:val="none" w:sz="0" w:space="0" w:color="auto"/>
            <w:left w:val="none" w:sz="0" w:space="0" w:color="auto"/>
            <w:bottom w:val="none" w:sz="0" w:space="0" w:color="auto"/>
            <w:right w:val="none" w:sz="0" w:space="0" w:color="auto"/>
          </w:divBdr>
          <w:divsChild>
            <w:div w:id="536620947">
              <w:marLeft w:val="0"/>
              <w:marRight w:val="0"/>
              <w:marTop w:val="0"/>
              <w:marBottom w:val="0"/>
              <w:divBdr>
                <w:top w:val="none" w:sz="0" w:space="0" w:color="auto"/>
                <w:left w:val="none" w:sz="0" w:space="0" w:color="auto"/>
                <w:bottom w:val="none" w:sz="0" w:space="0" w:color="auto"/>
                <w:right w:val="none" w:sz="0" w:space="0" w:color="auto"/>
              </w:divBdr>
            </w:div>
          </w:divsChild>
        </w:div>
        <w:div w:id="1190333108">
          <w:marLeft w:val="0"/>
          <w:marRight w:val="0"/>
          <w:marTop w:val="0"/>
          <w:marBottom w:val="0"/>
          <w:divBdr>
            <w:top w:val="none" w:sz="0" w:space="0" w:color="auto"/>
            <w:left w:val="none" w:sz="0" w:space="0" w:color="auto"/>
            <w:bottom w:val="none" w:sz="0" w:space="0" w:color="auto"/>
            <w:right w:val="none" w:sz="0" w:space="0" w:color="auto"/>
          </w:divBdr>
          <w:divsChild>
            <w:div w:id="1310092491">
              <w:marLeft w:val="0"/>
              <w:marRight w:val="0"/>
              <w:marTop w:val="0"/>
              <w:marBottom w:val="0"/>
              <w:divBdr>
                <w:top w:val="none" w:sz="0" w:space="0" w:color="auto"/>
                <w:left w:val="none" w:sz="0" w:space="0" w:color="auto"/>
                <w:bottom w:val="none" w:sz="0" w:space="0" w:color="auto"/>
                <w:right w:val="none" w:sz="0" w:space="0" w:color="auto"/>
              </w:divBdr>
            </w:div>
          </w:divsChild>
        </w:div>
        <w:div w:id="1218662285">
          <w:marLeft w:val="0"/>
          <w:marRight w:val="0"/>
          <w:marTop w:val="0"/>
          <w:marBottom w:val="0"/>
          <w:divBdr>
            <w:top w:val="none" w:sz="0" w:space="0" w:color="auto"/>
            <w:left w:val="none" w:sz="0" w:space="0" w:color="auto"/>
            <w:bottom w:val="none" w:sz="0" w:space="0" w:color="auto"/>
            <w:right w:val="none" w:sz="0" w:space="0" w:color="auto"/>
          </w:divBdr>
          <w:divsChild>
            <w:div w:id="1602564475">
              <w:marLeft w:val="0"/>
              <w:marRight w:val="0"/>
              <w:marTop w:val="0"/>
              <w:marBottom w:val="0"/>
              <w:divBdr>
                <w:top w:val="none" w:sz="0" w:space="0" w:color="auto"/>
                <w:left w:val="none" w:sz="0" w:space="0" w:color="auto"/>
                <w:bottom w:val="none" w:sz="0" w:space="0" w:color="auto"/>
                <w:right w:val="none" w:sz="0" w:space="0" w:color="auto"/>
              </w:divBdr>
            </w:div>
          </w:divsChild>
        </w:div>
        <w:div w:id="1335571266">
          <w:marLeft w:val="0"/>
          <w:marRight w:val="0"/>
          <w:marTop w:val="0"/>
          <w:marBottom w:val="0"/>
          <w:divBdr>
            <w:top w:val="none" w:sz="0" w:space="0" w:color="auto"/>
            <w:left w:val="none" w:sz="0" w:space="0" w:color="auto"/>
            <w:bottom w:val="none" w:sz="0" w:space="0" w:color="auto"/>
            <w:right w:val="none" w:sz="0" w:space="0" w:color="auto"/>
          </w:divBdr>
          <w:divsChild>
            <w:div w:id="2072195307">
              <w:marLeft w:val="0"/>
              <w:marRight w:val="0"/>
              <w:marTop w:val="0"/>
              <w:marBottom w:val="0"/>
              <w:divBdr>
                <w:top w:val="none" w:sz="0" w:space="0" w:color="auto"/>
                <w:left w:val="none" w:sz="0" w:space="0" w:color="auto"/>
                <w:bottom w:val="none" w:sz="0" w:space="0" w:color="auto"/>
                <w:right w:val="none" w:sz="0" w:space="0" w:color="auto"/>
              </w:divBdr>
            </w:div>
          </w:divsChild>
        </w:div>
        <w:div w:id="1437553263">
          <w:marLeft w:val="0"/>
          <w:marRight w:val="0"/>
          <w:marTop w:val="0"/>
          <w:marBottom w:val="0"/>
          <w:divBdr>
            <w:top w:val="none" w:sz="0" w:space="0" w:color="auto"/>
            <w:left w:val="none" w:sz="0" w:space="0" w:color="auto"/>
            <w:bottom w:val="none" w:sz="0" w:space="0" w:color="auto"/>
            <w:right w:val="none" w:sz="0" w:space="0" w:color="auto"/>
          </w:divBdr>
          <w:divsChild>
            <w:div w:id="480198562">
              <w:marLeft w:val="0"/>
              <w:marRight w:val="0"/>
              <w:marTop w:val="0"/>
              <w:marBottom w:val="0"/>
              <w:divBdr>
                <w:top w:val="none" w:sz="0" w:space="0" w:color="auto"/>
                <w:left w:val="none" w:sz="0" w:space="0" w:color="auto"/>
                <w:bottom w:val="none" w:sz="0" w:space="0" w:color="auto"/>
                <w:right w:val="none" w:sz="0" w:space="0" w:color="auto"/>
              </w:divBdr>
            </w:div>
          </w:divsChild>
        </w:div>
        <w:div w:id="1513914126">
          <w:marLeft w:val="0"/>
          <w:marRight w:val="0"/>
          <w:marTop w:val="0"/>
          <w:marBottom w:val="0"/>
          <w:divBdr>
            <w:top w:val="none" w:sz="0" w:space="0" w:color="auto"/>
            <w:left w:val="none" w:sz="0" w:space="0" w:color="auto"/>
            <w:bottom w:val="none" w:sz="0" w:space="0" w:color="auto"/>
            <w:right w:val="none" w:sz="0" w:space="0" w:color="auto"/>
          </w:divBdr>
          <w:divsChild>
            <w:div w:id="765344574">
              <w:marLeft w:val="0"/>
              <w:marRight w:val="0"/>
              <w:marTop w:val="0"/>
              <w:marBottom w:val="0"/>
              <w:divBdr>
                <w:top w:val="none" w:sz="0" w:space="0" w:color="auto"/>
                <w:left w:val="none" w:sz="0" w:space="0" w:color="auto"/>
                <w:bottom w:val="none" w:sz="0" w:space="0" w:color="auto"/>
                <w:right w:val="none" w:sz="0" w:space="0" w:color="auto"/>
              </w:divBdr>
            </w:div>
          </w:divsChild>
        </w:div>
        <w:div w:id="1688409503">
          <w:marLeft w:val="0"/>
          <w:marRight w:val="0"/>
          <w:marTop w:val="0"/>
          <w:marBottom w:val="0"/>
          <w:divBdr>
            <w:top w:val="none" w:sz="0" w:space="0" w:color="auto"/>
            <w:left w:val="none" w:sz="0" w:space="0" w:color="auto"/>
            <w:bottom w:val="none" w:sz="0" w:space="0" w:color="auto"/>
            <w:right w:val="none" w:sz="0" w:space="0" w:color="auto"/>
          </w:divBdr>
          <w:divsChild>
            <w:div w:id="400569050">
              <w:marLeft w:val="0"/>
              <w:marRight w:val="0"/>
              <w:marTop w:val="0"/>
              <w:marBottom w:val="0"/>
              <w:divBdr>
                <w:top w:val="none" w:sz="0" w:space="0" w:color="auto"/>
                <w:left w:val="none" w:sz="0" w:space="0" w:color="auto"/>
                <w:bottom w:val="none" w:sz="0" w:space="0" w:color="auto"/>
                <w:right w:val="none" w:sz="0" w:space="0" w:color="auto"/>
              </w:divBdr>
            </w:div>
          </w:divsChild>
        </w:div>
        <w:div w:id="1863548051">
          <w:marLeft w:val="0"/>
          <w:marRight w:val="0"/>
          <w:marTop w:val="0"/>
          <w:marBottom w:val="0"/>
          <w:divBdr>
            <w:top w:val="none" w:sz="0" w:space="0" w:color="auto"/>
            <w:left w:val="none" w:sz="0" w:space="0" w:color="auto"/>
            <w:bottom w:val="none" w:sz="0" w:space="0" w:color="auto"/>
            <w:right w:val="none" w:sz="0" w:space="0" w:color="auto"/>
          </w:divBdr>
          <w:divsChild>
            <w:div w:id="1721511395">
              <w:marLeft w:val="0"/>
              <w:marRight w:val="0"/>
              <w:marTop w:val="0"/>
              <w:marBottom w:val="0"/>
              <w:divBdr>
                <w:top w:val="none" w:sz="0" w:space="0" w:color="auto"/>
                <w:left w:val="none" w:sz="0" w:space="0" w:color="auto"/>
                <w:bottom w:val="none" w:sz="0" w:space="0" w:color="auto"/>
                <w:right w:val="none" w:sz="0" w:space="0" w:color="auto"/>
              </w:divBdr>
            </w:div>
          </w:divsChild>
        </w:div>
        <w:div w:id="1965578290">
          <w:marLeft w:val="0"/>
          <w:marRight w:val="0"/>
          <w:marTop w:val="0"/>
          <w:marBottom w:val="0"/>
          <w:divBdr>
            <w:top w:val="none" w:sz="0" w:space="0" w:color="auto"/>
            <w:left w:val="none" w:sz="0" w:space="0" w:color="auto"/>
            <w:bottom w:val="none" w:sz="0" w:space="0" w:color="auto"/>
            <w:right w:val="none" w:sz="0" w:space="0" w:color="auto"/>
          </w:divBdr>
          <w:divsChild>
            <w:div w:id="141506273">
              <w:marLeft w:val="0"/>
              <w:marRight w:val="0"/>
              <w:marTop w:val="0"/>
              <w:marBottom w:val="0"/>
              <w:divBdr>
                <w:top w:val="none" w:sz="0" w:space="0" w:color="auto"/>
                <w:left w:val="none" w:sz="0" w:space="0" w:color="auto"/>
                <w:bottom w:val="none" w:sz="0" w:space="0" w:color="auto"/>
                <w:right w:val="none" w:sz="0" w:space="0" w:color="auto"/>
              </w:divBdr>
            </w:div>
          </w:divsChild>
        </w:div>
        <w:div w:id="2019192417">
          <w:marLeft w:val="0"/>
          <w:marRight w:val="0"/>
          <w:marTop w:val="0"/>
          <w:marBottom w:val="0"/>
          <w:divBdr>
            <w:top w:val="none" w:sz="0" w:space="0" w:color="auto"/>
            <w:left w:val="none" w:sz="0" w:space="0" w:color="auto"/>
            <w:bottom w:val="none" w:sz="0" w:space="0" w:color="auto"/>
            <w:right w:val="none" w:sz="0" w:space="0" w:color="auto"/>
          </w:divBdr>
          <w:divsChild>
            <w:div w:id="170144334">
              <w:marLeft w:val="0"/>
              <w:marRight w:val="0"/>
              <w:marTop w:val="0"/>
              <w:marBottom w:val="0"/>
              <w:divBdr>
                <w:top w:val="none" w:sz="0" w:space="0" w:color="auto"/>
                <w:left w:val="none" w:sz="0" w:space="0" w:color="auto"/>
                <w:bottom w:val="none" w:sz="0" w:space="0" w:color="auto"/>
                <w:right w:val="none" w:sz="0" w:space="0" w:color="auto"/>
              </w:divBdr>
            </w:div>
          </w:divsChild>
        </w:div>
        <w:div w:id="2020035661">
          <w:marLeft w:val="0"/>
          <w:marRight w:val="0"/>
          <w:marTop w:val="0"/>
          <w:marBottom w:val="0"/>
          <w:divBdr>
            <w:top w:val="none" w:sz="0" w:space="0" w:color="auto"/>
            <w:left w:val="none" w:sz="0" w:space="0" w:color="auto"/>
            <w:bottom w:val="none" w:sz="0" w:space="0" w:color="auto"/>
            <w:right w:val="none" w:sz="0" w:space="0" w:color="auto"/>
          </w:divBdr>
          <w:divsChild>
            <w:div w:id="1838693480">
              <w:marLeft w:val="0"/>
              <w:marRight w:val="0"/>
              <w:marTop w:val="0"/>
              <w:marBottom w:val="0"/>
              <w:divBdr>
                <w:top w:val="none" w:sz="0" w:space="0" w:color="auto"/>
                <w:left w:val="none" w:sz="0" w:space="0" w:color="auto"/>
                <w:bottom w:val="none" w:sz="0" w:space="0" w:color="auto"/>
                <w:right w:val="none" w:sz="0" w:space="0" w:color="auto"/>
              </w:divBdr>
            </w:div>
          </w:divsChild>
        </w:div>
        <w:div w:id="2059087756">
          <w:marLeft w:val="0"/>
          <w:marRight w:val="0"/>
          <w:marTop w:val="0"/>
          <w:marBottom w:val="0"/>
          <w:divBdr>
            <w:top w:val="none" w:sz="0" w:space="0" w:color="auto"/>
            <w:left w:val="none" w:sz="0" w:space="0" w:color="auto"/>
            <w:bottom w:val="none" w:sz="0" w:space="0" w:color="auto"/>
            <w:right w:val="none" w:sz="0" w:space="0" w:color="auto"/>
          </w:divBdr>
          <w:divsChild>
            <w:div w:id="1156797419">
              <w:marLeft w:val="0"/>
              <w:marRight w:val="0"/>
              <w:marTop w:val="0"/>
              <w:marBottom w:val="0"/>
              <w:divBdr>
                <w:top w:val="none" w:sz="0" w:space="0" w:color="auto"/>
                <w:left w:val="none" w:sz="0" w:space="0" w:color="auto"/>
                <w:bottom w:val="none" w:sz="0" w:space="0" w:color="auto"/>
                <w:right w:val="none" w:sz="0" w:space="0" w:color="auto"/>
              </w:divBdr>
            </w:div>
          </w:divsChild>
        </w:div>
        <w:div w:id="2066368259">
          <w:marLeft w:val="0"/>
          <w:marRight w:val="0"/>
          <w:marTop w:val="0"/>
          <w:marBottom w:val="0"/>
          <w:divBdr>
            <w:top w:val="none" w:sz="0" w:space="0" w:color="auto"/>
            <w:left w:val="none" w:sz="0" w:space="0" w:color="auto"/>
            <w:bottom w:val="none" w:sz="0" w:space="0" w:color="auto"/>
            <w:right w:val="none" w:sz="0" w:space="0" w:color="auto"/>
          </w:divBdr>
          <w:divsChild>
            <w:div w:id="200542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575CC-3CF5-404D-B8C3-1D4046798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28</Pages>
  <Words>4243</Words>
  <Characters>23338</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Ginna Castillo</dc:creator>
  <cp:keywords/>
  <dc:description/>
  <cp:lastModifiedBy>Claudia Valdes</cp:lastModifiedBy>
  <cp:revision>216</cp:revision>
  <dcterms:created xsi:type="dcterms:W3CDTF">2023-01-02T18:48:00Z</dcterms:created>
  <dcterms:modified xsi:type="dcterms:W3CDTF">2025-02-28T16:46:00Z</dcterms:modified>
</cp:coreProperties>
</file>