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92DD" w14:textId="300A6AA5" w:rsidR="002A4BC6" w:rsidRPr="00570EDC" w:rsidRDefault="00C4237C" w:rsidP="002A4BC6">
      <w:pPr>
        <w:pStyle w:val="Subtitle"/>
        <w:ind w:left="720" w:hanging="720"/>
        <w:rPr>
          <w:rFonts w:asciiTheme="minorHAnsi" w:hAnsiTheme="minorHAnsi" w:cstheme="minorHAnsi"/>
          <w:color w:val="39B54A"/>
          <w:sz w:val="24"/>
          <w:szCs w:val="24"/>
          <w:lang w:val="es-CO"/>
        </w:rPr>
      </w:pPr>
      <w:r>
        <w:rPr>
          <w:noProof/>
        </w:rPr>
        <mc:AlternateContent>
          <mc:Choice Requires="wps">
            <w:drawing>
              <wp:inline distT="0" distB="0" distL="0" distR="0" wp14:anchorId="02D5141A" wp14:editId="1374F76E">
                <wp:extent cx="5342400" cy="1778400"/>
                <wp:effectExtent l="0" t="0" r="10795" b="12700"/>
                <wp:docPr id="6" name="Text Box 3"/>
                <wp:cNvGraphicFramePr/>
                <a:graphic xmlns:a="http://schemas.openxmlformats.org/drawingml/2006/main">
                  <a:graphicData uri="http://schemas.microsoft.com/office/word/2010/wordprocessingShape">
                    <wps:wsp>
                      <wps:cNvSpPr/>
                      <wps:spPr>
                        <a:xfrm>
                          <a:off x="0" y="0"/>
                          <a:ext cx="5342400" cy="1778400"/>
                        </a:xfrm>
                        <a:prstGeom prst="rect">
                          <a:avLst/>
                        </a:prstGeom>
                        <a:solidFill>
                          <a:schemeClr val="lt1"/>
                        </a:solidFill>
                        <a:ln w="6350">
                          <a:solidFill>
                            <a:srgbClr val="000000"/>
                          </a:solidFill>
                        </a:ln>
                      </wps:spPr>
                      <wps:txbx>
                        <w:txbxContent>
                          <w:p w14:paraId="77206EF3" w14:textId="6AEA90FB" w:rsidR="00AE0255" w:rsidRPr="000745B7" w:rsidRDefault="000F0870" w:rsidP="00EF4D52">
                            <w:pPr>
                              <w:spacing w:after="0"/>
                              <w:jc w:val="left"/>
                              <w:rPr>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w:t>
                            </w:r>
                            <w:r w:rsidR="007C5650">
                              <w:rPr>
                                <w:color w:val="CC3668" w:themeColor="accent5"/>
                                <w:sz w:val="22"/>
                              </w:rPr>
                              <w:t xml:space="preserve"> el</w:t>
                            </w:r>
                            <w:r w:rsidRPr="0027586C">
                              <w:rPr>
                                <w:color w:val="CC3668" w:themeColor="accent5"/>
                                <w:sz w:val="22"/>
                              </w:rPr>
                              <w:t xml:space="preserve"> sector</w:t>
                            </w:r>
                            <w:r w:rsidR="000745B7">
                              <w:rPr>
                                <w:color w:val="CC3668" w:themeColor="accent5"/>
                                <w:sz w:val="22"/>
                              </w:rPr>
                              <w:t xml:space="preserve"> </w:t>
                            </w:r>
                            <w:r w:rsidR="001E4A54">
                              <w:rPr>
                                <w:color w:val="CC3668" w:themeColor="accent5"/>
                                <w:sz w:val="22"/>
                              </w:rPr>
                              <w:t>u</w:t>
                            </w:r>
                            <w:r w:rsidRPr="0027586C">
                              <w:rPr>
                                <w:color w:val="CC3668" w:themeColor="accent5"/>
                                <w:sz w:val="22"/>
                              </w:rPr>
                              <w:t xml:space="preserve">so de la </w:t>
                            </w:r>
                            <w:r w:rsidR="001E4A54">
                              <w:rPr>
                                <w:color w:val="CC3668" w:themeColor="accent5"/>
                                <w:sz w:val="22"/>
                              </w:rPr>
                              <w:t>t</w:t>
                            </w:r>
                            <w:r w:rsidRPr="0027586C">
                              <w:rPr>
                                <w:color w:val="CC3668" w:themeColor="accent5"/>
                                <w:sz w:val="22"/>
                              </w:rPr>
                              <w:t xml:space="preserve">ierra, que </w:t>
                            </w:r>
                            <w:r w:rsidR="0035180B">
                              <w:rPr>
                                <w:color w:val="CC3668" w:themeColor="accent5"/>
                                <w:sz w:val="22"/>
                              </w:rPr>
                              <w:t xml:space="preserve">incluyen </w:t>
                            </w:r>
                            <w:r w:rsidRPr="0027586C">
                              <w:rPr>
                                <w:color w:val="CC3668" w:themeColor="accent5"/>
                                <w:sz w:val="22"/>
                              </w:rPr>
                              <w:t>remociones de GEI</w:t>
                            </w:r>
                            <w:r w:rsidR="000745B7">
                              <w:rPr>
                                <w:color w:val="CC3668" w:themeColor="accent5"/>
                                <w:sz w:val="22"/>
                              </w:rPr>
                              <w:t xml:space="preserve"> o reducciones de emisiones de GEI</w:t>
                            </w:r>
                            <w:r w:rsidRPr="0027586C">
                              <w:rPr>
                                <w:color w:val="CC3668" w:themeColor="accent5"/>
                                <w:sz w:val="22"/>
                              </w:rPr>
                              <w:t>.</w:t>
                            </w:r>
                            <w:r w:rsidR="00A52E24">
                              <w:rPr>
                                <w:color w:val="CC3668" w:themeColor="accent5"/>
                                <w:sz w:val="22"/>
                              </w:rPr>
                              <w:t xml:space="preserve"> </w:t>
                            </w:r>
                            <w:r w:rsidR="00A52E24" w:rsidRPr="003E0B0F">
                              <w:rPr>
                                <w:b/>
                                <w:color w:val="CC3668" w:themeColor="accent5"/>
                                <w:sz w:val="22"/>
                              </w:rPr>
                              <w:t xml:space="preserve">Si el PMCC incluye solo una de estas dos actividades (remoción de GEI o reducción de emisiones de GEI), por favor eliminar a lo largo del documento la redacción </w:t>
                            </w:r>
                            <w:r w:rsidR="001230EA" w:rsidRPr="003E0B0F">
                              <w:rPr>
                                <w:b/>
                                <w:color w:val="CC3668" w:themeColor="accent5"/>
                                <w:sz w:val="22"/>
                              </w:rPr>
                              <w:t>referente</w:t>
                            </w:r>
                            <w:r w:rsidR="00A52E24" w:rsidRPr="003E0B0F">
                              <w:rPr>
                                <w:b/>
                                <w:color w:val="CC3668" w:themeColor="accent5"/>
                                <w:sz w:val="22"/>
                              </w:rPr>
                              <w:t xml:space="preserve"> a la actividad que no ha sido incluida.</w:t>
                            </w:r>
                            <w:r w:rsidRPr="0027586C">
                              <w:rPr>
                                <w:color w:val="CC3668" w:themeColor="accent5"/>
                                <w:sz w:val="22"/>
                              </w:rPr>
                              <w:t xml:space="preserve"> </w:t>
                            </w:r>
                          </w:p>
                          <w:p w14:paraId="4B63C4A4" w14:textId="62A53649" w:rsidR="00C4237C" w:rsidRPr="00AE0255" w:rsidRDefault="00C4237C" w:rsidP="00EF4D52">
                            <w:pPr>
                              <w:spacing w:after="0"/>
                              <w:jc w:val="left"/>
                              <w:rPr>
                                <w:b/>
                                <w:color w:val="CC3668" w:themeColor="accent5"/>
                                <w:sz w:val="22"/>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4D7BA71C" w14:textId="537B8591" w:rsidR="00C4237C" w:rsidRPr="0027586C" w:rsidRDefault="00C4237C" w:rsidP="00EF4D52">
                            <w:pPr>
                              <w:spacing w:after="0"/>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w:t>
                            </w:r>
                            <w:r w:rsidR="001230EA">
                              <w:rPr>
                                <w:rFonts w:ascii="Calibri" w:hAnsi="Calibri" w:cs="Calibri"/>
                                <w:b/>
                                <w:color w:val="CC3668"/>
                                <w:sz w:val="22"/>
                                <w:lang w:val="es-ES"/>
                              </w:rPr>
                              <w:t>P</w:t>
                            </w:r>
                            <w:r w:rsidRPr="0027586C">
                              <w:rPr>
                                <w:rFonts w:ascii="Calibri" w:hAnsi="Calibri" w:cs="Calibri"/>
                                <w:b/>
                                <w:color w:val="CC3668"/>
                                <w:sz w:val="22"/>
                                <w:lang w:val="es-ES"/>
                              </w:rPr>
                              <w:t xml:space="preserve">ágina </w:t>
                            </w:r>
                            <w:r w:rsidR="00053004">
                              <w:rPr>
                                <w:rFonts w:ascii="Calibri" w:hAnsi="Calibri" w:cs="Calibri"/>
                                <w:b/>
                                <w:bCs/>
                                <w:color w:val="CC3668"/>
                                <w:sz w:val="22"/>
                                <w:lang w:val="es-ES"/>
                              </w:rPr>
                              <w:t>5</w:t>
                            </w:r>
                            <w:r w:rsidRPr="0027586C">
                              <w:rPr>
                                <w:rFonts w:ascii="Calibri" w:hAnsi="Calibri" w:cs="Calibri"/>
                                <w:b/>
                                <w:color w:val="CC3668"/>
                                <w:sz w:val="22"/>
                                <w:lang w:val="es-ES"/>
                              </w:rPr>
                              <w:t>.</w:t>
                            </w:r>
                          </w:p>
                          <w:p w14:paraId="2C23E9E0" w14:textId="6861218E" w:rsidR="00EF4D52" w:rsidRDefault="00A565D8" w:rsidP="00D6779F">
                            <w:pPr>
                              <w:jc w:val="left"/>
                              <w:rPr>
                                <w:rFonts w:ascii="Calibri" w:hAnsi="Calibri" w:cs="Calibri"/>
                                <w:color w:val="CC3668"/>
                                <w:sz w:val="22"/>
                                <w:lang w:val="es-ES"/>
                              </w:rPr>
                            </w:pPr>
                            <w:r>
                              <w:rPr>
                                <w:rFonts w:ascii="Calibri" w:hAnsi="Calibri" w:cs="Calibri"/>
                                <w:color w:val="CC3668"/>
                                <w:sz w:val="22"/>
                                <w:lang w:val="es-ES"/>
                              </w:rPr>
                              <w:t xml:space="preserve">Cuando se </w:t>
                            </w:r>
                            <w:r w:rsidR="001230EA">
                              <w:rPr>
                                <w:rFonts w:ascii="Calibri" w:hAnsi="Calibri" w:cs="Calibri"/>
                                <w:color w:val="CC3668"/>
                                <w:sz w:val="22"/>
                                <w:lang w:val="es-ES"/>
                              </w:rPr>
                              <w:t>completen</w:t>
                            </w:r>
                            <w:r>
                              <w:rPr>
                                <w:rFonts w:ascii="Calibri" w:hAnsi="Calibri" w:cs="Calibri"/>
                                <w:color w:val="CC3668"/>
                                <w:sz w:val="22"/>
                                <w:lang w:val="es-ES"/>
                              </w:rPr>
                              <w:t xml:space="preserve"> las secciones, l</w:t>
                            </w:r>
                            <w:r w:rsidRPr="00594F2A">
                              <w:rPr>
                                <w:rFonts w:ascii="Calibri" w:hAnsi="Calibri" w:cs="Calibri"/>
                                <w:color w:val="CC3668"/>
                                <w:sz w:val="22"/>
                                <w:lang w:val="es-ES"/>
                              </w:rPr>
                              <w:t>a letra e</w:t>
                            </w:r>
                            <w:r>
                              <w:rPr>
                                <w:rFonts w:ascii="Calibri" w:hAnsi="Calibri" w:cs="Calibri"/>
                                <w:color w:val="CC3668"/>
                                <w:sz w:val="22"/>
                                <w:lang w:val="es-ES"/>
                              </w:rPr>
                              <w:t>n color ro</w:t>
                            </w:r>
                            <w:r w:rsidR="00CB5AF9">
                              <w:rPr>
                                <w:rFonts w:ascii="Calibri" w:hAnsi="Calibri" w:cs="Calibri"/>
                                <w:color w:val="CC3668"/>
                                <w:sz w:val="22"/>
                                <w:lang w:val="es-ES"/>
                              </w:rPr>
                              <w:t>sad</w:t>
                            </w:r>
                            <w:r>
                              <w:rPr>
                                <w:rFonts w:ascii="Calibri" w:hAnsi="Calibri" w:cs="Calibri"/>
                                <w:color w:val="CC3668"/>
                                <w:sz w:val="22"/>
                                <w:lang w:val="es-ES"/>
                              </w:rPr>
                              <w:t>o cambiarla por color negro.</w:t>
                            </w:r>
                          </w:p>
                          <w:p w14:paraId="3C94EB4E" w14:textId="5BD36EC2" w:rsidR="00594F2A" w:rsidRPr="00594F2A" w:rsidRDefault="00594F2A" w:rsidP="00594F2A">
                            <w:pPr>
                              <w:spacing w:after="120"/>
                              <w:jc w:val="left"/>
                              <w:rPr>
                                <w:rFonts w:ascii="Calibri" w:hAnsi="Calibri" w:cs="Calibri"/>
                                <w:color w:val="CC3668"/>
                                <w:sz w:val="22"/>
                                <w:lang w:val="es-ES"/>
                              </w:rPr>
                            </w:pPr>
                            <w:r w:rsidRPr="00594F2A">
                              <w:rPr>
                                <w:rFonts w:ascii="Calibri" w:hAnsi="Calibri" w:cs="Calibri"/>
                                <w:color w:val="CC3668"/>
                                <w:sz w:val="22"/>
                                <w:lang w:val="es-ES"/>
                              </w:rPr>
                              <w:t>Eliminar este recuadro</w:t>
                            </w:r>
                            <w:r w:rsidR="00124617">
                              <w:rPr>
                                <w:rFonts w:ascii="Calibri" w:hAnsi="Calibri" w:cs="Calibri"/>
                                <w:color w:val="CC3668"/>
                                <w:sz w:val="22"/>
                                <w:lang w:val="es-ES"/>
                              </w:rPr>
                              <w:t>.</w:t>
                            </w:r>
                          </w:p>
                        </w:txbxContent>
                      </wps:txbx>
                      <wps:bodyPr wrap="square" lIns="91440" tIns="45720" rIns="91440" bIns="45720" anchor="t">
                        <a:noAutofit/>
                      </wps:bodyPr>
                    </wps:wsp>
                  </a:graphicData>
                </a:graphic>
              </wp:inline>
            </w:drawing>
          </mc:Choice>
          <mc:Fallback>
            <w:pict>
              <v:rect w14:anchorId="02D5141A" id="Text Box 3" o:spid="_x0000_s1026" style="width:420.65pt;height:1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" fillcolor="white [3201]" strokeweight=".5pt">
                <v:textbox>
                  <w:txbxContent>
                    <w:p w14:paraId="77206EF3" w14:textId="6AEA90FB" w:rsidR="00AE0255" w:rsidRPr="000745B7" w:rsidRDefault="000F0870" w:rsidP="00EF4D52">
                      <w:pPr>
                        <w:spacing w:after="0"/>
                        <w:jc w:val="left"/>
                        <w:rPr>
                          <w:color w:val="CC3668" w:themeColor="accent5"/>
                          <w:sz w:val="22"/>
                        </w:rPr>
                      </w:pPr>
                      <w:r w:rsidRPr="0027586C">
                        <w:rPr>
                          <w:b/>
                          <w:color w:val="CC3668" w:themeColor="accent5"/>
                          <w:sz w:val="22"/>
                        </w:rPr>
                        <w:t xml:space="preserve">Nota: </w:t>
                      </w:r>
                      <w:r w:rsidRPr="0027586C">
                        <w:rPr>
                          <w:color w:val="CC3668" w:themeColor="accent5"/>
                          <w:sz w:val="22"/>
                        </w:rPr>
                        <w:t>Esta plantilla es para PMCC en</w:t>
                      </w:r>
                      <w:r w:rsidR="007C5650">
                        <w:rPr>
                          <w:color w:val="CC3668" w:themeColor="accent5"/>
                          <w:sz w:val="22"/>
                        </w:rPr>
                        <w:t xml:space="preserve"> el</w:t>
                      </w:r>
                      <w:r w:rsidRPr="0027586C">
                        <w:rPr>
                          <w:color w:val="CC3668" w:themeColor="accent5"/>
                          <w:sz w:val="22"/>
                        </w:rPr>
                        <w:t xml:space="preserve"> sector</w:t>
                      </w:r>
                      <w:r w:rsidR="000745B7">
                        <w:rPr>
                          <w:color w:val="CC3668" w:themeColor="accent5"/>
                          <w:sz w:val="22"/>
                        </w:rPr>
                        <w:t xml:space="preserve"> </w:t>
                      </w:r>
                      <w:r w:rsidR="001E4A54">
                        <w:rPr>
                          <w:color w:val="CC3668" w:themeColor="accent5"/>
                          <w:sz w:val="22"/>
                        </w:rPr>
                        <w:t>u</w:t>
                      </w:r>
                      <w:r w:rsidRPr="0027586C">
                        <w:rPr>
                          <w:color w:val="CC3668" w:themeColor="accent5"/>
                          <w:sz w:val="22"/>
                        </w:rPr>
                        <w:t xml:space="preserve">so de la </w:t>
                      </w:r>
                      <w:r w:rsidR="001E4A54">
                        <w:rPr>
                          <w:color w:val="CC3668" w:themeColor="accent5"/>
                          <w:sz w:val="22"/>
                        </w:rPr>
                        <w:t>t</w:t>
                      </w:r>
                      <w:r w:rsidRPr="0027586C">
                        <w:rPr>
                          <w:color w:val="CC3668" w:themeColor="accent5"/>
                          <w:sz w:val="22"/>
                        </w:rPr>
                        <w:t xml:space="preserve">ierra, que </w:t>
                      </w:r>
                      <w:r w:rsidR="0035180B">
                        <w:rPr>
                          <w:color w:val="CC3668" w:themeColor="accent5"/>
                          <w:sz w:val="22"/>
                        </w:rPr>
                        <w:t xml:space="preserve">incluyen </w:t>
                      </w:r>
                      <w:r w:rsidRPr="0027586C">
                        <w:rPr>
                          <w:color w:val="CC3668" w:themeColor="accent5"/>
                          <w:sz w:val="22"/>
                        </w:rPr>
                        <w:t>remociones de GEI</w:t>
                      </w:r>
                      <w:r w:rsidR="000745B7">
                        <w:rPr>
                          <w:color w:val="CC3668" w:themeColor="accent5"/>
                          <w:sz w:val="22"/>
                        </w:rPr>
                        <w:t xml:space="preserve"> o reducciones de emisiones de GEI</w:t>
                      </w:r>
                      <w:r w:rsidRPr="0027586C">
                        <w:rPr>
                          <w:color w:val="CC3668" w:themeColor="accent5"/>
                          <w:sz w:val="22"/>
                        </w:rPr>
                        <w:t>.</w:t>
                      </w:r>
                      <w:r w:rsidR="00A52E24">
                        <w:rPr>
                          <w:color w:val="CC3668" w:themeColor="accent5"/>
                          <w:sz w:val="22"/>
                        </w:rPr>
                        <w:t xml:space="preserve"> </w:t>
                      </w:r>
                      <w:r w:rsidR="00A52E24" w:rsidRPr="003E0B0F">
                        <w:rPr>
                          <w:b/>
                          <w:color w:val="CC3668" w:themeColor="accent5"/>
                          <w:sz w:val="22"/>
                        </w:rPr>
                        <w:t xml:space="preserve">Si el PMCC incluye solo una de estas dos actividades (remoción de GEI o reducción de emisiones de GEI), por favor eliminar a lo largo del documento la redacción </w:t>
                      </w:r>
                      <w:r w:rsidR="001230EA" w:rsidRPr="003E0B0F">
                        <w:rPr>
                          <w:b/>
                          <w:color w:val="CC3668" w:themeColor="accent5"/>
                          <w:sz w:val="22"/>
                        </w:rPr>
                        <w:t>referente</w:t>
                      </w:r>
                      <w:r w:rsidR="00A52E24" w:rsidRPr="003E0B0F">
                        <w:rPr>
                          <w:b/>
                          <w:color w:val="CC3668" w:themeColor="accent5"/>
                          <w:sz w:val="22"/>
                        </w:rPr>
                        <w:t xml:space="preserve"> a la actividad que no ha sido incluida.</w:t>
                      </w:r>
                      <w:r w:rsidRPr="0027586C">
                        <w:rPr>
                          <w:color w:val="CC3668" w:themeColor="accent5"/>
                          <w:sz w:val="22"/>
                        </w:rPr>
                        <w:t xml:space="preserve"> </w:t>
                      </w:r>
                    </w:p>
                    <w:p w14:paraId="4B63C4A4" w14:textId="62A53649" w:rsidR="00C4237C" w:rsidRPr="00AE0255" w:rsidRDefault="00C4237C" w:rsidP="00EF4D52">
                      <w:pPr>
                        <w:spacing w:after="0"/>
                        <w:jc w:val="left"/>
                        <w:rPr>
                          <w:b/>
                          <w:color w:val="CC3668" w:themeColor="accent5"/>
                          <w:sz w:val="22"/>
                        </w:rPr>
                      </w:pPr>
                      <w:r w:rsidRPr="0027586C">
                        <w:rPr>
                          <w:rFonts w:ascii="Calibri" w:hAnsi="Calibri" w:cs="Calibri"/>
                          <w:b/>
                          <w:color w:val="CC3668"/>
                          <w:sz w:val="22"/>
                          <w:lang w:val="es-ES"/>
                        </w:rPr>
                        <w:t xml:space="preserve">Portada: </w:t>
                      </w:r>
                      <w:r w:rsidRPr="0027586C">
                        <w:rPr>
                          <w:rFonts w:ascii="Calibri" w:hAnsi="Calibri" w:cs="Calibri"/>
                          <w:color w:val="CC3668"/>
                          <w:sz w:val="22"/>
                          <w:lang w:val="es-ES"/>
                        </w:rPr>
                        <w:t>Diseño libre, se pueden usar logos corporativos (se recomiendan). El contenido acá presentado es obligatorio, pero se puede cambiar el formato.</w:t>
                      </w:r>
                      <w:r w:rsidRPr="0027586C">
                        <w:rPr>
                          <w:rFonts w:ascii="Calibri" w:hAnsi="Calibri" w:cs="Calibri"/>
                          <w:b/>
                          <w:color w:val="CC3668"/>
                          <w:sz w:val="22"/>
                          <w:lang w:val="es-ES"/>
                        </w:rPr>
                        <w:t xml:space="preserve"> </w:t>
                      </w:r>
                    </w:p>
                    <w:p w14:paraId="4D7BA71C" w14:textId="537B8591" w:rsidR="00C4237C" w:rsidRPr="0027586C" w:rsidRDefault="00C4237C" w:rsidP="00EF4D52">
                      <w:pPr>
                        <w:spacing w:after="0"/>
                        <w:jc w:val="left"/>
                        <w:rPr>
                          <w:rFonts w:ascii="Calibri" w:hAnsi="Calibri" w:cs="Calibri"/>
                          <w:b/>
                          <w:color w:val="CC3668"/>
                          <w:sz w:val="22"/>
                          <w:lang w:val="es-ES"/>
                        </w:rPr>
                      </w:pPr>
                      <w:r w:rsidRPr="0027586C">
                        <w:rPr>
                          <w:rFonts w:ascii="Calibri" w:hAnsi="Calibri" w:cs="Calibri"/>
                          <w:b/>
                          <w:color w:val="CC3668"/>
                          <w:sz w:val="22"/>
                          <w:lang w:val="es-ES"/>
                        </w:rPr>
                        <w:t xml:space="preserve">Ver instrucciones generales de llenado en </w:t>
                      </w:r>
                      <w:r w:rsidR="001230EA">
                        <w:rPr>
                          <w:rFonts w:ascii="Calibri" w:hAnsi="Calibri" w:cs="Calibri"/>
                          <w:b/>
                          <w:color w:val="CC3668"/>
                          <w:sz w:val="22"/>
                          <w:lang w:val="es-ES"/>
                        </w:rPr>
                        <w:t>P</w:t>
                      </w:r>
                      <w:r w:rsidRPr="0027586C">
                        <w:rPr>
                          <w:rFonts w:ascii="Calibri" w:hAnsi="Calibri" w:cs="Calibri"/>
                          <w:b/>
                          <w:color w:val="CC3668"/>
                          <w:sz w:val="22"/>
                          <w:lang w:val="es-ES"/>
                        </w:rPr>
                        <w:t xml:space="preserve">ágina </w:t>
                      </w:r>
                      <w:r w:rsidR="00053004">
                        <w:rPr>
                          <w:rFonts w:ascii="Calibri" w:hAnsi="Calibri" w:cs="Calibri"/>
                          <w:b/>
                          <w:bCs/>
                          <w:color w:val="CC3668"/>
                          <w:sz w:val="22"/>
                          <w:lang w:val="es-ES"/>
                        </w:rPr>
                        <w:t>5</w:t>
                      </w:r>
                      <w:r w:rsidRPr="0027586C">
                        <w:rPr>
                          <w:rFonts w:ascii="Calibri" w:hAnsi="Calibri" w:cs="Calibri"/>
                          <w:b/>
                          <w:color w:val="CC3668"/>
                          <w:sz w:val="22"/>
                          <w:lang w:val="es-ES"/>
                        </w:rPr>
                        <w:t>.</w:t>
                      </w:r>
                    </w:p>
                    <w:p w14:paraId="2C23E9E0" w14:textId="6861218E" w:rsidR="00EF4D52" w:rsidRDefault="00A565D8" w:rsidP="00D6779F">
                      <w:pPr>
                        <w:jc w:val="left"/>
                        <w:rPr>
                          <w:rFonts w:ascii="Calibri" w:hAnsi="Calibri" w:cs="Calibri"/>
                          <w:color w:val="CC3668"/>
                          <w:sz w:val="22"/>
                          <w:lang w:val="es-ES"/>
                        </w:rPr>
                      </w:pPr>
                      <w:r>
                        <w:rPr>
                          <w:rFonts w:ascii="Calibri" w:hAnsi="Calibri" w:cs="Calibri"/>
                          <w:color w:val="CC3668"/>
                          <w:sz w:val="22"/>
                          <w:lang w:val="es-ES"/>
                        </w:rPr>
                        <w:t xml:space="preserve">Cuando se </w:t>
                      </w:r>
                      <w:r w:rsidR="001230EA">
                        <w:rPr>
                          <w:rFonts w:ascii="Calibri" w:hAnsi="Calibri" w:cs="Calibri"/>
                          <w:color w:val="CC3668"/>
                          <w:sz w:val="22"/>
                          <w:lang w:val="es-ES"/>
                        </w:rPr>
                        <w:t>completen</w:t>
                      </w:r>
                      <w:r>
                        <w:rPr>
                          <w:rFonts w:ascii="Calibri" w:hAnsi="Calibri" w:cs="Calibri"/>
                          <w:color w:val="CC3668"/>
                          <w:sz w:val="22"/>
                          <w:lang w:val="es-ES"/>
                        </w:rPr>
                        <w:t xml:space="preserve"> las secciones, l</w:t>
                      </w:r>
                      <w:r w:rsidRPr="00594F2A">
                        <w:rPr>
                          <w:rFonts w:ascii="Calibri" w:hAnsi="Calibri" w:cs="Calibri"/>
                          <w:color w:val="CC3668"/>
                          <w:sz w:val="22"/>
                          <w:lang w:val="es-ES"/>
                        </w:rPr>
                        <w:t>a letra e</w:t>
                      </w:r>
                      <w:r>
                        <w:rPr>
                          <w:rFonts w:ascii="Calibri" w:hAnsi="Calibri" w:cs="Calibri"/>
                          <w:color w:val="CC3668"/>
                          <w:sz w:val="22"/>
                          <w:lang w:val="es-ES"/>
                        </w:rPr>
                        <w:t>n color ro</w:t>
                      </w:r>
                      <w:r w:rsidR="00CB5AF9">
                        <w:rPr>
                          <w:rFonts w:ascii="Calibri" w:hAnsi="Calibri" w:cs="Calibri"/>
                          <w:color w:val="CC3668"/>
                          <w:sz w:val="22"/>
                          <w:lang w:val="es-ES"/>
                        </w:rPr>
                        <w:t>sad</w:t>
                      </w:r>
                      <w:r>
                        <w:rPr>
                          <w:rFonts w:ascii="Calibri" w:hAnsi="Calibri" w:cs="Calibri"/>
                          <w:color w:val="CC3668"/>
                          <w:sz w:val="22"/>
                          <w:lang w:val="es-ES"/>
                        </w:rPr>
                        <w:t>o cambiarla por color negro.</w:t>
                      </w:r>
                    </w:p>
                    <w:p w14:paraId="3C94EB4E" w14:textId="5BD36EC2" w:rsidR="00594F2A" w:rsidRPr="00594F2A" w:rsidRDefault="00594F2A" w:rsidP="00594F2A">
                      <w:pPr>
                        <w:spacing w:after="120"/>
                        <w:jc w:val="left"/>
                        <w:rPr>
                          <w:rFonts w:ascii="Calibri" w:hAnsi="Calibri" w:cs="Calibri"/>
                          <w:color w:val="CC3668"/>
                          <w:sz w:val="22"/>
                          <w:lang w:val="es-ES"/>
                        </w:rPr>
                      </w:pPr>
                      <w:r w:rsidRPr="00594F2A">
                        <w:rPr>
                          <w:rFonts w:ascii="Calibri" w:hAnsi="Calibri" w:cs="Calibri"/>
                          <w:color w:val="CC3668"/>
                          <w:sz w:val="22"/>
                          <w:lang w:val="es-ES"/>
                        </w:rPr>
                        <w:t>Eliminar este recuadro</w:t>
                      </w:r>
                      <w:r w:rsidR="00124617">
                        <w:rPr>
                          <w:rFonts w:ascii="Calibri" w:hAnsi="Calibri" w:cs="Calibri"/>
                          <w:color w:val="CC3668"/>
                          <w:sz w:val="22"/>
                          <w:lang w:val="es-ES"/>
                        </w:rPr>
                        <w:t>.</w:t>
                      </w:r>
                    </w:p>
                  </w:txbxContent>
                </v:textbox>
                <w10:anchorlock/>
              </v:rect>
            </w:pict>
          </mc:Fallback>
        </mc:AlternateContent>
      </w:r>
    </w:p>
    <w:p w14:paraId="46A0050C" w14:textId="458F23C0" w:rsidR="002A4BC6" w:rsidRPr="00570EDC" w:rsidRDefault="002A4BC6" w:rsidP="002A4BC6">
      <w:pPr>
        <w:pStyle w:val="Subtitle"/>
        <w:rPr>
          <w:rFonts w:asciiTheme="minorHAnsi" w:hAnsiTheme="minorHAnsi" w:cstheme="minorHAnsi"/>
          <w:color w:val="39B54A"/>
          <w:sz w:val="24"/>
          <w:szCs w:val="24"/>
          <w:lang w:val="es-CO"/>
        </w:rPr>
      </w:pPr>
    </w:p>
    <w:p w14:paraId="19DDF486" w14:textId="68B45E74" w:rsidR="00C4237C" w:rsidRDefault="00C4237C" w:rsidP="002A4BC6">
      <w:pPr>
        <w:pStyle w:val="Subtitle"/>
        <w:rPr>
          <w:rFonts w:ascii="Times New Roman" w:hAnsi="Times New Roman" w:cs="Times New Roman"/>
          <w:color w:val="FFFFFF" w:themeColor="background1"/>
          <w:lang w:val="es-CO"/>
        </w:rPr>
      </w:pPr>
      <w:r>
        <w:rPr>
          <w:noProof/>
        </w:rPr>
        <w:drawing>
          <wp:anchor distT="0" distB="0" distL="114300" distR="114300" simplePos="0" relativeHeight="251658241" behindDoc="0" locked="0" layoutInCell="1" allowOverlap="1" wp14:anchorId="331B38BA" wp14:editId="2D531974">
            <wp:simplePos x="0" y="0"/>
            <wp:positionH relativeFrom="margin">
              <wp:align>center</wp:align>
            </wp:positionH>
            <wp:positionV relativeFrom="paragraph">
              <wp:posOffset>7177</wp:posOffset>
            </wp:positionV>
            <wp:extent cx="3493770" cy="600075"/>
            <wp:effectExtent l="0" t="0" r="0" b="9525"/>
            <wp:wrapThrough wrapText="bothSides">
              <wp:wrapPolygon edited="0">
                <wp:start x="707" y="0"/>
                <wp:lineTo x="0" y="4800"/>
                <wp:lineTo x="118" y="14400"/>
                <wp:lineTo x="353" y="21257"/>
                <wp:lineTo x="21200" y="21257"/>
                <wp:lineTo x="21435" y="11657"/>
                <wp:lineTo x="21435" y="2743"/>
                <wp:lineTo x="20728" y="0"/>
                <wp:lineTo x="707" y="0"/>
              </wp:wrapPolygon>
            </wp:wrapThrough>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417" t="16124" r="7657" b="18217"/>
                    <a:stretch/>
                  </pic:blipFill>
                  <pic:spPr bwMode="auto">
                    <a:xfrm>
                      <a:off x="0" y="0"/>
                      <a:ext cx="34937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0AFA80" w14:textId="77777777" w:rsidR="00C4237C" w:rsidRDefault="00C4237C" w:rsidP="00D12376">
      <w:pPr>
        <w:pStyle w:val="Subtitle"/>
        <w:spacing w:before="0" w:after="0"/>
        <w:jc w:val="both"/>
        <w:rPr>
          <w:rFonts w:ascii="Times New Roman" w:hAnsi="Times New Roman" w:cs="Times New Roman"/>
          <w:color w:val="FFFFFF" w:themeColor="background1"/>
          <w:sz w:val="44"/>
          <w:szCs w:val="44"/>
          <w:lang w:val="es-CO"/>
        </w:rPr>
      </w:pPr>
    </w:p>
    <w:p w14:paraId="209E224B" w14:textId="77777777" w:rsidR="002A4BC6" w:rsidRPr="008225A1" w:rsidRDefault="002A4BC6" w:rsidP="00D12376">
      <w:pPr>
        <w:pStyle w:val="Subtitle"/>
        <w:spacing w:before="0" w:after="0"/>
        <w:jc w:val="both"/>
        <w:rPr>
          <w:rFonts w:ascii="Times New Roman" w:hAnsi="Times New Roman" w:cs="Times New Roman"/>
          <w:color w:val="FFFFFF" w:themeColor="background1"/>
          <w:sz w:val="44"/>
          <w:szCs w:val="44"/>
          <w:lang w:val="es-CO"/>
        </w:rPr>
      </w:pPr>
    </w:p>
    <w:p w14:paraId="16AE5A84" w14:textId="43C8D004" w:rsidR="002A4BC6" w:rsidRDefault="00CF59C5" w:rsidP="002A4BC6">
      <w:pPr>
        <w:pStyle w:val="Subtitle"/>
        <w:jc w:val="center"/>
        <w:rPr>
          <w:rFonts w:ascii="Calibri" w:eastAsiaTheme="minorHAnsi" w:hAnsi="Calibri" w:cs="Times New Roman"/>
          <w:b/>
          <w:caps w:val="0"/>
          <w:color w:val="39B54A" w:themeColor="accent3"/>
          <w:kern w:val="0"/>
          <w:sz w:val="44"/>
          <w:szCs w:val="44"/>
          <w:lang w:val="es-CO" w:eastAsia="en-US"/>
          <w14:ligatures w14:val="none"/>
        </w:rPr>
      </w:pPr>
      <w:r w:rsidRPr="00CF59C5">
        <w:rPr>
          <w:rFonts w:ascii="Calibri" w:eastAsiaTheme="minorHAnsi" w:hAnsi="Calibri" w:cs="Times New Roman"/>
          <w:b/>
          <w:bCs/>
          <w:iCs/>
          <w:caps w:val="0"/>
          <w:color w:val="39B54A" w:themeColor="accent3"/>
          <w:kern w:val="0"/>
          <w:sz w:val="44"/>
          <w:szCs w:val="44"/>
          <w:lang w:val="es-CO" w:eastAsia="en-US"/>
          <w14:ligatures w14:val="none"/>
        </w:rPr>
        <w:t xml:space="preserve">Informe de validación </w:t>
      </w:r>
      <w:r w:rsidR="004B6DAF" w:rsidRPr="00CF59C5">
        <w:rPr>
          <w:rFonts w:ascii="Calibri" w:eastAsiaTheme="minorHAnsi" w:hAnsi="Calibri" w:cs="Times New Roman"/>
          <w:b/>
          <w:caps w:val="0"/>
          <w:color w:val="39B54A" w:themeColor="accent3"/>
          <w:kern w:val="0"/>
          <w:sz w:val="44"/>
          <w:szCs w:val="44"/>
          <w:lang w:val="es-CO" w:eastAsia="en-US"/>
          <w14:ligatures w14:val="none"/>
        </w:rPr>
        <w:t xml:space="preserve">para PMCC </w:t>
      </w:r>
      <w:r w:rsidR="001230EA">
        <w:rPr>
          <w:rFonts w:ascii="Calibri" w:eastAsiaTheme="minorHAnsi" w:hAnsi="Calibri" w:cs="Times New Roman"/>
          <w:b/>
          <w:caps w:val="0"/>
          <w:color w:val="39B54A" w:themeColor="accent3"/>
          <w:kern w:val="0"/>
          <w:sz w:val="44"/>
          <w:szCs w:val="44"/>
          <w:lang w:val="es-CO" w:eastAsia="en-US"/>
          <w14:ligatures w14:val="none"/>
        </w:rPr>
        <w:br/>
      </w:r>
      <w:r w:rsidR="004B6DAF" w:rsidRPr="00CF59C5">
        <w:rPr>
          <w:rFonts w:ascii="Calibri" w:eastAsiaTheme="minorHAnsi" w:hAnsi="Calibri" w:cs="Times New Roman"/>
          <w:b/>
          <w:caps w:val="0"/>
          <w:color w:val="39B54A" w:themeColor="accent3"/>
          <w:kern w:val="0"/>
          <w:sz w:val="44"/>
          <w:szCs w:val="44"/>
          <w:lang w:val="es-CO" w:eastAsia="en-US"/>
          <w14:ligatures w14:val="none"/>
        </w:rPr>
        <w:t xml:space="preserve">en </w:t>
      </w:r>
      <w:r w:rsidR="000745B7">
        <w:rPr>
          <w:rFonts w:ascii="Calibri" w:eastAsiaTheme="minorHAnsi" w:hAnsi="Calibri" w:cs="Times New Roman"/>
          <w:b/>
          <w:caps w:val="0"/>
          <w:color w:val="39B54A" w:themeColor="accent3"/>
          <w:kern w:val="0"/>
          <w:sz w:val="44"/>
          <w:szCs w:val="44"/>
          <w:lang w:val="es-CO" w:eastAsia="en-US"/>
          <w14:ligatures w14:val="none"/>
        </w:rPr>
        <w:t xml:space="preserve">el </w:t>
      </w:r>
      <w:r w:rsidR="00F06268">
        <w:rPr>
          <w:rFonts w:ascii="Calibri" w:eastAsiaTheme="minorHAnsi" w:hAnsi="Calibri" w:cs="Times New Roman"/>
          <w:b/>
          <w:caps w:val="0"/>
          <w:color w:val="39B54A" w:themeColor="accent3"/>
          <w:kern w:val="0"/>
          <w:sz w:val="44"/>
          <w:szCs w:val="44"/>
          <w:lang w:val="es-CO" w:eastAsia="en-US"/>
          <w14:ligatures w14:val="none"/>
        </w:rPr>
        <w:t>sector u</w:t>
      </w:r>
      <w:r w:rsidR="004B6DAF" w:rsidRPr="00CF59C5">
        <w:rPr>
          <w:rFonts w:ascii="Calibri" w:eastAsiaTheme="minorHAnsi" w:hAnsi="Calibri" w:cs="Times New Roman"/>
          <w:b/>
          <w:caps w:val="0"/>
          <w:color w:val="39B54A" w:themeColor="accent3"/>
          <w:kern w:val="0"/>
          <w:sz w:val="44"/>
          <w:szCs w:val="44"/>
          <w:lang w:val="es-CO" w:eastAsia="en-US"/>
          <w14:ligatures w14:val="none"/>
        </w:rPr>
        <w:t xml:space="preserve">so de la </w:t>
      </w:r>
      <w:r w:rsidR="00F06268">
        <w:rPr>
          <w:rFonts w:ascii="Calibri" w:eastAsiaTheme="minorHAnsi" w:hAnsi="Calibri" w:cs="Times New Roman"/>
          <w:b/>
          <w:caps w:val="0"/>
          <w:color w:val="39B54A" w:themeColor="accent3"/>
          <w:kern w:val="0"/>
          <w:sz w:val="44"/>
          <w:szCs w:val="44"/>
          <w:lang w:val="es-CO" w:eastAsia="en-US"/>
          <w14:ligatures w14:val="none"/>
        </w:rPr>
        <w:t>t</w:t>
      </w:r>
      <w:r w:rsidR="004B6DAF" w:rsidRPr="00CF59C5">
        <w:rPr>
          <w:rFonts w:ascii="Calibri" w:eastAsiaTheme="minorHAnsi" w:hAnsi="Calibri" w:cs="Times New Roman"/>
          <w:b/>
          <w:caps w:val="0"/>
          <w:color w:val="39B54A" w:themeColor="accent3"/>
          <w:kern w:val="0"/>
          <w:sz w:val="44"/>
          <w:szCs w:val="44"/>
          <w:lang w:val="es-CO" w:eastAsia="en-US"/>
          <w14:ligatures w14:val="none"/>
        </w:rPr>
        <w:t>ierra</w:t>
      </w:r>
    </w:p>
    <w:p w14:paraId="14EB8115" w14:textId="77777777" w:rsidR="00D47D5D" w:rsidRDefault="00D47D5D" w:rsidP="002A4BC6">
      <w:pPr>
        <w:pStyle w:val="Subtitle"/>
        <w:jc w:val="center"/>
        <w:rPr>
          <w:rFonts w:ascii="Calibri" w:eastAsiaTheme="minorHAnsi" w:hAnsi="Calibri" w:cs="Times New Roman"/>
          <w:b/>
          <w:bCs/>
          <w:iCs/>
          <w:caps w:val="0"/>
          <w:color w:val="FF0000"/>
          <w:kern w:val="0"/>
          <w:sz w:val="44"/>
          <w:szCs w:val="44"/>
          <w:lang w:val="es-CO" w:eastAsia="en-US"/>
          <w14:ligatures w14:val="none"/>
        </w:rPr>
      </w:pPr>
    </w:p>
    <w:p w14:paraId="597BE52E" w14:textId="0113E92F" w:rsidR="00A54C57" w:rsidRDefault="00A54C57" w:rsidP="002354BE">
      <w:pPr>
        <w:pStyle w:val="Subtitle"/>
        <w:spacing w:after="0"/>
        <w:jc w:val="center"/>
        <w:rPr>
          <w:rFonts w:ascii="Calibri" w:eastAsiaTheme="minorHAnsi" w:hAnsi="Calibri" w:cs="Times New Roman"/>
          <w:b/>
          <w:bCs/>
          <w:iCs/>
          <w:caps w:val="0"/>
          <w:color w:val="FF0000"/>
          <w:kern w:val="0"/>
          <w:sz w:val="44"/>
          <w:szCs w:val="44"/>
          <w:lang w:val="es-CO" w:eastAsia="en-US"/>
          <w14:ligatures w14:val="none"/>
        </w:rPr>
      </w:pPr>
      <w:r w:rsidRPr="00E54CD3">
        <w:rPr>
          <w:noProof/>
          <w:color w:val="FFFFFF" w:themeColor="background1"/>
        </w:rPr>
        <w:drawing>
          <wp:inline distT="0" distB="0" distL="0" distR="0" wp14:anchorId="73E570E2" wp14:editId="4383F844">
            <wp:extent cx="5612130" cy="69850"/>
            <wp:effectExtent l="0" t="0" r="762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9850"/>
                    </a:xfrm>
                    <a:prstGeom prst="rect">
                      <a:avLst/>
                    </a:prstGeom>
                    <a:noFill/>
                    <a:ln>
                      <a:noFill/>
                    </a:ln>
                  </pic:spPr>
                </pic:pic>
              </a:graphicData>
            </a:graphic>
          </wp:inline>
        </w:drawing>
      </w:r>
    </w:p>
    <w:p w14:paraId="15380AF1" w14:textId="77777777" w:rsidR="004D2CBF" w:rsidRDefault="004D2CBF" w:rsidP="002354BE">
      <w:pPr>
        <w:pStyle w:val="Subtitle"/>
        <w:spacing w:after="0"/>
        <w:jc w:val="center"/>
        <w:rPr>
          <w:rFonts w:ascii="Calibri" w:eastAsiaTheme="minorHAnsi" w:hAnsi="Calibri" w:cs="Times New Roman"/>
          <w:b/>
          <w:bCs/>
          <w:iCs/>
          <w:caps w:val="0"/>
          <w:color w:val="FF0000"/>
          <w:kern w:val="0"/>
          <w:sz w:val="24"/>
          <w:szCs w:val="24"/>
          <w:lang w:val="es-CO" w:eastAsia="en-US"/>
          <w14:ligatures w14:val="none"/>
        </w:rPr>
      </w:pPr>
    </w:p>
    <w:p w14:paraId="5F99861E" w14:textId="77777777" w:rsidR="00F81653" w:rsidRPr="00E91F8A" w:rsidRDefault="00F81653" w:rsidP="002354BE">
      <w:pPr>
        <w:pStyle w:val="Subtitle"/>
        <w:spacing w:after="0"/>
        <w:jc w:val="center"/>
        <w:rPr>
          <w:rFonts w:ascii="Calibri" w:eastAsiaTheme="minorHAnsi" w:hAnsi="Calibri" w:cs="Times New Roman"/>
          <w:b/>
          <w:bCs/>
          <w:iCs/>
          <w:caps w:val="0"/>
          <w:color w:val="FF0000"/>
          <w:kern w:val="0"/>
          <w:sz w:val="24"/>
          <w:szCs w:val="24"/>
          <w:lang w:val="es-CO" w:eastAsia="en-US"/>
          <w14:ligatures w14:val="none"/>
        </w:rPr>
      </w:pPr>
    </w:p>
    <w:tbl>
      <w:tblPr>
        <w:tblStyle w:val="GridTable5Dark-Accent4"/>
        <w:tblW w:w="8642" w:type="dxa"/>
        <w:jc w:val="center"/>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3095"/>
        <w:gridCol w:w="5547"/>
      </w:tblGrid>
      <w:tr w:rsidR="002A4BC6" w:rsidRPr="00241A2B" w14:paraId="0ED24332" w14:textId="77777777" w:rsidTr="005675BB">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3095" w:type="dxa"/>
            <w:tcBorders>
              <w:top w:val="none" w:sz="0" w:space="0" w:color="auto"/>
              <w:left w:val="none" w:sz="0" w:space="0" w:color="auto"/>
              <w:right w:val="none" w:sz="0" w:space="0" w:color="auto"/>
            </w:tcBorders>
            <w:shd w:val="clear" w:color="auto" w:fill="auto"/>
          </w:tcPr>
          <w:p w14:paraId="39D32B68" w14:textId="6A8B19FA" w:rsidR="002A4BC6" w:rsidRPr="00241A2B" w:rsidRDefault="00FC11F7" w:rsidP="00A20D08">
            <w:pPr>
              <w:spacing w:before="0"/>
              <w:jc w:val="left"/>
              <w:rPr>
                <w:color w:val="auto"/>
                <w:lang w:val="es-CO"/>
              </w:rPr>
            </w:pPr>
            <w:r>
              <w:rPr>
                <w:color w:val="auto"/>
                <w:lang w:val="es-CO"/>
              </w:rPr>
              <w:t>Nombre</w:t>
            </w:r>
            <w:r w:rsidR="002A4BC6" w:rsidRPr="00241A2B">
              <w:rPr>
                <w:color w:val="auto"/>
                <w:lang w:val="es-CO"/>
              </w:rPr>
              <w:t xml:space="preserve"> del P</w:t>
            </w:r>
            <w:r w:rsidR="00AD2D55" w:rsidRPr="00241A2B">
              <w:rPr>
                <w:color w:val="auto"/>
                <w:lang w:val="es-CO"/>
              </w:rPr>
              <w:t>MCC</w:t>
            </w:r>
          </w:p>
        </w:tc>
        <w:tc>
          <w:tcPr>
            <w:tcW w:w="5547" w:type="dxa"/>
            <w:tcBorders>
              <w:top w:val="none" w:sz="0" w:space="0" w:color="auto"/>
              <w:left w:val="none" w:sz="0" w:space="0" w:color="auto"/>
              <w:right w:val="none" w:sz="0" w:space="0" w:color="auto"/>
            </w:tcBorders>
            <w:shd w:val="clear" w:color="auto" w:fill="auto"/>
          </w:tcPr>
          <w:p w14:paraId="719F9C3F" w14:textId="77777777" w:rsidR="002A4BC6" w:rsidRDefault="00B926DA" w:rsidP="00A20D08">
            <w:pPr>
              <w:spacing w:before="0"/>
              <w:jc w:val="left"/>
              <w:cnfStyle w:val="100000000000" w:firstRow="1" w:lastRow="0" w:firstColumn="0" w:lastColumn="0" w:oddVBand="0" w:evenVBand="0" w:oddHBand="0" w:evenHBand="0" w:firstRowFirstColumn="0" w:firstRowLastColumn="0" w:lastRowFirstColumn="0" w:lastRowLastColumn="0"/>
              <w:rPr>
                <w:bCs w:val="0"/>
                <w:color w:val="CC3668"/>
                <w:lang w:val="es-CO"/>
              </w:rPr>
            </w:pPr>
            <w:r w:rsidRPr="00241A2B">
              <w:rPr>
                <w:b w:val="0"/>
                <w:color w:val="CC3668"/>
                <w:lang w:val="es-CO"/>
              </w:rPr>
              <w:t>N</w:t>
            </w:r>
            <w:r w:rsidR="00513AD9" w:rsidRPr="00241A2B">
              <w:rPr>
                <w:b w:val="0"/>
                <w:color w:val="CC3668"/>
                <w:lang w:val="es-CO"/>
              </w:rPr>
              <w:t>ombre del programa o proyecto</w:t>
            </w:r>
            <w:r w:rsidR="00CB31B3">
              <w:rPr>
                <w:b w:val="0"/>
                <w:color w:val="CC3668"/>
                <w:lang w:val="es-CO"/>
              </w:rPr>
              <w:t>.</w:t>
            </w:r>
          </w:p>
          <w:p w14:paraId="75350A1F" w14:textId="09620EEC" w:rsidR="005675BB" w:rsidRPr="00241A2B" w:rsidRDefault="005675BB" w:rsidP="00A20D08">
            <w:pPr>
              <w:spacing w:before="0"/>
              <w:jc w:val="left"/>
              <w:cnfStyle w:val="100000000000" w:firstRow="1" w:lastRow="0" w:firstColumn="0" w:lastColumn="0" w:oddVBand="0" w:evenVBand="0" w:oddHBand="0" w:evenHBand="0" w:firstRowFirstColumn="0" w:firstRowLastColumn="0" w:lastRowFirstColumn="0" w:lastRowLastColumn="0"/>
              <w:rPr>
                <w:b w:val="0"/>
                <w:color w:val="auto"/>
                <w:lang w:val="es-CO"/>
              </w:rPr>
            </w:pPr>
          </w:p>
        </w:tc>
      </w:tr>
      <w:tr w:rsidR="004E08E5" w:rsidRPr="00241A2B" w14:paraId="4D8B3DD8" w14:textId="77777777" w:rsidTr="005675BB">
        <w:trPr>
          <w:cnfStyle w:val="000000100000" w:firstRow="0" w:lastRow="0" w:firstColumn="0" w:lastColumn="0" w:oddVBand="0" w:evenVBand="0" w:oddHBand="1" w:evenHBand="0" w:firstRowFirstColumn="0" w:firstRowLastColumn="0" w:lastRowFirstColumn="0" w:lastRowLastColumn="0"/>
          <w:trHeight w:val="50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43B4047" w14:textId="757E87A6" w:rsidR="004E08E5" w:rsidRPr="00241A2B" w:rsidRDefault="004E08E5" w:rsidP="00A20D08">
            <w:pPr>
              <w:spacing w:before="0"/>
              <w:jc w:val="left"/>
              <w:rPr>
                <w:color w:val="auto"/>
              </w:rPr>
            </w:pPr>
            <w:r w:rsidRPr="00241A2B">
              <w:rPr>
                <w:color w:val="auto"/>
                <w:lang w:val="es-CO"/>
              </w:rPr>
              <w:t>Cliente</w:t>
            </w:r>
          </w:p>
        </w:tc>
        <w:tc>
          <w:tcPr>
            <w:tcW w:w="5547" w:type="dxa"/>
            <w:shd w:val="clear" w:color="auto" w:fill="auto"/>
          </w:tcPr>
          <w:p w14:paraId="36303BE7" w14:textId="77777777" w:rsidR="004E08E5" w:rsidRDefault="004E08E5"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Persona o empresa a la que va dirigida el informe, normalmente el titular del PMCC</w:t>
            </w:r>
            <w:r w:rsidR="00CB31B3">
              <w:rPr>
                <w:color w:val="CC3668"/>
                <w:lang w:val="es-CO"/>
              </w:rPr>
              <w:t>.</w:t>
            </w:r>
          </w:p>
          <w:p w14:paraId="401DAD39" w14:textId="6AB6DE9F"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pPr>
          </w:p>
        </w:tc>
      </w:tr>
      <w:tr w:rsidR="00735065" w:rsidRPr="00241A2B" w14:paraId="03C19127" w14:textId="77777777" w:rsidTr="005675BB">
        <w:trPr>
          <w:trHeight w:val="50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368996D" w14:textId="18746BDE" w:rsidR="00735065" w:rsidRPr="00241A2B" w:rsidRDefault="00735065" w:rsidP="00A20D08">
            <w:pPr>
              <w:spacing w:before="0"/>
              <w:jc w:val="left"/>
              <w:rPr>
                <w:color w:val="auto"/>
                <w:lang w:val="es-CO"/>
              </w:rPr>
            </w:pPr>
            <w:r w:rsidRPr="00241A2B">
              <w:rPr>
                <w:color w:val="auto"/>
                <w:lang w:val="es-CO"/>
              </w:rPr>
              <w:t>ID del PMCC</w:t>
            </w:r>
          </w:p>
        </w:tc>
        <w:tc>
          <w:tcPr>
            <w:tcW w:w="5547" w:type="dxa"/>
            <w:shd w:val="clear" w:color="auto" w:fill="auto"/>
          </w:tcPr>
          <w:p w14:paraId="2FB6BDBC" w14:textId="77777777" w:rsidR="00735065" w:rsidRDefault="00C01056"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Pr>
                <w:color w:val="CC3668"/>
                <w:lang w:val="es-CO"/>
              </w:rPr>
              <w:t>N</w:t>
            </w:r>
            <w:r w:rsidR="00735065" w:rsidRPr="00241A2B">
              <w:rPr>
                <w:color w:val="CC3668"/>
                <w:lang w:val="es-CO"/>
              </w:rPr>
              <w:t>úmero de identificación en la base de datos de EcoRegistry</w:t>
            </w:r>
            <w:r w:rsidR="00CB31B3">
              <w:rPr>
                <w:color w:val="CC3668"/>
                <w:lang w:val="es-CO"/>
              </w:rPr>
              <w:t>.</w:t>
            </w:r>
          </w:p>
          <w:p w14:paraId="4ED2B048" w14:textId="7376CD81"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735065" w:rsidRPr="00241A2B" w14:paraId="166D6FE1" w14:textId="77777777" w:rsidTr="005675BB">
        <w:trPr>
          <w:cnfStyle w:val="000000100000" w:firstRow="0" w:lastRow="0" w:firstColumn="0" w:lastColumn="0" w:oddVBand="0" w:evenVBand="0" w:oddHBand="1" w:evenHBand="0" w:firstRowFirstColumn="0" w:firstRowLastColumn="0" w:lastRowFirstColumn="0" w:lastRowLastColumn="0"/>
          <w:trHeight w:val="608"/>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3EA3439" w14:textId="09ACC130" w:rsidR="00735065" w:rsidRPr="00241A2B" w:rsidRDefault="00735065" w:rsidP="00A20D08">
            <w:pPr>
              <w:spacing w:before="0"/>
              <w:jc w:val="left"/>
              <w:rPr>
                <w:color w:val="auto"/>
                <w:lang w:val="es-CO"/>
              </w:rPr>
            </w:pPr>
            <w:r w:rsidRPr="00241A2B">
              <w:rPr>
                <w:color w:val="auto"/>
                <w:lang w:val="es-CO"/>
              </w:rPr>
              <w:t>ID del informe</w:t>
            </w:r>
          </w:p>
        </w:tc>
        <w:tc>
          <w:tcPr>
            <w:tcW w:w="5547" w:type="dxa"/>
            <w:shd w:val="clear" w:color="auto" w:fill="auto"/>
          </w:tcPr>
          <w:p w14:paraId="6E3A98ED" w14:textId="77777777" w:rsidR="00735065" w:rsidRDefault="00810843"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Pr>
                <w:color w:val="CC3668"/>
                <w:lang w:val="es-CO"/>
              </w:rPr>
              <w:t>N</w:t>
            </w:r>
            <w:r w:rsidR="00735065" w:rsidRPr="00241A2B">
              <w:rPr>
                <w:color w:val="CC3668"/>
                <w:lang w:val="es-CO"/>
              </w:rPr>
              <w:t>úmero de identificación asignado por el OVV, si aplica</w:t>
            </w:r>
            <w:r w:rsidR="00CB31B3">
              <w:rPr>
                <w:color w:val="CC3668"/>
                <w:lang w:val="es-CO"/>
              </w:rPr>
              <w:t>.</w:t>
            </w:r>
          </w:p>
          <w:p w14:paraId="3AE24B3E" w14:textId="5898F5DB"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4E08E5" w:rsidRPr="00241A2B" w14:paraId="5A4F40FD" w14:textId="77777777" w:rsidTr="005675BB">
        <w:trPr>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9C20FF5" w14:textId="2943DDFD" w:rsidR="004E08E5" w:rsidRPr="00241A2B" w:rsidRDefault="004E08E5" w:rsidP="00A20D08">
            <w:pPr>
              <w:spacing w:before="0"/>
              <w:jc w:val="left"/>
              <w:rPr>
                <w:color w:val="auto"/>
              </w:rPr>
            </w:pPr>
            <w:r w:rsidRPr="00241A2B">
              <w:rPr>
                <w:color w:val="auto"/>
              </w:rPr>
              <w:t xml:space="preserve">Criterios de </w:t>
            </w:r>
            <w:r w:rsidR="000775F2" w:rsidRPr="00241A2B">
              <w:rPr>
                <w:color w:val="auto"/>
              </w:rPr>
              <w:t>auditoría</w:t>
            </w:r>
          </w:p>
        </w:tc>
        <w:tc>
          <w:tcPr>
            <w:tcW w:w="5547" w:type="dxa"/>
            <w:shd w:val="clear" w:color="auto" w:fill="auto"/>
          </w:tcPr>
          <w:p w14:paraId="62704B69" w14:textId="77777777" w:rsidR="004E08E5" w:rsidRDefault="004E08E5"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rPr>
            </w:pPr>
            <w:r w:rsidRPr="00241A2B">
              <w:rPr>
                <w:color w:val="CC3668"/>
              </w:rPr>
              <w:t>Detall</w:t>
            </w:r>
            <w:r w:rsidR="006B0DD9" w:rsidRPr="00241A2B">
              <w:rPr>
                <w:color w:val="CC3668"/>
              </w:rPr>
              <w:t>e</w:t>
            </w:r>
            <w:r w:rsidRPr="00241A2B">
              <w:rPr>
                <w:color w:val="CC3668"/>
              </w:rPr>
              <w:t xml:space="preserve"> </w:t>
            </w:r>
            <w:r w:rsidR="007346ED" w:rsidRPr="00241A2B">
              <w:rPr>
                <w:color w:val="CC3668"/>
              </w:rPr>
              <w:t xml:space="preserve">resumidamente </w:t>
            </w:r>
            <w:r w:rsidRPr="00241A2B">
              <w:rPr>
                <w:color w:val="CC3668"/>
              </w:rPr>
              <w:t xml:space="preserve">los criterios bajo los cuales se ha validado el </w:t>
            </w:r>
            <w:r w:rsidR="00BB5A0A" w:rsidRPr="00241A2B">
              <w:rPr>
                <w:color w:val="CC3668"/>
              </w:rPr>
              <w:t>PMCC</w:t>
            </w:r>
            <w:r w:rsidR="00CB31B3">
              <w:rPr>
                <w:color w:val="CC3668"/>
              </w:rPr>
              <w:t>.</w:t>
            </w:r>
          </w:p>
          <w:p w14:paraId="54EB19F2" w14:textId="2303721C"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pPr>
          </w:p>
        </w:tc>
      </w:tr>
      <w:tr w:rsidR="004E08E5" w:rsidRPr="00241A2B" w14:paraId="5FFF7B9B" w14:textId="77777777" w:rsidTr="005675BB">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0BA3EEAA" w14:textId="20DBD8E2" w:rsidR="004E08E5" w:rsidRPr="00241A2B" w:rsidRDefault="004E08E5" w:rsidP="00A20D08">
            <w:pPr>
              <w:spacing w:before="0"/>
              <w:jc w:val="left"/>
              <w:rPr>
                <w:color w:val="auto"/>
              </w:rPr>
            </w:pPr>
            <w:r w:rsidRPr="00241A2B">
              <w:rPr>
                <w:color w:val="auto"/>
              </w:rPr>
              <w:t xml:space="preserve">Metodología </w:t>
            </w:r>
          </w:p>
        </w:tc>
        <w:tc>
          <w:tcPr>
            <w:tcW w:w="5547" w:type="dxa"/>
            <w:shd w:val="clear" w:color="auto" w:fill="auto"/>
          </w:tcPr>
          <w:p w14:paraId="5DF10308" w14:textId="77777777" w:rsidR="004E08E5" w:rsidRDefault="004E08E5"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rPr>
            </w:pPr>
            <w:r w:rsidRPr="00241A2B">
              <w:rPr>
                <w:color w:val="CC3668"/>
              </w:rPr>
              <w:t>Nombr</w:t>
            </w:r>
            <w:r w:rsidR="00716A7A">
              <w:rPr>
                <w:color w:val="CC3668"/>
              </w:rPr>
              <w:t>e</w:t>
            </w:r>
            <w:r w:rsidRPr="00241A2B">
              <w:rPr>
                <w:color w:val="CC3668"/>
              </w:rPr>
              <w:t xml:space="preserve"> </w:t>
            </w:r>
            <w:r w:rsidR="00C01056">
              <w:rPr>
                <w:color w:val="CC3668"/>
              </w:rPr>
              <w:t xml:space="preserve">y versión de </w:t>
            </w:r>
            <w:r w:rsidRPr="00241A2B">
              <w:rPr>
                <w:color w:val="CC3668"/>
              </w:rPr>
              <w:t>la metodología de cuantificación de GEI utilizada p</w:t>
            </w:r>
            <w:r w:rsidR="00115622">
              <w:rPr>
                <w:color w:val="CC3668"/>
              </w:rPr>
              <w:t>or</w:t>
            </w:r>
            <w:r w:rsidRPr="00241A2B">
              <w:rPr>
                <w:color w:val="CC3668"/>
              </w:rPr>
              <w:t xml:space="preserve"> el </w:t>
            </w:r>
            <w:r w:rsidR="00BB5A0A" w:rsidRPr="00241A2B">
              <w:rPr>
                <w:color w:val="CC3668"/>
              </w:rPr>
              <w:t>PMCC</w:t>
            </w:r>
            <w:r w:rsidR="00CB31B3">
              <w:rPr>
                <w:color w:val="CC3668"/>
              </w:rPr>
              <w:t>.</w:t>
            </w:r>
          </w:p>
          <w:p w14:paraId="2B07A987" w14:textId="0909F462"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pPr>
          </w:p>
        </w:tc>
      </w:tr>
      <w:tr w:rsidR="004E08E5" w:rsidRPr="00241A2B" w14:paraId="29019583" w14:textId="77777777" w:rsidTr="005675BB">
        <w:trPr>
          <w:trHeight w:val="56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97823A4" w14:textId="0FE37B0F" w:rsidR="004E08E5" w:rsidRPr="00241A2B" w:rsidRDefault="004E08E5" w:rsidP="00A20D08">
            <w:pPr>
              <w:spacing w:before="0"/>
              <w:jc w:val="left"/>
              <w:rPr>
                <w:color w:val="auto"/>
              </w:rPr>
            </w:pPr>
            <w:r w:rsidRPr="00241A2B">
              <w:rPr>
                <w:color w:val="auto"/>
                <w:lang w:val="es-CO"/>
              </w:rPr>
              <w:lastRenderedPageBreak/>
              <w:t xml:space="preserve">Duración del </w:t>
            </w:r>
            <w:r w:rsidR="003233CD" w:rsidRPr="00241A2B">
              <w:rPr>
                <w:color w:val="auto"/>
                <w:lang w:val="es-CO"/>
              </w:rPr>
              <w:t>PMCC</w:t>
            </w:r>
          </w:p>
        </w:tc>
        <w:tc>
          <w:tcPr>
            <w:tcW w:w="5547" w:type="dxa"/>
            <w:shd w:val="clear" w:color="auto" w:fill="auto"/>
          </w:tcPr>
          <w:p w14:paraId="735E897A" w14:textId="77777777" w:rsidR="004E08E5" w:rsidRDefault="004E08E5"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 xml:space="preserve">De </w:t>
            </w:r>
            <w:proofErr w:type="gramStart"/>
            <w:r w:rsidRPr="00241A2B">
              <w:rPr>
                <w:color w:val="CC3668"/>
                <w:lang w:val="es-CO"/>
              </w:rPr>
              <w:t>día.mes.año</w:t>
            </w:r>
            <w:proofErr w:type="gramEnd"/>
            <w:r w:rsidRPr="00241A2B">
              <w:rPr>
                <w:color w:val="CC3668"/>
                <w:lang w:val="es-CO"/>
              </w:rPr>
              <w:t xml:space="preserve"> a día.mes.año</w:t>
            </w:r>
            <w:r w:rsidR="00CB31B3">
              <w:rPr>
                <w:color w:val="CC3668"/>
                <w:lang w:val="es-CO"/>
              </w:rPr>
              <w:t>.</w:t>
            </w:r>
          </w:p>
          <w:p w14:paraId="40FC4576" w14:textId="0D9D7182"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pPr>
          </w:p>
        </w:tc>
      </w:tr>
      <w:tr w:rsidR="006A620E" w:rsidRPr="00241A2B" w14:paraId="7A4B8AE1" w14:textId="77777777" w:rsidTr="005675BB">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F484982" w14:textId="446A4EF9" w:rsidR="006A620E" w:rsidRPr="00241A2B" w:rsidRDefault="006A620E" w:rsidP="00A20D08">
            <w:pPr>
              <w:spacing w:before="0"/>
              <w:jc w:val="left"/>
            </w:pPr>
            <w:r w:rsidRPr="00241A2B">
              <w:rPr>
                <w:color w:val="auto"/>
              </w:rPr>
              <w:t xml:space="preserve">Área o procesos validados </w:t>
            </w:r>
          </w:p>
        </w:tc>
        <w:tc>
          <w:tcPr>
            <w:tcW w:w="5547" w:type="dxa"/>
            <w:shd w:val="clear" w:color="auto" w:fill="auto"/>
          </w:tcPr>
          <w:p w14:paraId="3286CB2E" w14:textId="77777777" w:rsidR="006A620E" w:rsidRDefault="001F38F1"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Pr>
                <w:color w:val="CC3668"/>
              </w:rPr>
              <w:t>Á</w:t>
            </w:r>
            <w:r w:rsidR="006A620E" w:rsidRPr="00241A2B">
              <w:rPr>
                <w:color w:val="CC3668"/>
                <w:lang w:val="es-CO"/>
              </w:rPr>
              <w:t>rea total</w:t>
            </w:r>
            <w:r w:rsidR="00F7094F">
              <w:rPr>
                <w:color w:val="CC3668"/>
                <w:lang w:val="es-CO"/>
              </w:rPr>
              <w:t xml:space="preserve"> </w:t>
            </w:r>
            <w:r w:rsidR="006A620E" w:rsidRPr="00241A2B">
              <w:rPr>
                <w:color w:val="CC3668"/>
                <w:lang w:val="es-CO"/>
              </w:rPr>
              <w:t>o procesos que fueron validado</w:t>
            </w:r>
            <w:r w:rsidR="00493BAE">
              <w:rPr>
                <w:color w:val="CC3668"/>
                <w:lang w:val="es-CO"/>
              </w:rPr>
              <w:t>s</w:t>
            </w:r>
            <w:r w:rsidR="006A620E" w:rsidRPr="00241A2B">
              <w:rPr>
                <w:color w:val="CC3668"/>
                <w:lang w:val="es-CO"/>
              </w:rPr>
              <w:t xml:space="preserve"> por el OVV</w:t>
            </w:r>
            <w:r w:rsidR="00CB31B3">
              <w:rPr>
                <w:color w:val="CC3668"/>
                <w:lang w:val="es-CO"/>
              </w:rPr>
              <w:t>.</w:t>
            </w:r>
          </w:p>
          <w:p w14:paraId="4338EF92" w14:textId="7A102A8A"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pPr>
          </w:p>
        </w:tc>
      </w:tr>
      <w:tr w:rsidR="00DC5C31" w:rsidRPr="00241A2B" w14:paraId="53268678" w14:textId="77777777" w:rsidTr="005675BB">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bottom w:val="single" w:sz="4" w:space="0" w:color="39B54A" w:themeColor="accent3"/>
            </w:tcBorders>
            <w:shd w:val="clear" w:color="auto" w:fill="auto"/>
          </w:tcPr>
          <w:p w14:paraId="1F2A68B8" w14:textId="50E90649" w:rsidR="00DC5C31" w:rsidRPr="00241A2B" w:rsidRDefault="00DC5C31" w:rsidP="00A20D08">
            <w:pPr>
              <w:spacing w:before="0"/>
              <w:jc w:val="left"/>
            </w:pPr>
            <w:r w:rsidRPr="00241A2B">
              <w:rPr>
                <w:color w:val="auto"/>
                <w:lang w:val="es-CO"/>
              </w:rPr>
              <w:t>Período de acreditación validado</w:t>
            </w:r>
          </w:p>
        </w:tc>
        <w:tc>
          <w:tcPr>
            <w:tcW w:w="5547" w:type="dxa"/>
            <w:shd w:val="clear" w:color="auto" w:fill="auto"/>
          </w:tcPr>
          <w:p w14:paraId="01D7D730" w14:textId="77777777" w:rsidR="00DC5C31" w:rsidRDefault="00DC5C31"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szCs w:val="24"/>
                <w:lang w:val="es-CO"/>
              </w:rPr>
            </w:pPr>
            <w:r w:rsidRPr="000C4AC3">
              <w:rPr>
                <w:color w:val="CC3668"/>
                <w:szCs w:val="24"/>
                <w:lang w:val="es-CO"/>
              </w:rPr>
              <w:t xml:space="preserve">De </w:t>
            </w:r>
            <w:proofErr w:type="gramStart"/>
            <w:r w:rsidRPr="000C4AC3">
              <w:rPr>
                <w:color w:val="CC3668"/>
                <w:szCs w:val="24"/>
                <w:lang w:val="es-CO"/>
              </w:rPr>
              <w:t>día.mes.año</w:t>
            </w:r>
            <w:proofErr w:type="gramEnd"/>
            <w:r w:rsidRPr="000C4AC3">
              <w:rPr>
                <w:color w:val="CC3668"/>
                <w:szCs w:val="24"/>
                <w:lang w:val="es-CO"/>
              </w:rPr>
              <w:t xml:space="preserve"> a día.mes.año</w:t>
            </w:r>
            <w:r w:rsidR="00CB31B3">
              <w:rPr>
                <w:color w:val="CC3668"/>
                <w:szCs w:val="24"/>
                <w:lang w:val="es-CO"/>
              </w:rPr>
              <w:t>.</w:t>
            </w:r>
          </w:p>
          <w:p w14:paraId="390014B0" w14:textId="782D6DBD"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391C12" w:rsidRPr="00241A2B" w14:paraId="2D79A53C" w14:textId="77777777" w:rsidTr="005675BB">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single" w:sz="4" w:space="0" w:color="39B54A" w:themeColor="accent3"/>
            </w:tcBorders>
            <w:shd w:val="clear" w:color="auto" w:fill="auto"/>
          </w:tcPr>
          <w:p w14:paraId="5EF21EFC" w14:textId="4B1273C2" w:rsidR="00391C12" w:rsidRPr="00330F0C" w:rsidRDefault="00391C12" w:rsidP="00A20D08">
            <w:pPr>
              <w:spacing w:before="0"/>
              <w:jc w:val="left"/>
              <w:rPr>
                <w:szCs w:val="24"/>
              </w:rPr>
            </w:pPr>
            <w:r w:rsidRPr="00330F0C">
              <w:rPr>
                <w:color w:val="auto"/>
                <w:szCs w:val="24"/>
              </w:rPr>
              <w:t>Re</w:t>
            </w:r>
            <w:r>
              <w:rPr>
                <w:color w:val="auto"/>
                <w:szCs w:val="24"/>
              </w:rPr>
              <w:t>mo</w:t>
            </w:r>
            <w:r w:rsidRPr="00330F0C">
              <w:rPr>
                <w:color w:val="auto"/>
                <w:szCs w:val="24"/>
              </w:rPr>
              <w:t xml:space="preserve">ciones totales de GEI generadas en el período </w:t>
            </w:r>
            <w:r>
              <w:rPr>
                <w:color w:val="auto"/>
                <w:szCs w:val="24"/>
              </w:rPr>
              <w:t>acreditado</w:t>
            </w:r>
          </w:p>
        </w:tc>
        <w:tc>
          <w:tcPr>
            <w:tcW w:w="5547" w:type="dxa"/>
            <w:shd w:val="clear" w:color="auto" w:fill="auto"/>
          </w:tcPr>
          <w:p w14:paraId="187A9C72" w14:textId="77777777" w:rsidR="00391C12" w:rsidRDefault="00391C12"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totales generadas en el período de</w:t>
            </w:r>
            <w:r>
              <w:rPr>
                <w:color w:val="CC3668"/>
                <w:szCs w:val="24"/>
              </w:rPr>
              <w:t xml:space="preserve"> acreditación</w:t>
            </w:r>
            <w:r w:rsidR="00CB31B3">
              <w:rPr>
                <w:color w:val="CC3668"/>
                <w:szCs w:val="24"/>
              </w:rPr>
              <w:t>.</w:t>
            </w:r>
          </w:p>
          <w:p w14:paraId="099B7F91" w14:textId="5066F2BA"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391C12" w:rsidRPr="00241A2B" w14:paraId="1DFC7FB5" w14:textId="77777777" w:rsidTr="005675BB">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single" w:sz="4" w:space="0" w:color="39B54A" w:themeColor="accent3"/>
            </w:tcBorders>
            <w:shd w:val="clear" w:color="auto" w:fill="auto"/>
          </w:tcPr>
          <w:p w14:paraId="2EC4B42F" w14:textId="4ED1CFF5" w:rsidR="00391C12" w:rsidRPr="00330F0C" w:rsidRDefault="00391C12" w:rsidP="00A20D08">
            <w:pPr>
              <w:spacing w:before="0"/>
              <w:jc w:val="left"/>
              <w:rPr>
                <w:szCs w:val="24"/>
              </w:rPr>
            </w:pPr>
            <w:r w:rsidRPr="00330F0C">
              <w:rPr>
                <w:color w:val="auto"/>
                <w:szCs w:val="24"/>
              </w:rPr>
              <w:t>Re</w:t>
            </w:r>
            <w:r w:rsidR="00FD33F9">
              <w:rPr>
                <w:color w:val="auto"/>
                <w:szCs w:val="24"/>
              </w:rPr>
              <w:t>mociones</w:t>
            </w:r>
            <w:r w:rsidRPr="00330F0C">
              <w:rPr>
                <w:color w:val="auto"/>
                <w:szCs w:val="24"/>
              </w:rPr>
              <w:t xml:space="preserve"> netas de GEI generadas en el período </w:t>
            </w:r>
            <w:r>
              <w:rPr>
                <w:color w:val="auto"/>
                <w:szCs w:val="24"/>
              </w:rPr>
              <w:t>acredita</w:t>
            </w:r>
            <w:r w:rsidRPr="00330F0C">
              <w:rPr>
                <w:color w:val="auto"/>
                <w:szCs w:val="24"/>
              </w:rPr>
              <w:t>do</w:t>
            </w:r>
          </w:p>
        </w:tc>
        <w:tc>
          <w:tcPr>
            <w:tcW w:w="5547" w:type="dxa"/>
            <w:shd w:val="clear" w:color="auto" w:fill="auto"/>
          </w:tcPr>
          <w:p w14:paraId="04F85FC9" w14:textId="77777777" w:rsidR="00391C12" w:rsidRDefault="00391C12"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 xml:space="preserve">e </w:t>
            </w:r>
            <w:r w:rsidR="00941AFC">
              <w:rPr>
                <w:color w:val="CC3668"/>
                <w:szCs w:val="24"/>
              </w:rPr>
              <w:t xml:space="preserve">netas </w:t>
            </w:r>
            <w:r w:rsidRPr="00330F0C">
              <w:rPr>
                <w:color w:val="CC3668"/>
                <w:szCs w:val="24"/>
              </w:rPr>
              <w:t>generadas en el período de</w:t>
            </w:r>
            <w:r>
              <w:rPr>
                <w:color w:val="CC3668"/>
                <w:szCs w:val="24"/>
              </w:rPr>
              <w:t xml:space="preserve"> acreditación</w:t>
            </w:r>
            <w:r w:rsidR="00CB31B3">
              <w:rPr>
                <w:color w:val="CC3668"/>
                <w:szCs w:val="24"/>
              </w:rPr>
              <w:t>.</w:t>
            </w:r>
          </w:p>
          <w:p w14:paraId="4B412A31" w14:textId="12725E44"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391C12" w:rsidRPr="00241A2B" w14:paraId="1A242736" w14:textId="77777777" w:rsidTr="005675BB">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7873C72" w14:textId="0656F631" w:rsidR="00391C12" w:rsidRPr="00241A2B" w:rsidRDefault="00391C12" w:rsidP="00A20D08">
            <w:pPr>
              <w:spacing w:before="0"/>
              <w:jc w:val="left"/>
            </w:pPr>
            <w:r w:rsidRPr="00330F0C">
              <w:rPr>
                <w:color w:val="auto"/>
                <w:szCs w:val="24"/>
              </w:rPr>
              <w:t xml:space="preserve">Reducciones totales de emisiones de GEI generadas en el período </w:t>
            </w:r>
            <w:r>
              <w:rPr>
                <w:color w:val="auto"/>
                <w:szCs w:val="24"/>
              </w:rPr>
              <w:t>acreditado</w:t>
            </w:r>
          </w:p>
        </w:tc>
        <w:tc>
          <w:tcPr>
            <w:tcW w:w="5547" w:type="dxa"/>
            <w:shd w:val="clear" w:color="auto" w:fill="auto"/>
          </w:tcPr>
          <w:p w14:paraId="79E8E75A" w14:textId="77777777" w:rsidR="00391C12" w:rsidRDefault="00391C12"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e totales generadas en el período de</w:t>
            </w:r>
            <w:r>
              <w:rPr>
                <w:color w:val="CC3668"/>
                <w:szCs w:val="24"/>
              </w:rPr>
              <w:t xml:space="preserve"> acreditación</w:t>
            </w:r>
            <w:r w:rsidR="00CB31B3">
              <w:rPr>
                <w:color w:val="CC3668"/>
                <w:szCs w:val="24"/>
              </w:rPr>
              <w:t>.</w:t>
            </w:r>
          </w:p>
          <w:p w14:paraId="5A26B615" w14:textId="68C9D1B6"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szCs w:val="24"/>
              </w:rPr>
            </w:pPr>
          </w:p>
        </w:tc>
      </w:tr>
      <w:tr w:rsidR="00391C12" w:rsidRPr="00241A2B" w14:paraId="3E415636" w14:textId="77777777" w:rsidTr="005675BB">
        <w:trPr>
          <w:trHeight w:val="545"/>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1542D84D" w14:textId="62B04B78" w:rsidR="00391C12" w:rsidRPr="00241A2B" w:rsidRDefault="00391C12" w:rsidP="00A20D08">
            <w:pPr>
              <w:spacing w:before="0"/>
              <w:jc w:val="left"/>
            </w:pPr>
            <w:r w:rsidRPr="00330F0C">
              <w:rPr>
                <w:color w:val="auto"/>
                <w:szCs w:val="24"/>
              </w:rPr>
              <w:t xml:space="preserve">Reducciones netas de emisiones de GEI generadas en el período </w:t>
            </w:r>
            <w:r>
              <w:rPr>
                <w:color w:val="auto"/>
                <w:szCs w:val="24"/>
              </w:rPr>
              <w:t>acredita</w:t>
            </w:r>
            <w:r w:rsidRPr="00330F0C">
              <w:rPr>
                <w:color w:val="auto"/>
                <w:szCs w:val="24"/>
              </w:rPr>
              <w:t>do</w:t>
            </w:r>
          </w:p>
        </w:tc>
        <w:tc>
          <w:tcPr>
            <w:tcW w:w="5547" w:type="dxa"/>
            <w:shd w:val="clear" w:color="auto" w:fill="auto"/>
          </w:tcPr>
          <w:p w14:paraId="6237BB69" w14:textId="77777777" w:rsidR="00391C12" w:rsidRDefault="00391C12"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szCs w:val="24"/>
              </w:rPr>
            </w:pPr>
            <w:r w:rsidRPr="00330F0C">
              <w:rPr>
                <w:color w:val="CC3668"/>
                <w:szCs w:val="24"/>
              </w:rPr>
              <w:t>tCO</w:t>
            </w:r>
            <w:r w:rsidRPr="00330F0C">
              <w:rPr>
                <w:color w:val="CC3668"/>
                <w:szCs w:val="24"/>
                <w:vertAlign w:val="subscript"/>
              </w:rPr>
              <w:t>2</w:t>
            </w:r>
            <w:r w:rsidRPr="00330F0C">
              <w:rPr>
                <w:color w:val="CC3668"/>
                <w:szCs w:val="24"/>
              </w:rPr>
              <w:t xml:space="preserve">e </w:t>
            </w:r>
            <w:r>
              <w:rPr>
                <w:color w:val="CC3668"/>
                <w:szCs w:val="24"/>
              </w:rPr>
              <w:t>netas</w:t>
            </w:r>
            <w:r w:rsidRPr="00330F0C">
              <w:rPr>
                <w:color w:val="CC3668"/>
                <w:szCs w:val="24"/>
              </w:rPr>
              <w:t xml:space="preserve"> generadas en el período de</w:t>
            </w:r>
            <w:r>
              <w:rPr>
                <w:color w:val="CC3668"/>
                <w:szCs w:val="24"/>
              </w:rPr>
              <w:t xml:space="preserve"> acreditación</w:t>
            </w:r>
            <w:r w:rsidR="00CB31B3">
              <w:rPr>
                <w:color w:val="CC3668"/>
                <w:szCs w:val="24"/>
              </w:rPr>
              <w:t>.</w:t>
            </w:r>
          </w:p>
          <w:p w14:paraId="4070B0F4" w14:textId="27200B21"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szCs w:val="24"/>
              </w:rPr>
            </w:pPr>
          </w:p>
        </w:tc>
      </w:tr>
      <w:tr w:rsidR="00391C12" w:rsidRPr="00241A2B" w14:paraId="78A874A0" w14:textId="77777777" w:rsidTr="005675BB">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7D4CD531" w14:textId="04CF4656" w:rsidR="00391C12" w:rsidRPr="00241A2B" w:rsidRDefault="00391C12" w:rsidP="00A20D08">
            <w:pPr>
              <w:spacing w:before="0"/>
              <w:jc w:val="left"/>
              <w:rPr>
                <w:color w:val="auto"/>
                <w:lang w:val="es-CO"/>
              </w:rPr>
            </w:pPr>
            <w:r w:rsidRPr="00241A2B">
              <w:rPr>
                <w:color w:val="auto"/>
                <w:lang w:val="es-CO"/>
              </w:rPr>
              <w:t>Fecha de elaboración del informe de validación</w:t>
            </w:r>
          </w:p>
        </w:tc>
        <w:tc>
          <w:tcPr>
            <w:tcW w:w="5547" w:type="dxa"/>
            <w:shd w:val="clear" w:color="auto" w:fill="auto"/>
          </w:tcPr>
          <w:p w14:paraId="7D9CE585" w14:textId="77777777" w:rsidR="00391C12" w:rsidRDefault="00391C12"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Día.mes.año en que se emitió este informe</w:t>
            </w:r>
            <w:r w:rsidR="00CB31B3">
              <w:rPr>
                <w:color w:val="CC3668"/>
                <w:lang w:val="es-CO"/>
              </w:rPr>
              <w:t>.</w:t>
            </w:r>
          </w:p>
          <w:p w14:paraId="079BA227" w14:textId="255E4E9E"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391C12" w:rsidRPr="00241A2B" w14:paraId="57838831" w14:textId="77777777" w:rsidTr="005675BB">
        <w:trPr>
          <w:trHeight w:val="52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718F22BF" w14:textId="2E1826FA" w:rsidR="00391C12" w:rsidRPr="00241A2B" w:rsidRDefault="00391C12" w:rsidP="00A20D08">
            <w:pPr>
              <w:spacing w:before="0"/>
              <w:jc w:val="left"/>
              <w:rPr>
                <w:color w:val="auto"/>
                <w:lang w:val="es-CO"/>
              </w:rPr>
            </w:pPr>
            <w:r w:rsidRPr="00241A2B">
              <w:rPr>
                <w:color w:val="auto"/>
                <w:lang w:val="es-CO"/>
              </w:rPr>
              <w:t>Documento elaborado por</w:t>
            </w:r>
          </w:p>
        </w:tc>
        <w:tc>
          <w:tcPr>
            <w:tcW w:w="5547" w:type="dxa"/>
            <w:shd w:val="clear" w:color="auto" w:fill="auto"/>
          </w:tcPr>
          <w:p w14:paraId="2BA02C90" w14:textId="77777777" w:rsidR="00391C12" w:rsidRDefault="00391C12"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OVV que preparó e</w:t>
            </w:r>
            <w:r>
              <w:rPr>
                <w:color w:val="CC3668"/>
                <w:lang w:val="es-CO"/>
              </w:rPr>
              <w:t>ste</w:t>
            </w:r>
            <w:r w:rsidRPr="00241A2B">
              <w:rPr>
                <w:color w:val="CC3668"/>
                <w:lang w:val="es-CO"/>
              </w:rPr>
              <w:t xml:space="preserve"> informe</w:t>
            </w:r>
            <w:r w:rsidR="00CB31B3">
              <w:rPr>
                <w:color w:val="CC3668"/>
                <w:lang w:val="es-CO"/>
              </w:rPr>
              <w:t>.</w:t>
            </w:r>
          </w:p>
          <w:p w14:paraId="1B34E6B6" w14:textId="0AC72D31"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391C12" w:rsidRPr="00241A2B" w14:paraId="4A582344" w14:textId="77777777" w:rsidTr="005675BB">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6C0CA2DB" w14:textId="53A74730" w:rsidR="00391C12" w:rsidRPr="00241A2B" w:rsidRDefault="00391C12" w:rsidP="00A20D08">
            <w:pPr>
              <w:spacing w:before="0"/>
              <w:jc w:val="left"/>
              <w:rPr>
                <w:color w:val="auto"/>
                <w:lang w:val="es-CO"/>
              </w:rPr>
            </w:pPr>
            <w:r w:rsidRPr="00241A2B">
              <w:rPr>
                <w:color w:val="auto"/>
                <w:lang w:val="es-CO"/>
              </w:rPr>
              <w:t>Información de contacto</w:t>
            </w:r>
          </w:p>
        </w:tc>
        <w:tc>
          <w:tcPr>
            <w:tcW w:w="5547" w:type="dxa"/>
            <w:shd w:val="clear" w:color="auto" w:fill="auto"/>
          </w:tcPr>
          <w:p w14:paraId="6527AE5E" w14:textId="77777777" w:rsidR="00391C12" w:rsidRDefault="00391C12"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Correo electrónico, número(s) de teléfono(s) y sitio web del OVV</w:t>
            </w:r>
            <w:r w:rsidR="00CB31B3">
              <w:rPr>
                <w:color w:val="CC3668"/>
                <w:lang w:val="es-CO"/>
              </w:rPr>
              <w:t>.</w:t>
            </w:r>
          </w:p>
          <w:p w14:paraId="3BD08A58" w14:textId="001B6F4A"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r w:rsidR="00391C12" w:rsidRPr="00241A2B" w14:paraId="03C11788" w14:textId="77777777" w:rsidTr="005675BB">
        <w:trPr>
          <w:trHeight w:val="542"/>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tcBorders>
            <w:shd w:val="clear" w:color="auto" w:fill="auto"/>
          </w:tcPr>
          <w:p w14:paraId="324DC49E" w14:textId="5362CD49" w:rsidR="00391C12" w:rsidRPr="00241A2B" w:rsidRDefault="00391C12" w:rsidP="00A20D08">
            <w:pPr>
              <w:spacing w:before="0"/>
              <w:jc w:val="left"/>
              <w:rPr>
                <w:color w:val="auto"/>
                <w:lang w:val="es-CO"/>
              </w:rPr>
            </w:pPr>
            <w:r w:rsidRPr="00241A2B">
              <w:rPr>
                <w:color w:val="auto"/>
                <w:lang w:val="es-CO"/>
              </w:rPr>
              <w:t>Aprobado por</w:t>
            </w:r>
          </w:p>
        </w:tc>
        <w:tc>
          <w:tcPr>
            <w:tcW w:w="5547" w:type="dxa"/>
            <w:shd w:val="clear" w:color="auto" w:fill="auto"/>
          </w:tcPr>
          <w:p w14:paraId="00ED203A" w14:textId="77777777" w:rsidR="00391C12" w:rsidRDefault="00391C12" w:rsidP="00A20D08">
            <w:pPr>
              <w:spacing w:before="0"/>
              <w:jc w:val="left"/>
              <w:cnfStyle w:val="000000000000" w:firstRow="0" w:lastRow="0" w:firstColumn="0" w:lastColumn="0" w:oddVBand="0" w:evenVBand="0" w:oddHBand="0" w:evenHBand="0" w:firstRowFirstColumn="0" w:firstRowLastColumn="0" w:lastRowFirstColumn="0" w:lastRowLastColumn="0"/>
              <w:rPr>
                <w:color w:val="CC3668"/>
                <w:lang w:val="es-CO"/>
              </w:rPr>
            </w:pPr>
            <w:r w:rsidRPr="00241A2B">
              <w:rPr>
                <w:color w:val="CC3668"/>
                <w:lang w:val="es-CO"/>
              </w:rPr>
              <w:t>Persona del OVV que aprobó este informe</w:t>
            </w:r>
            <w:r w:rsidR="00CB31B3">
              <w:rPr>
                <w:color w:val="CC3668"/>
                <w:lang w:val="es-CO"/>
              </w:rPr>
              <w:t>.</w:t>
            </w:r>
          </w:p>
          <w:p w14:paraId="6C7C9DDD" w14:textId="21328FDE" w:rsidR="005675BB" w:rsidRPr="005C149A" w:rsidRDefault="005675BB" w:rsidP="00A20D08">
            <w:pPr>
              <w:spacing w:before="0"/>
              <w:jc w:val="left"/>
              <w:cnfStyle w:val="000000000000" w:firstRow="0" w:lastRow="0" w:firstColumn="0" w:lastColumn="0" w:oddVBand="0" w:evenVBand="0" w:oddHBand="0" w:evenHBand="0" w:firstRowFirstColumn="0" w:firstRowLastColumn="0" w:lastRowFirstColumn="0" w:lastRowLastColumn="0"/>
              <w:rPr>
                <w:lang w:val="es-CO"/>
              </w:rPr>
            </w:pPr>
          </w:p>
        </w:tc>
      </w:tr>
      <w:tr w:rsidR="00391C12" w:rsidRPr="00241A2B" w14:paraId="423F185E" w14:textId="77777777" w:rsidTr="007579D3">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3095" w:type="dxa"/>
            <w:tcBorders>
              <w:left w:val="none" w:sz="0" w:space="0" w:color="auto"/>
              <w:bottom w:val="none" w:sz="0" w:space="0" w:color="auto"/>
            </w:tcBorders>
            <w:shd w:val="clear" w:color="auto" w:fill="auto"/>
          </w:tcPr>
          <w:p w14:paraId="50CE458F" w14:textId="106A42FD" w:rsidR="00391C12" w:rsidRPr="00241A2B" w:rsidRDefault="00391C12" w:rsidP="00A20D08">
            <w:pPr>
              <w:spacing w:before="0"/>
              <w:jc w:val="left"/>
              <w:rPr>
                <w:color w:val="auto"/>
                <w:lang w:val="es-CO"/>
              </w:rPr>
            </w:pPr>
            <w:r w:rsidRPr="00241A2B">
              <w:rPr>
                <w:color w:val="auto"/>
                <w:lang w:val="es-CO"/>
              </w:rPr>
              <w:t>Trabajo realizado por</w:t>
            </w:r>
          </w:p>
        </w:tc>
        <w:tc>
          <w:tcPr>
            <w:tcW w:w="5547" w:type="dxa"/>
            <w:shd w:val="clear" w:color="auto" w:fill="auto"/>
          </w:tcPr>
          <w:p w14:paraId="4A5F1717" w14:textId="77777777" w:rsidR="00391C12" w:rsidRDefault="00391C12" w:rsidP="00A20D08">
            <w:pPr>
              <w:spacing w:before="0"/>
              <w:jc w:val="left"/>
              <w:cnfStyle w:val="000000100000" w:firstRow="0" w:lastRow="0" w:firstColumn="0" w:lastColumn="0" w:oddVBand="0" w:evenVBand="0" w:oddHBand="1" w:evenHBand="0" w:firstRowFirstColumn="0" w:firstRowLastColumn="0" w:lastRowFirstColumn="0" w:lastRowLastColumn="0"/>
              <w:rPr>
                <w:color w:val="CC3668"/>
                <w:lang w:val="es-CO"/>
              </w:rPr>
            </w:pPr>
            <w:r w:rsidRPr="00241A2B">
              <w:rPr>
                <w:color w:val="CC3668"/>
                <w:lang w:val="es-CO"/>
              </w:rPr>
              <w:t>Persona(s) que realizó(aron) esta validación</w:t>
            </w:r>
            <w:r w:rsidR="00CB31B3">
              <w:rPr>
                <w:color w:val="CC3668"/>
                <w:lang w:val="es-CO"/>
              </w:rPr>
              <w:t>.</w:t>
            </w:r>
          </w:p>
          <w:p w14:paraId="144F5365" w14:textId="63A6131D" w:rsidR="005675BB" w:rsidRPr="005C149A" w:rsidRDefault="005675BB" w:rsidP="00A20D08">
            <w:pPr>
              <w:spacing w:before="0"/>
              <w:jc w:val="left"/>
              <w:cnfStyle w:val="000000100000" w:firstRow="0" w:lastRow="0" w:firstColumn="0" w:lastColumn="0" w:oddVBand="0" w:evenVBand="0" w:oddHBand="1" w:evenHBand="0" w:firstRowFirstColumn="0" w:firstRowLastColumn="0" w:lastRowFirstColumn="0" w:lastRowLastColumn="0"/>
              <w:rPr>
                <w:lang w:val="es-CO"/>
              </w:rPr>
            </w:pPr>
          </w:p>
        </w:tc>
      </w:tr>
    </w:tbl>
    <w:p w14:paraId="6D71436B" w14:textId="433F8B98" w:rsidR="00735065" w:rsidRPr="00485BE7" w:rsidRDefault="00485BE7" w:rsidP="00485BE7">
      <w:pPr>
        <w:pStyle w:val="Heading1contenido"/>
        <w:spacing w:before="0"/>
        <w:rPr>
          <w:b w:val="0"/>
          <w:color w:val="auto"/>
          <w:sz w:val="20"/>
          <w:szCs w:val="20"/>
          <w:lang w:val="es-CO"/>
        </w:rPr>
      </w:pPr>
      <w:r>
        <w:rPr>
          <w:b w:val="0"/>
          <w:color w:val="auto"/>
          <w:sz w:val="20"/>
          <w:szCs w:val="20"/>
          <w:lang w:val="es-CO"/>
        </w:rPr>
        <w:t xml:space="preserve">  </w:t>
      </w:r>
      <w:r w:rsidR="00292AC1" w:rsidRPr="00B31DC9">
        <w:rPr>
          <w:b w:val="0"/>
          <w:color w:val="CC3668" w:themeColor="accent5"/>
          <w:sz w:val="20"/>
          <w:szCs w:val="20"/>
          <w:lang w:val="es-CO"/>
        </w:rPr>
        <w:t>El OVV puede agregar filas que consider</w:t>
      </w:r>
      <w:r w:rsidRPr="00B31DC9">
        <w:rPr>
          <w:b w:val="0"/>
          <w:color w:val="CC3668" w:themeColor="accent5"/>
          <w:sz w:val="20"/>
          <w:szCs w:val="20"/>
          <w:lang w:val="es-CO"/>
        </w:rPr>
        <w:t>e</w:t>
      </w:r>
      <w:r w:rsidR="00292AC1" w:rsidRPr="00B31DC9">
        <w:rPr>
          <w:b w:val="0"/>
          <w:color w:val="CC3668" w:themeColor="accent5"/>
          <w:sz w:val="20"/>
          <w:szCs w:val="20"/>
          <w:lang w:val="es-CO"/>
        </w:rPr>
        <w:t xml:space="preserve"> importantes en esta sección.</w:t>
      </w:r>
    </w:p>
    <w:p w14:paraId="4A992A34" w14:textId="77777777" w:rsidR="00735065" w:rsidRDefault="00735065">
      <w:pPr>
        <w:spacing w:line="276" w:lineRule="auto"/>
        <w:jc w:val="left"/>
        <w:rPr>
          <w:rFonts w:eastAsia="Times New Roman" w:cstheme="minorHAnsi"/>
          <w:b/>
          <w:bCs/>
          <w:color w:val="39B54A" w:themeColor="accent3"/>
          <w:kern w:val="32"/>
          <w:sz w:val="30"/>
          <w:szCs w:val="30"/>
          <w:lang w:eastAsia="es-ES"/>
          <w14:ligatures w14:val="standard"/>
        </w:rPr>
      </w:pPr>
      <w:r>
        <w:br w:type="page"/>
      </w:r>
    </w:p>
    <w:p w14:paraId="719961BE" w14:textId="2D344DCB" w:rsidR="002A4BC6" w:rsidRPr="00570EDC" w:rsidRDefault="002A4BC6" w:rsidP="00630E4A">
      <w:pPr>
        <w:pStyle w:val="Heading1contenido"/>
        <w:rPr>
          <w:caps/>
          <w:lang w:val="es-CO"/>
        </w:rPr>
      </w:pPr>
      <w:r w:rsidRPr="00630E4A">
        <w:lastRenderedPageBreak/>
        <w:t>Contenido</w:t>
      </w:r>
    </w:p>
    <w:sdt>
      <w:sdtPr>
        <w:rPr>
          <w:rFonts w:cs="Times New Roman"/>
          <w:b w:val="0"/>
          <w:bCs w:val="0"/>
          <w:caps/>
          <w:noProof w:val="0"/>
          <w:sz w:val="24"/>
          <w:lang w:eastAsia="es-CO"/>
        </w:rPr>
        <w:id w:val="1314833032"/>
        <w:docPartObj>
          <w:docPartGallery w:val="Table of Contents"/>
          <w:docPartUnique/>
        </w:docPartObj>
      </w:sdtPr>
      <w:sdtEndPr>
        <w:rPr>
          <w:caps w:val="0"/>
        </w:rPr>
      </w:sdtEndPr>
      <w:sdtContent>
        <w:p w14:paraId="442975CB" w14:textId="0336BF73" w:rsidR="00C10FAA" w:rsidRDefault="002A4BC6">
          <w:pPr>
            <w:pStyle w:val="TOC1"/>
            <w:rPr>
              <w:rFonts w:cstheme="minorBidi"/>
              <w:b w:val="0"/>
              <w:bCs w:val="0"/>
              <w:lang w:eastAsia="es-CO"/>
            </w:rPr>
          </w:pPr>
          <w:r w:rsidRPr="00EE4133">
            <w:rPr>
              <w:rFonts w:cs="Times New Roman"/>
              <w:b w:val="0"/>
              <w:bCs w:val="0"/>
              <w:sz w:val="20"/>
              <w:szCs w:val="20"/>
            </w:rPr>
            <w:fldChar w:fldCharType="begin"/>
          </w:r>
          <w:r w:rsidRPr="00EE4133">
            <w:rPr>
              <w:rFonts w:cs="Times New Roman"/>
              <w:sz w:val="20"/>
              <w:szCs w:val="20"/>
            </w:rPr>
            <w:instrText xml:space="preserve"> TOC \o "1-3" \h \z \u </w:instrText>
          </w:r>
          <w:r w:rsidRPr="00EE4133">
            <w:rPr>
              <w:rFonts w:cs="Times New Roman"/>
              <w:b w:val="0"/>
              <w:bCs w:val="0"/>
              <w:sz w:val="20"/>
              <w:szCs w:val="20"/>
            </w:rPr>
            <w:fldChar w:fldCharType="separate"/>
          </w:r>
          <w:hyperlink w:anchor="_Toc109936071" w:history="1">
            <w:r w:rsidR="00C10FAA" w:rsidRPr="00580110">
              <w:rPr>
                <w:rStyle w:val="Hyperlink"/>
              </w:rPr>
              <w:t>Siglas y acrónimos</w:t>
            </w:r>
            <w:r w:rsidR="00C10FAA">
              <w:rPr>
                <w:webHidden/>
              </w:rPr>
              <w:tab/>
            </w:r>
            <w:r w:rsidR="00C10FAA">
              <w:rPr>
                <w:webHidden/>
              </w:rPr>
              <w:fldChar w:fldCharType="begin"/>
            </w:r>
            <w:r w:rsidR="00C10FAA">
              <w:rPr>
                <w:webHidden/>
              </w:rPr>
              <w:instrText xml:space="preserve"> PAGEREF _Toc109936071 \h </w:instrText>
            </w:r>
            <w:r w:rsidR="00C10FAA">
              <w:rPr>
                <w:webHidden/>
              </w:rPr>
            </w:r>
            <w:r w:rsidR="00C10FAA">
              <w:rPr>
                <w:webHidden/>
              </w:rPr>
              <w:fldChar w:fldCharType="separate"/>
            </w:r>
            <w:r w:rsidR="00C10FAA">
              <w:rPr>
                <w:webHidden/>
              </w:rPr>
              <w:t>6</w:t>
            </w:r>
            <w:r w:rsidR="00C10FAA">
              <w:rPr>
                <w:webHidden/>
              </w:rPr>
              <w:fldChar w:fldCharType="end"/>
            </w:r>
          </w:hyperlink>
        </w:p>
        <w:p w14:paraId="0598B641" w14:textId="4AF857B4" w:rsidR="00C10FAA" w:rsidRDefault="00B9107D">
          <w:pPr>
            <w:pStyle w:val="TOC1"/>
            <w:rPr>
              <w:rFonts w:cstheme="minorBidi"/>
              <w:b w:val="0"/>
              <w:bCs w:val="0"/>
              <w:lang w:eastAsia="es-CO"/>
            </w:rPr>
          </w:pPr>
          <w:hyperlink w:anchor="_Toc109936072" w:history="1">
            <w:r w:rsidR="00C10FAA" w:rsidRPr="00580110">
              <w:rPr>
                <w:rStyle w:val="Hyperlink"/>
                <w:iCs/>
              </w:rPr>
              <w:t>1</w:t>
            </w:r>
            <w:r w:rsidR="00C10FAA">
              <w:rPr>
                <w:rFonts w:cstheme="minorBidi"/>
                <w:b w:val="0"/>
                <w:bCs w:val="0"/>
                <w:lang w:eastAsia="es-CO"/>
              </w:rPr>
              <w:tab/>
            </w:r>
            <w:r w:rsidR="00C10FAA" w:rsidRPr="00580110">
              <w:rPr>
                <w:rStyle w:val="Hyperlink"/>
              </w:rPr>
              <w:t>Introducción</w:t>
            </w:r>
            <w:r w:rsidR="00C10FAA">
              <w:rPr>
                <w:webHidden/>
              </w:rPr>
              <w:tab/>
            </w:r>
            <w:r w:rsidR="00C10FAA">
              <w:rPr>
                <w:webHidden/>
              </w:rPr>
              <w:fldChar w:fldCharType="begin"/>
            </w:r>
            <w:r w:rsidR="00C10FAA">
              <w:rPr>
                <w:webHidden/>
              </w:rPr>
              <w:instrText xml:space="preserve"> PAGEREF _Toc109936072 \h </w:instrText>
            </w:r>
            <w:r w:rsidR="00C10FAA">
              <w:rPr>
                <w:webHidden/>
              </w:rPr>
            </w:r>
            <w:r w:rsidR="00C10FAA">
              <w:rPr>
                <w:webHidden/>
              </w:rPr>
              <w:fldChar w:fldCharType="separate"/>
            </w:r>
            <w:r w:rsidR="00C10FAA">
              <w:rPr>
                <w:webHidden/>
              </w:rPr>
              <w:t>7</w:t>
            </w:r>
            <w:r w:rsidR="00C10FAA">
              <w:rPr>
                <w:webHidden/>
              </w:rPr>
              <w:fldChar w:fldCharType="end"/>
            </w:r>
          </w:hyperlink>
        </w:p>
        <w:p w14:paraId="4E94965B" w14:textId="5DB3B75D" w:rsidR="00C10FAA" w:rsidRDefault="00B9107D">
          <w:pPr>
            <w:pStyle w:val="TOC2"/>
            <w:rPr>
              <w:rFonts w:cstheme="minorBidi"/>
              <w:sz w:val="22"/>
            </w:rPr>
          </w:pPr>
          <w:hyperlink w:anchor="_Toc109936073" w:history="1">
            <w:r w:rsidR="00C10FAA" w:rsidRPr="00580110">
              <w:rPr>
                <w:rStyle w:val="Hyperlink"/>
              </w:rPr>
              <w:t>1.1</w:t>
            </w:r>
            <w:r w:rsidR="00C10FAA">
              <w:rPr>
                <w:rFonts w:cstheme="minorBidi"/>
                <w:sz w:val="22"/>
              </w:rPr>
              <w:tab/>
            </w:r>
            <w:r w:rsidR="00C10FAA" w:rsidRPr="00580110">
              <w:rPr>
                <w:rStyle w:val="Hyperlink"/>
              </w:rPr>
              <w:t>Objetivo</w:t>
            </w:r>
            <w:r w:rsidR="00C10FAA">
              <w:rPr>
                <w:webHidden/>
              </w:rPr>
              <w:tab/>
            </w:r>
            <w:r w:rsidR="00C10FAA">
              <w:rPr>
                <w:webHidden/>
              </w:rPr>
              <w:fldChar w:fldCharType="begin"/>
            </w:r>
            <w:r w:rsidR="00C10FAA">
              <w:rPr>
                <w:webHidden/>
              </w:rPr>
              <w:instrText xml:space="preserve"> PAGEREF _Toc109936073 \h </w:instrText>
            </w:r>
            <w:r w:rsidR="00C10FAA">
              <w:rPr>
                <w:webHidden/>
              </w:rPr>
            </w:r>
            <w:r w:rsidR="00C10FAA">
              <w:rPr>
                <w:webHidden/>
              </w:rPr>
              <w:fldChar w:fldCharType="separate"/>
            </w:r>
            <w:r w:rsidR="00C10FAA">
              <w:rPr>
                <w:webHidden/>
              </w:rPr>
              <w:t>7</w:t>
            </w:r>
            <w:r w:rsidR="00C10FAA">
              <w:rPr>
                <w:webHidden/>
              </w:rPr>
              <w:fldChar w:fldCharType="end"/>
            </w:r>
          </w:hyperlink>
        </w:p>
        <w:p w14:paraId="35590A7C" w14:textId="32AD4D51" w:rsidR="00C10FAA" w:rsidRDefault="00B9107D">
          <w:pPr>
            <w:pStyle w:val="TOC2"/>
            <w:rPr>
              <w:rFonts w:cstheme="minorBidi"/>
              <w:sz w:val="22"/>
            </w:rPr>
          </w:pPr>
          <w:hyperlink w:anchor="_Toc109936074" w:history="1">
            <w:r w:rsidR="00C10FAA" w:rsidRPr="00580110">
              <w:rPr>
                <w:rStyle w:val="Hyperlink"/>
              </w:rPr>
              <w:t>1.2</w:t>
            </w:r>
            <w:r w:rsidR="00C10FAA">
              <w:rPr>
                <w:rFonts w:cstheme="minorBidi"/>
                <w:sz w:val="22"/>
              </w:rPr>
              <w:tab/>
            </w:r>
            <w:r w:rsidR="00C10FAA" w:rsidRPr="00580110">
              <w:rPr>
                <w:rStyle w:val="Hyperlink"/>
              </w:rPr>
              <w:t>Estado legal del OVV</w:t>
            </w:r>
            <w:r w:rsidR="00C10FAA">
              <w:rPr>
                <w:webHidden/>
              </w:rPr>
              <w:tab/>
            </w:r>
            <w:r w:rsidR="00C10FAA">
              <w:rPr>
                <w:webHidden/>
              </w:rPr>
              <w:fldChar w:fldCharType="begin"/>
            </w:r>
            <w:r w:rsidR="00C10FAA">
              <w:rPr>
                <w:webHidden/>
              </w:rPr>
              <w:instrText xml:space="preserve"> PAGEREF _Toc109936074 \h </w:instrText>
            </w:r>
            <w:r w:rsidR="00C10FAA">
              <w:rPr>
                <w:webHidden/>
              </w:rPr>
            </w:r>
            <w:r w:rsidR="00C10FAA">
              <w:rPr>
                <w:webHidden/>
              </w:rPr>
              <w:fldChar w:fldCharType="separate"/>
            </w:r>
            <w:r w:rsidR="00C10FAA">
              <w:rPr>
                <w:webHidden/>
              </w:rPr>
              <w:t>7</w:t>
            </w:r>
            <w:r w:rsidR="00C10FAA">
              <w:rPr>
                <w:webHidden/>
              </w:rPr>
              <w:fldChar w:fldCharType="end"/>
            </w:r>
          </w:hyperlink>
        </w:p>
        <w:p w14:paraId="33F40054" w14:textId="4BC4F145" w:rsidR="00C10FAA" w:rsidRDefault="00B9107D">
          <w:pPr>
            <w:pStyle w:val="TOC2"/>
            <w:rPr>
              <w:rFonts w:cstheme="minorBidi"/>
              <w:sz w:val="22"/>
            </w:rPr>
          </w:pPr>
          <w:hyperlink w:anchor="_Toc109936075" w:history="1">
            <w:r w:rsidR="00C10FAA" w:rsidRPr="00580110">
              <w:rPr>
                <w:rStyle w:val="Hyperlink"/>
              </w:rPr>
              <w:t>1.3</w:t>
            </w:r>
            <w:r w:rsidR="00C10FAA">
              <w:rPr>
                <w:rFonts w:cstheme="minorBidi"/>
                <w:sz w:val="22"/>
              </w:rPr>
              <w:tab/>
            </w:r>
            <w:r w:rsidR="00C10FAA" w:rsidRPr="00580110">
              <w:rPr>
                <w:rStyle w:val="Hyperlink"/>
              </w:rPr>
              <w:t>Imparcialidad del OVV</w:t>
            </w:r>
            <w:r w:rsidR="00C10FAA">
              <w:rPr>
                <w:webHidden/>
              </w:rPr>
              <w:tab/>
            </w:r>
            <w:r w:rsidR="00C10FAA">
              <w:rPr>
                <w:webHidden/>
              </w:rPr>
              <w:fldChar w:fldCharType="begin"/>
            </w:r>
            <w:r w:rsidR="00C10FAA">
              <w:rPr>
                <w:webHidden/>
              </w:rPr>
              <w:instrText xml:space="preserve"> PAGEREF _Toc109936075 \h </w:instrText>
            </w:r>
            <w:r w:rsidR="00C10FAA">
              <w:rPr>
                <w:webHidden/>
              </w:rPr>
            </w:r>
            <w:r w:rsidR="00C10FAA">
              <w:rPr>
                <w:webHidden/>
              </w:rPr>
              <w:fldChar w:fldCharType="separate"/>
            </w:r>
            <w:r w:rsidR="00C10FAA">
              <w:rPr>
                <w:webHidden/>
              </w:rPr>
              <w:t>7</w:t>
            </w:r>
            <w:r w:rsidR="00C10FAA">
              <w:rPr>
                <w:webHidden/>
              </w:rPr>
              <w:fldChar w:fldCharType="end"/>
            </w:r>
          </w:hyperlink>
        </w:p>
        <w:p w14:paraId="32BD62B8" w14:textId="1D865412" w:rsidR="00C10FAA" w:rsidRDefault="00B9107D">
          <w:pPr>
            <w:pStyle w:val="TOC2"/>
            <w:rPr>
              <w:rFonts w:cstheme="minorBidi"/>
              <w:sz w:val="22"/>
            </w:rPr>
          </w:pPr>
          <w:hyperlink w:anchor="_Toc109936076" w:history="1">
            <w:r w:rsidR="00C10FAA" w:rsidRPr="00580110">
              <w:rPr>
                <w:rStyle w:val="Hyperlink"/>
              </w:rPr>
              <w:t>1.4</w:t>
            </w:r>
            <w:r w:rsidR="00C10FAA">
              <w:rPr>
                <w:rFonts w:cstheme="minorBidi"/>
                <w:sz w:val="22"/>
              </w:rPr>
              <w:tab/>
            </w:r>
            <w:r w:rsidR="00C10FAA" w:rsidRPr="00580110">
              <w:rPr>
                <w:rStyle w:val="Hyperlink"/>
              </w:rPr>
              <w:t>Responsabilidades atendidas por el OVV</w:t>
            </w:r>
            <w:r w:rsidR="00C10FAA">
              <w:rPr>
                <w:webHidden/>
              </w:rPr>
              <w:tab/>
            </w:r>
            <w:r w:rsidR="00C10FAA">
              <w:rPr>
                <w:webHidden/>
              </w:rPr>
              <w:fldChar w:fldCharType="begin"/>
            </w:r>
            <w:r w:rsidR="00C10FAA">
              <w:rPr>
                <w:webHidden/>
              </w:rPr>
              <w:instrText xml:space="preserve"> PAGEREF _Toc109936076 \h </w:instrText>
            </w:r>
            <w:r w:rsidR="00C10FAA">
              <w:rPr>
                <w:webHidden/>
              </w:rPr>
            </w:r>
            <w:r w:rsidR="00C10FAA">
              <w:rPr>
                <w:webHidden/>
              </w:rPr>
              <w:fldChar w:fldCharType="separate"/>
            </w:r>
            <w:r w:rsidR="00C10FAA">
              <w:rPr>
                <w:webHidden/>
              </w:rPr>
              <w:t>7</w:t>
            </w:r>
            <w:r w:rsidR="00C10FAA">
              <w:rPr>
                <w:webHidden/>
              </w:rPr>
              <w:fldChar w:fldCharType="end"/>
            </w:r>
          </w:hyperlink>
        </w:p>
        <w:p w14:paraId="2680FC45" w14:textId="08CC4D21" w:rsidR="00C10FAA" w:rsidRDefault="00B9107D">
          <w:pPr>
            <w:pStyle w:val="TOC2"/>
            <w:rPr>
              <w:rFonts w:cstheme="minorBidi"/>
              <w:sz w:val="22"/>
            </w:rPr>
          </w:pPr>
          <w:hyperlink w:anchor="_Toc109936077" w:history="1">
            <w:r w:rsidR="00C10FAA" w:rsidRPr="00580110">
              <w:rPr>
                <w:rStyle w:val="Hyperlink"/>
              </w:rPr>
              <w:t>1.5</w:t>
            </w:r>
            <w:r w:rsidR="00C10FAA">
              <w:rPr>
                <w:rFonts w:cstheme="minorBidi"/>
                <w:sz w:val="22"/>
              </w:rPr>
              <w:tab/>
            </w:r>
            <w:r w:rsidR="00C10FAA" w:rsidRPr="00580110">
              <w:rPr>
                <w:rStyle w:val="Hyperlink"/>
              </w:rPr>
              <w:t>Alcance y límites espaciales y temporales</w:t>
            </w:r>
            <w:r w:rsidR="00C10FAA">
              <w:rPr>
                <w:webHidden/>
              </w:rPr>
              <w:tab/>
            </w:r>
            <w:r w:rsidR="00C10FAA">
              <w:rPr>
                <w:webHidden/>
              </w:rPr>
              <w:fldChar w:fldCharType="begin"/>
            </w:r>
            <w:r w:rsidR="00C10FAA">
              <w:rPr>
                <w:webHidden/>
              </w:rPr>
              <w:instrText xml:space="preserve"> PAGEREF _Toc109936077 \h </w:instrText>
            </w:r>
            <w:r w:rsidR="00C10FAA">
              <w:rPr>
                <w:webHidden/>
              </w:rPr>
            </w:r>
            <w:r w:rsidR="00C10FAA">
              <w:rPr>
                <w:webHidden/>
              </w:rPr>
              <w:fldChar w:fldCharType="separate"/>
            </w:r>
            <w:r w:rsidR="00C10FAA">
              <w:rPr>
                <w:webHidden/>
              </w:rPr>
              <w:t>7</w:t>
            </w:r>
            <w:r w:rsidR="00C10FAA">
              <w:rPr>
                <w:webHidden/>
              </w:rPr>
              <w:fldChar w:fldCharType="end"/>
            </w:r>
          </w:hyperlink>
        </w:p>
        <w:p w14:paraId="3D5AAB39" w14:textId="0FC901D1" w:rsidR="00C10FAA" w:rsidRDefault="00B9107D">
          <w:pPr>
            <w:pStyle w:val="TOC2"/>
            <w:rPr>
              <w:rFonts w:cstheme="minorBidi"/>
              <w:sz w:val="22"/>
            </w:rPr>
          </w:pPr>
          <w:hyperlink w:anchor="_Toc109936078" w:history="1">
            <w:r w:rsidR="00C10FAA" w:rsidRPr="00580110">
              <w:rPr>
                <w:rStyle w:val="Hyperlink"/>
              </w:rPr>
              <w:t>1.6</w:t>
            </w:r>
            <w:r w:rsidR="00C10FAA">
              <w:rPr>
                <w:rFonts w:cstheme="minorBidi"/>
                <w:sz w:val="22"/>
              </w:rPr>
              <w:tab/>
            </w:r>
            <w:r w:rsidR="00C10FAA" w:rsidRPr="00580110">
              <w:rPr>
                <w:rStyle w:val="Hyperlink"/>
              </w:rPr>
              <w:t>Término de compromiso</w:t>
            </w:r>
            <w:r w:rsidR="00C10FAA">
              <w:rPr>
                <w:webHidden/>
              </w:rPr>
              <w:tab/>
            </w:r>
            <w:r w:rsidR="00C10FAA">
              <w:rPr>
                <w:webHidden/>
              </w:rPr>
              <w:fldChar w:fldCharType="begin"/>
            </w:r>
            <w:r w:rsidR="00C10FAA">
              <w:rPr>
                <w:webHidden/>
              </w:rPr>
              <w:instrText xml:space="preserve"> PAGEREF _Toc109936078 \h </w:instrText>
            </w:r>
            <w:r w:rsidR="00C10FAA">
              <w:rPr>
                <w:webHidden/>
              </w:rPr>
            </w:r>
            <w:r w:rsidR="00C10FAA">
              <w:rPr>
                <w:webHidden/>
              </w:rPr>
              <w:fldChar w:fldCharType="separate"/>
            </w:r>
            <w:r w:rsidR="00C10FAA">
              <w:rPr>
                <w:webHidden/>
              </w:rPr>
              <w:t>7</w:t>
            </w:r>
            <w:r w:rsidR="00C10FAA">
              <w:rPr>
                <w:webHidden/>
              </w:rPr>
              <w:fldChar w:fldCharType="end"/>
            </w:r>
          </w:hyperlink>
        </w:p>
        <w:p w14:paraId="5A678079" w14:textId="2B84DE34" w:rsidR="00C10FAA" w:rsidRDefault="00B9107D">
          <w:pPr>
            <w:pStyle w:val="TOC2"/>
            <w:rPr>
              <w:rFonts w:cstheme="minorBidi"/>
              <w:sz w:val="22"/>
            </w:rPr>
          </w:pPr>
          <w:hyperlink w:anchor="_Toc109936079" w:history="1">
            <w:r w:rsidR="00C10FAA" w:rsidRPr="00580110">
              <w:rPr>
                <w:rStyle w:val="Hyperlink"/>
              </w:rPr>
              <w:t>1.7</w:t>
            </w:r>
            <w:r w:rsidR="00C10FAA">
              <w:rPr>
                <w:rFonts w:cstheme="minorBidi"/>
                <w:sz w:val="22"/>
              </w:rPr>
              <w:tab/>
            </w:r>
            <w:r w:rsidR="00C10FAA" w:rsidRPr="00580110">
              <w:rPr>
                <w:rStyle w:val="Hyperlink"/>
              </w:rPr>
              <w:t>Nivel de aseguramiento y materialidad</w:t>
            </w:r>
            <w:r w:rsidR="00C10FAA">
              <w:rPr>
                <w:webHidden/>
              </w:rPr>
              <w:tab/>
            </w:r>
            <w:r w:rsidR="00C10FAA">
              <w:rPr>
                <w:webHidden/>
              </w:rPr>
              <w:fldChar w:fldCharType="begin"/>
            </w:r>
            <w:r w:rsidR="00C10FAA">
              <w:rPr>
                <w:webHidden/>
              </w:rPr>
              <w:instrText xml:space="preserve"> PAGEREF _Toc109936079 \h </w:instrText>
            </w:r>
            <w:r w:rsidR="00C10FAA">
              <w:rPr>
                <w:webHidden/>
              </w:rPr>
            </w:r>
            <w:r w:rsidR="00C10FAA">
              <w:rPr>
                <w:webHidden/>
              </w:rPr>
              <w:fldChar w:fldCharType="separate"/>
            </w:r>
            <w:r w:rsidR="00C10FAA">
              <w:rPr>
                <w:webHidden/>
              </w:rPr>
              <w:t>7</w:t>
            </w:r>
            <w:r w:rsidR="00C10FAA">
              <w:rPr>
                <w:webHidden/>
              </w:rPr>
              <w:fldChar w:fldCharType="end"/>
            </w:r>
          </w:hyperlink>
        </w:p>
        <w:p w14:paraId="4FB888D5" w14:textId="29A874EB" w:rsidR="00C10FAA" w:rsidRDefault="00B9107D">
          <w:pPr>
            <w:pStyle w:val="TOC1"/>
            <w:rPr>
              <w:rFonts w:cstheme="minorBidi"/>
              <w:b w:val="0"/>
              <w:bCs w:val="0"/>
              <w:lang w:eastAsia="es-CO"/>
            </w:rPr>
          </w:pPr>
          <w:hyperlink w:anchor="_Toc109936080" w:history="1">
            <w:r w:rsidR="00C10FAA" w:rsidRPr="00580110">
              <w:rPr>
                <w:rStyle w:val="Hyperlink"/>
                <w:iCs/>
              </w:rPr>
              <w:t>2</w:t>
            </w:r>
            <w:r w:rsidR="00C10FAA">
              <w:rPr>
                <w:rFonts w:cstheme="minorBidi"/>
                <w:b w:val="0"/>
                <w:bCs w:val="0"/>
                <w:lang w:eastAsia="es-CO"/>
              </w:rPr>
              <w:tab/>
            </w:r>
            <w:r w:rsidR="00C10FAA" w:rsidRPr="00580110">
              <w:rPr>
                <w:rStyle w:val="Hyperlink"/>
              </w:rPr>
              <w:t>Proceso de validación</w:t>
            </w:r>
            <w:r w:rsidR="00C10FAA">
              <w:rPr>
                <w:webHidden/>
              </w:rPr>
              <w:tab/>
            </w:r>
            <w:r w:rsidR="00C10FAA">
              <w:rPr>
                <w:webHidden/>
              </w:rPr>
              <w:fldChar w:fldCharType="begin"/>
            </w:r>
            <w:r w:rsidR="00C10FAA">
              <w:rPr>
                <w:webHidden/>
              </w:rPr>
              <w:instrText xml:space="preserve"> PAGEREF _Toc109936080 \h </w:instrText>
            </w:r>
            <w:r w:rsidR="00C10FAA">
              <w:rPr>
                <w:webHidden/>
              </w:rPr>
            </w:r>
            <w:r w:rsidR="00C10FAA">
              <w:rPr>
                <w:webHidden/>
              </w:rPr>
              <w:fldChar w:fldCharType="separate"/>
            </w:r>
            <w:r w:rsidR="00C10FAA">
              <w:rPr>
                <w:webHidden/>
              </w:rPr>
              <w:t>9</w:t>
            </w:r>
            <w:r w:rsidR="00C10FAA">
              <w:rPr>
                <w:webHidden/>
              </w:rPr>
              <w:fldChar w:fldCharType="end"/>
            </w:r>
          </w:hyperlink>
        </w:p>
        <w:p w14:paraId="75663C47" w14:textId="0418F251" w:rsidR="00C10FAA" w:rsidRDefault="00B9107D">
          <w:pPr>
            <w:pStyle w:val="TOC2"/>
            <w:rPr>
              <w:rFonts w:cstheme="minorBidi"/>
              <w:sz w:val="22"/>
            </w:rPr>
          </w:pPr>
          <w:hyperlink w:anchor="_Toc109936081" w:history="1">
            <w:r w:rsidR="00C10FAA" w:rsidRPr="00580110">
              <w:rPr>
                <w:rStyle w:val="Hyperlink"/>
              </w:rPr>
              <w:t>2.1</w:t>
            </w:r>
            <w:r w:rsidR="00C10FAA">
              <w:rPr>
                <w:rFonts w:cstheme="minorBidi"/>
                <w:sz w:val="22"/>
              </w:rPr>
              <w:tab/>
            </w:r>
            <w:r w:rsidR="00C10FAA" w:rsidRPr="00580110">
              <w:rPr>
                <w:rStyle w:val="Hyperlink"/>
              </w:rPr>
              <w:t>Plan de validación</w:t>
            </w:r>
            <w:r w:rsidR="00C10FAA">
              <w:rPr>
                <w:webHidden/>
              </w:rPr>
              <w:tab/>
            </w:r>
            <w:r w:rsidR="00C10FAA">
              <w:rPr>
                <w:webHidden/>
              </w:rPr>
              <w:fldChar w:fldCharType="begin"/>
            </w:r>
            <w:r w:rsidR="00C10FAA">
              <w:rPr>
                <w:webHidden/>
              </w:rPr>
              <w:instrText xml:space="preserve"> PAGEREF _Toc109936081 \h </w:instrText>
            </w:r>
            <w:r w:rsidR="00C10FAA">
              <w:rPr>
                <w:webHidden/>
              </w:rPr>
            </w:r>
            <w:r w:rsidR="00C10FAA">
              <w:rPr>
                <w:webHidden/>
              </w:rPr>
              <w:fldChar w:fldCharType="separate"/>
            </w:r>
            <w:r w:rsidR="00C10FAA">
              <w:rPr>
                <w:webHidden/>
              </w:rPr>
              <w:t>9</w:t>
            </w:r>
            <w:r w:rsidR="00C10FAA">
              <w:rPr>
                <w:webHidden/>
              </w:rPr>
              <w:fldChar w:fldCharType="end"/>
            </w:r>
          </w:hyperlink>
        </w:p>
        <w:p w14:paraId="6E235505" w14:textId="47FDC06F" w:rsidR="00C10FAA" w:rsidRDefault="00B9107D">
          <w:pPr>
            <w:pStyle w:val="TOC2"/>
            <w:rPr>
              <w:rFonts w:cstheme="minorBidi"/>
              <w:sz w:val="22"/>
            </w:rPr>
          </w:pPr>
          <w:hyperlink w:anchor="_Toc109936082" w:history="1">
            <w:r w:rsidR="00C10FAA" w:rsidRPr="00580110">
              <w:rPr>
                <w:rStyle w:val="Hyperlink"/>
              </w:rPr>
              <w:t>2.2</w:t>
            </w:r>
            <w:r w:rsidR="00C10FAA">
              <w:rPr>
                <w:rFonts w:cstheme="minorBidi"/>
                <w:sz w:val="22"/>
              </w:rPr>
              <w:tab/>
            </w:r>
            <w:r w:rsidR="00C10FAA" w:rsidRPr="00580110">
              <w:rPr>
                <w:rStyle w:val="Hyperlink"/>
              </w:rPr>
              <w:t>Criterios de evaluación</w:t>
            </w:r>
            <w:r w:rsidR="00C10FAA">
              <w:rPr>
                <w:webHidden/>
              </w:rPr>
              <w:tab/>
            </w:r>
            <w:r w:rsidR="00C10FAA">
              <w:rPr>
                <w:webHidden/>
              </w:rPr>
              <w:fldChar w:fldCharType="begin"/>
            </w:r>
            <w:r w:rsidR="00C10FAA">
              <w:rPr>
                <w:webHidden/>
              </w:rPr>
              <w:instrText xml:space="preserve"> PAGEREF _Toc109936082 \h </w:instrText>
            </w:r>
            <w:r w:rsidR="00C10FAA">
              <w:rPr>
                <w:webHidden/>
              </w:rPr>
            </w:r>
            <w:r w:rsidR="00C10FAA">
              <w:rPr>
                <w:webHidden/>
              </w:rPr>
              <w:fldChar w:fldCharType="separate"/>
            </w:r>
            <w:r w:rsidR="00C10FAA">
              <w:rPr>
                <w:webHidden/>
              </w:rPr>
              <w:t>9</w:t>
            </w:r>
            <w:r w:rsidR="00C10FAA">
              <w:rPr>
                <w:webHidden/>
              </w:rPr>
              <w:fldChar w:fldCharType="end"/>
            </w:r>
          </w:hyperlink>
        </w:p>
        <w:p w14:paraId="5C8189F0" w14:textId="3FD1AED2" w:rsidR="00C10FAA" w:rsidRDefault="00B9107D">
          <w:pPr>
            <w:pStyle w:val="TOC2"/>
            <w:rPr>
              <w:rFonts w:cstheme="minorBidi"/>
              <w:sz w:val="22"/>
            </w:rPr>
          </w:pPr>
          <w:hyperlink w:anchor="_Toc109936083" w:history="1">
            <w:r w:rsidR="00C10FAA" w:rsidRPr="00580110">
              <w:rPr>
                <w:rStyle w:val="Hyperlink"/>
              </w:rPr>
              <w:t>2.3</w:t>
            </w:r>
            <w:r w:rsidR="00C10FAA">
              <w:rPr>
                <w:rFonts w:cstheme="minorBidi"/>
                <w:sz w:val="22"/>
              </w:rPr>
              <w:tab/>
            </w:r>
            <w:r w:rsidR="00C10FAA" w:rsidRPr="00580110">
              <w:rPr>
                <w:rStyle w:val="Hyperlink"/>
              </w:rPr>
              <w:t>Plan de recopilación de evidencias</w:t>
            </w:r>
            <w:r w:rsidR="00C10FAA">
              <w:rPr>
                <w:webHidden/>
              </w:rPr>
              <w:tab/>
            </w:r>
            <w:r w:rsidR="00C10FAA">
              <w:rPr>
                <w:webHidden/>
              </w:rPr>
              <w:fldChar w:fldCharType="begin"/>
            </w:r>
            <w:r w:rsidR="00C10FAA">
              <w:rPr>
                <w:webHidden/>
              </w:rPr>
              <w:instrText xml:space="preserve"> PAGEREF _Toc109936083 \h </w:instrText>
            </w:r>
            <w:r w:rsidR="00C10FAA">
              <w:rPr>
                <w:webHidden/>
              </w:rPr>
            </w:r>
            <w:r w:rsidR="00C10FAA">
              <w:rPr>
                <w:webHidden/>
              </w:rPr>
              <w:fldChar w:fldCharType="separate"/>
            </w:r>
            <w:r w:rsidR="0069185B">
              <w:rPr>
                <w:webHidden/>
              </w:rPr>
              <w:t>9</w:t>
            </w:r>
            <w:r w:rsidR="00C10FAA">
              <w:rPr>
                <w:webHidden/>
              </w:rPr>
              <w:fldChar w:fldCharType="end"/>
            </w:r>
          </w:hyperlink>
        </w:p>
        <w:p w14:paraId="7095B665" w14:textId="74B436E6" w:rsidR="00C10FAA" w:rsidRDefault="00B9107D">
          <w:pPr>
            <w:pStyle w:val="TOC2"/>
            <w:rPr>
              <w:rFonts w:cstheme="minorBidi"/>
              <w:sz w:val="22"/>
            </w:rPr>
          </w:pPr>
          <w:hyperlink w:anchor="_Toc109936084" w:history="1">
            <w:r w:rsidR="00C10FAA" w:rsidRPr="00580110">
              <w:rPr>
                <w:rStyle w:val="Hyperlink"/>
                <w:caps/>
              </w:rPr>
              <w:t>2.4</w:t>
            </w:r>
            <w:r w:rsidR="00C10FAA">
              <w:rPr>
                <w:rFonts w:cstheme="minorBidi"/>
                <w:sz w:val="22"/>
              </w:rPr>
              <w:tab/>
            </w:r>
            <w:r w:rsidR="00C10FAA" w:rsidRPr="00580110">
              <w:rPr>
                <w:rStyle w:val="Hyperlink"/>
              </w:rPr>
              <w:t>Visitas al sitio o área del PMCC</w:t>
            </w:r>
            <w:r w:rsidR="00C10FAA">
              <w:rPr>
                <w:webHidden/>
              </w:rPr>
              <w:tab/>
            </w:r>
            <w:r w:rsidR="00C10FAA">
              <w:rPr>
                <w:webHidden/>
              </w:rPr>
              <w:fldChar w:fldCharType="begin"/>
            </w:r>
            <w:r w:rsidR="00C10FAA">
              <w:rPr>
                <w:webHidden/>
              </w:rPr>
              <w:instrText xml:space="preserve"> PAGEREF _Toc109936084 \h </w:instrText>
            </w:r>
            <w:r w:rsidR="00C10FAA">
              <w:rPr>
                <w:webHidden/>
              </w:rPr>
            </w:r>
            <w:r w:rsidR="00C10FAA">
              <w:rPr>
                <w:webHidden/>
              </w:rPr>
              <w:fldChar w:fldCharType="separate"/>
            </w:r>
            <w:r w:rsidR="00C10FAA">
              <w:rPr>
                <w:webHidden/>
              </w:rPr>
              <w:t>10</w:t>
            </w:r>
            <w:r w:rsidR="00C10FAA">
              <w:rPr>
                <w:webHidden/>
              </w:rPr>
              <w:fldChar w:fldCharType="end"/>
            </w:r>
          </w:hyperlink>
        </w:p>
        <w:p w14:paraId="3A832459" w14:textId="20EB66C3" w:rsidR="00C10FAA" w:rsidRDefault="00B9107D">
          <w:pPr>
            <w:pStyle w:val="TOC2"/>
            <w:rPr>
              <w:rFonts w:cstheme="minorBidi"/>
              <w:sz w:val="22"/>
            </w:rPr>
          </w:pPr>
          <w:hyperlink w:anchor="_Toc109936085" w:history="1">
            <w:r w:rsidR="00C10FAA" w:rsidRPr="00580110">
              <w:rPr>
                <w:rStyle w:val="Hyperlink"/>
              </w:rPr>
              <w:t>2.5</w:t>
            </w:r>
            <w:r w:rsidR="00C10FAA">
              <w:rPr>
                <w:rFonts w:cstheme="minorBidi"/>
                <w:sz w:val="22"/>
              </w:rPr>
              <w:tab/>
            </w:r>
            <w:r w:rsidR="00C10FAA" w:rsidRPr="00580110">
              <w:rPr>
                <w:rStyle w:val="Hyperlink"/>
              </w:rPr>
              <w:t>Solicitudes requeridas por el OVV</w:t>
            </w:r>
            <w:r w:rsidR="00C10FAA">
              <w:rPr>
                <w:webHidden/>
              </w:rPr>
              <w:tab/>
            </w:r>
            <w:r w:rsidR="00C10FAA">
              <w:rPr>
                <w:webHidden/>
              </w:rPr>
              <w:fldChar w:fldCharType="begin"/>
            </w:r>
            <w:r w:rsidR="00C10FAA">
              <w:rPr>
                <w:webHidden/>
              </w:rPr>
              <w:instrText xml:space="preserve"> PAGEREF _Toc109936085 \h </w:instrText>
            </w:r>
            <w:r w:rsidR="00C10FAA">
              <w:rPr>
                <w:webHidden/>
              </w:rPr>
            </w:r>
            <w:r w:rsidR="00C10FAA">
              <w:rPr>
                <w:webHidden/>
              </w:rPr>
              <w:fldChar w:fldCharType="separate"/>
            </w:r>
            <w:r w:rsidR="00C10FAA">
              <w:rPr>
                <w:webHidden/>
              </w:rPr>
              <w:t>10</w:t>
            </w:r>
            <w:r w:rsidR="00C10FAA">
              <w:rPr>
                <w:webHidden/>
              </w:rPr>
              <w:fldChar w:fldCharType="end"/>
            </w:r>
          </w:hyperlink>
        </w:p>
        <w:p w14:paraId="54163449" w14:textId="5BEF6F19" w:rsidR="00C10FAA" w:rsidRDefault="00B9107D">
          <w:pPr>
            <w:pStyle w:val="TOC2"/>
            <w:rPr>
              <w:rFonts w:cstheme="minorBidi"/>
              <w:sz w:val="22"/>
            </w:rPr>
          </w:pPr>
          <w:hyperlink w:anchor="_Toc109936086" w:history="1">
            <w:r w:rsidR="00C10FAA" w:rsidRPr="00580110">
              <w:rPr>
                <w:rStyle w:val="Hyperlink"/>
              </w:rPr>
              <w:t>2.6</w:t>
            </w:r>
            <w:r w:rsidR="00C10FAA">
              <w:rPr>
                <w:rFonts w:cstheme="minorBidi"/>
                <w:sz w:val="22"/>
              </w:rPr>
              <w:tab/>
            </w:r>
            <w:r w:rsidR="00C10FAA" w:rsidRPr="00580110">
              <w:rPr>
                <w:rStyle w:val="Hyperlink"/>
              </w:rPr>
              <w:t>Sistema de información, manejo y control de datos</w:t>
            </w:r>
            <w:r w:rsidR="00C10FAA">
              <w:rPr>
                <w:webHidden/>
              </w:rPr>
              <w:tab/>
            </w:r>
            <w:r w:rsidR="00C10FAA">
              <w:rPr>
                <w:webHidden/>
              </w:rPr>
              <w:fldChar w:fldCharType="begin"/>
            </w:r>
            <w:r w:rsidR="00C10FAA">
              <w:rPr>
                <w:webHidden/>
              </w:rPr>
              <w:instrText xml:space="preserve"> PAGEREF _Toc109936086 \h </w:instrText>
            </w:r>
            <w:r w:rsidR="00C10FAA">
              <w:rPr>
                <w:webHidden/>
              </w:rPr>
            </w:r>
            <w:r w:rsidR="00C10FAA">
              <w:rPr>
                <w:webHidden/>
              </w:rPr>
              <w:fldChar w:fldCharType="separate"/>
            </w:r>
            <w:r w:rsidR="00C10FAA">
              <w:rPr>
                <w:webHidden/>
              </w:rPr>
              <w:t>10</w:t>
            </w:r>
            <w:r w:rsidR="00C10FAA">
              <w:rPr>
                <w:webHidden/>
              </w:rPr>
              <w:fldChar w:fldCharType="end"/>
            </w:r>
          </w:hyperlink>
        </w:p>
        <w:p w14:paraId="72E0B912" w14:textId="030D9EB0" w:rsidR="00C10FAA" w:rsidRDefault="00B9107D">
          <w:pPr>
            <w:pStyle w:val="TOC2"/>
            <w:rPr>
              <w:rFonts w:cstheme="minorBidi"/>
              <w:sz w:val="22"/>
            </w:rPr>
          </w:pPr>
          <w:hyperlink w:anchor="_Toc109936087" w:history="1">
            <w:r w:rsidR="00C10FAA" w:rsidRPr="00580110">
              <w:rPr>
                <w:rStyle w:val="Hyperlink"/>
              </w:rPr>
              <w:t>2.7</w:t>
            </w:r>
            <w:r w:rsidR="00C10FAA">
              <w:rPr>
                <w:rFonts w:cstheme="minorBidi"/>
                <w:sz w:val="22"/>
              </w:rPr>
              <w:tab/>
            </w:r>
            <w:r w:rsidR="00C10FAA" w:rsidRPr="00580110">
              <w:rPr>
                <w:rStyle w:val="Hyperlink"/>
              </w:rPr>
              <w:t>Equipo de auditoría</w:t>
            </w:r>
            <w:r w:rsidR="00C10FAA">
              <w:rPr>
                <w:webHidden/>
              </w:rPr>
              <w:tab/>
            </w:r>
            <w:r w:rsidR="00C10FAA">
              <w:rPr>
                <w:webHidden/>
              </w:rPr>
              <w:fldChar w:fldCharType="begin"/>
            </w:r>
            <w:r w:rsidR="00C10FAA">
              <w:rPr>
                <w:webHidden/>
              </w:rPr>
              <w:instrText xml:space="preserve"> PAGEREF _Toc109936087 \h </w:instrText>
            </w:r>
            <w:r w:rsidR="00C10FAA">
              <w:rPr>
                <w:webHidden/>
              </w:rPr>
            </w:r>
            <w:r w:rsidR="00C10FAA">
              <w:rPr>
                <w:webHidden/>
              </w:rPr>
              <w:fldChar w:fldCharType="separate"/>
            </w:r>
            <w:r w:rsidR="00C10FAA">
              <w:rPr>
                <w:webHidden/>
              </w:rPr>
              <w:t>10</w:t>
            </w:r>
            <w:r w:rsidR="00C10FAA">
              <w:rPr>
                <w:webHidden/>
              </w:rPr>
              <w:fldChar w:fldCharType="end"/>
            </w:r>
          </w:hyperlink>
        </w:p>
        <w:p w14:paraId="3228DE9A" w14:textId="349CC48F" w:rsidR="00C10FAA" w:rsidRDefault="00B9107D">
          <w:pPr>
            <w:pStyle w:val="TOC1"/>
            <w:rPr>
              <w:rFonts w:cstheme="minorBidi"/>
              <w:b w:val="0"/>
              <w:bCs w:val="0"/>
              <w:lang w:eastAsia="es-CO"/>
            </w:rPr>
          </w:pPr>
          <w:hyperlink w:anchor="_Toc109936088" w:history="1">
            <w:r w:rsidR="00C10FAA" w:rsidRPr="00580110">
              <w:rPr>
                <w:rStyle w:val="Hyperlink"/>
                <w:iCs/>
              </w:rPr>
              <w:t>3</w:t>
            </w:r>
            <w:r w:rsidR="00C10FAA">
              <w:rPr>
                <w:rFonts w:cstheme="minorBidi"/>
                <w:b w:val="0"/>
                <w:bCs w:val="0"/>
                <w:lang w:eastAsia="es-CO"/>
              </w:rPr>
              <w:tab/>
            </w:r>
            <w:r w:rsidR="00C10FAA" w:rsidRPr="00580110">
              <w:rPr>
                <w:rStyle w:val="Hyperlink"/>
              </w:rPr>
              <w:t>Resultados de la validación</w:t>
            </w:r>
            <w:r w:rsidR="00C10FAA">
              <w:rPr>
                <w:webHidden/>
              </w:rPr>
              <w:tab/>
            </w:r>
            <w:r w:rsidR="00C10FAA">
              <w:rPr>
                <w:webHidden/>
              </w:rPr>
              <w:fldChar w:fldCharType="begin"/>
            </w:r>
            <w:r w:rsidR="00C10FAA">
              <w:rPr>
                <w:webHidden/>
              </w:rPr>
              <w:instrText xml:space="preserve"> PAGEREF _Toc109936088 \h </w:instrText>
            </w:r>
            <w:r w:rsidR="00C10FAA">
              <w:rPr>
                <w:webHidden/>
              </w:rPr>
            </w:r>
            <w:r w:rsidR="00C10FAA">
              <w:rPr>
                <w:webHidden/>
              </w:rPr>
              <w:fldChar w:fldCharType="separate"/>
            </w:r>
            <w:r w:rsidR="00C10FAA">
              <w:rPr>
                <w:webHidden/>
              </w:rPr>
              <w:t>12</w:t>
            </w:r>
            <w:r w:rsidR="00C10FAA">
              <w:rPr>
                <w:webHidden/>
              </w:rPr>
              <w:fldChar w:fldCharType="end"/>
            </w:r>
          </w:hyperlink>
        </w:p>
        <w:p w14:paraId="64F0858C" w14:textId="399F6B02" w:rsidR="00C10FAA" w:rsidRDefault="00B9107D">
          <w:pPr>
            <w:pStyle w:val="TOC2"/>
            <w:rPr>
              <w:rFonts w:cstheme="minorBidi"/>
              <w:sz w:val="22"/>
            </w:rPr>
          </w:pPr>
          <w:hyperlink w:anchor="_Toc109936089" w:history="1">
            <w:r w:rsidR="00C10FAA" w:rsidRPr="00580110">
              <w:rPr>
                <w:rStyle w:val="Hyperlink"/>
                <w:caps/>
              </w:rPr>
              <w:t>3.1</w:t>
            </w:r>
            <w:r w:rsidR="00C10FAA">
              <w:rPr>
                <w:rFonts w:cstheme="minorBidi"/>
                <w:sz w:val="22"/>
              </w:rPr>
              <w:tab/>
            </w:r>
            <w:r w:rsidR="00C10FAA" w:rsidRPr="00580110">
              <w:rPr>
                <w:rStyle w:val="Hyperlink"/>
              </w:rPr>
              <w:t>Componentes del PMCC</w:t>
            </w:r>
            <w:r w:rsidR="00C10FAA">
              <w:rPr>
                <w:webHidden/>
              </w:rPr>
              <w:tab/>
            </w:r>
            <w:r w:rsidR="00C10FAA">
              <w:rPr>
                <w:webHidden/>
              </w:rPr>
              <w:fldChar w:fldCharType="begin"/>
            </w:r>
            <w:r w:rsidR="00C10FAA">
              <w:rPr>
                <w:webHidden/>
              </w:rPr>
              <w:instrText xml:space="preserve"> PAGEREF _Toc109936089 \h </w:instrText>
            </w:r>
            <w:r w:rsidR="00C10FAA">
              <w:rPr>
                <w:webHidden/>
              </w:rPr>
            </w:r>
            <w:r w:rsidR="00C10FAA">
              <w:rPr>
                <w:webHidden/>
              </w:rPr>
              <w:fldChar w:fldCharType="separate"/>
            </w:r>
            <w:r w:rsidR="00C10FAA">
              <w:rPr>
                <w:webHidden/>
              </w:rPr>
              <w:t>12</w:t>
            </w:r>
            <w:r w:rsidR="00C10FAA">
              <w:rPr>
                <w:webHidden/>
              </w:rPr>
              <w:fldChar w:fldCharType="end"/>
            </w:r>
          </w:hyperlink>
        </w:p>
        <w:p w14:paraId="7A403043" w14:textId="1B883FC3" w:rsidR="00C10FAA" w:rsidRDefault="00B9107D">
          <w:pPr>
            <w:pStyle w:val="TOC3"/>
            <w:rPr>
              <w:rFonts w:cstheme="minorBidi"/>
              <w:sz w:val="22"/>
              <w:szCs w:val="22"/>
            </w:rPr>
          </w:pPr>
          <w:hyperlink w:anchor="_Toc109936090" w:history="1">
            <w:r w:rsidR="00C10FAA" w:rsidRPr="00580110">
              <w:rPr>
                <w:rStyle w:val="Hyperlink"/>
              </w:rPr>
              <w:t>3.1.1</w:t>
            </w:r>
            <w:r w:rsidR="00C10FAA">
              <w:rPr>
                <w:rFonts w:cstheme="minorBidi"/>
                <w:sz w:val="22"/>
                <w:szCs w:val="22"/>
              </w:rPr>
              <w:tab/>
            </w:r>
            <w:r w:rsidR="00C10FAA" w:rsidRPr="00580110">
              <w:rPr>
                <w:rStyle w:val="Hyperlink"/>
              </w:rPr>
              <w:t>Información del titular del PMCC</w:t>
            </w:r>
            <w:r w:rsidR="00C10FAA">
              <w:rPr>
                <w:webHidden/>
              </w:rPr>
              <w:tab/>
            </w:r>
            <w:r w:rsidR="00C10FAA">
              <w:rPr>
                <w:webHidden/>
              </w:rPr>
              <w:fldChar w:fldCharType="begin"/>
            </w:r>
            <w:r w:rsidR="00C10FAA">
              <w:rPr>
                <w:webHidden/>
              </w:rPr>
              <w:instrText xml:space="preserve"> PAGEREF _Toc109936090 \h </w:instrText>
            </w:r>
            <w:r w:rsidR="00C10FAA">
              <w:rPr>
                <w:webHidden/>
              </w:rPr>
            </w:r>
            <w:r w:rsidR="00C10FAA">
              <w:rPr>
                <w:webHidden/>
              </w:rPr>
              <w:fldChar w:fldCharType="separate"/>
            </w:r>
            <w:r w:rsidR="00C10FAA">
              <w:rPr>
                <w:webHidden/>
              </w:rPr>
              <w:t>12</w:t>
            </w:r>
            <w:r w:rsidR="00C10FAA">
              <w:rPr>
                <w:webHidden/>
              </w:rPr>
              <w:fldChar w:fldCharType="end"/>
            </w:r>
          </w:hyperlink>
        </w:p>
        <w:p w14:paraId="0B886378" w14:textId="1370BEAC" w:rsidR="00C10FAA" w:rsidRDefault="00B9107D">
          <w:pPr>
            <w:pStyle w:val="TOC3"/>
            <w:rPr>
              <w:rFonts w:cstheme="minorBidi"/>
              <w:sz w:val="22"/>
              <w:szCs w:val="22"/>
            </w:rPr>
          </w:pPr>
          <w:hyperlink w:anchor="_Toc109936091" w:history="1">
            <w:r w:rsidR="00C10FAA" w:rsidRPr="00580110">
              <w:rPr>
                <w:rStyle w:val="Hyperlink"/>
              </w:rPr>
              <w:t>3.1.2</w:t>
            </w:r>
            <w:r w:rsidR="00C10FAA">
              <w:rPr>
                <w:rFonts w:cstheme="minorBidi"/>
                <w:sz w:val="22"/>
                <w:szCs w:val="22"/>
              </w:rPr>
              <w:tab/>
            </w:r>
            <w:r w:rsidR="00C10FAA" w:rsidRPr="00580110">
              <w:rPr>
                <w:rStyle w:val="Hyperlink"/>
              </w:rPr>
              <w:t>Información de otros participantes institucionales del PMCC</w:t>
            </w:r>
            <w:r w:rsidR="00C10FAA">
              <w:rPr>
                <w:webHidden/>
              </w:rPr>
              <w:tab/>
            </w:r>
            <w:r w:rsidR="00C10FAA">
              <w:rPr>
                <w:webHidden/>
              </w:rPr>
              <w:fldChar w:fldCharType="begin"/>
            </w:r>
            <w:r w:rsidR="00C10FAA">
              <w:rPr>
                <w:webHidden/>
              </w:rPr>
              <w:instrText xml:space="preserve"> PAGEREF _Toc109936091 \h </w:instrText>
            </w:r>
            <w:r w:rsidR="00C10FAA">
              <w:rPr>
                <w:webHidden/>
              </w:rPr>
            </w:r>
            <w:r w:rsidR="00C10FAA">
              <w:rPr>
                <w:webHidden/>
              </w:rPr>
              <w:fldChar w:fldCharType="separate"/>
            </w:r>
            <w:r w:rsidR="00C10FAA">
              <w:rPr>
                <w:webHidden/>
              </w:rPr>
              <w:t>12</w:t>
            </w:r>
            <w:r w:rsidR="00C10FAA">
              <w:rPr>
                <w:webHidden/>
              </w:rPr>
              <w:fldChar w:fldCharType="end"/>
            </w:r>
          </w:hyperlink>
        </w:p>
        <w:p w14:paraId="0A5CA014" w14:textId="59890CE9" w:rsidR="00C10FAA" w:rsidRDefault="00B9107D">
          <w:pPr>
            <w:pStyle w:val="TOC3"/>
            <w:rPr>
              <w:rFonts w:cstheme="minorBidi"/>
              <w:sz w:val="22"/>
              <w:szCs w:val="22"/>
            </w:rPr>
          </w:pPr>
          <w:hyperlink w:anchor="_Toc109936092" w:history="1">
            <w:r w:rsidR="00C10FAA" w:rsidRPr="00580110">
              <w:rPr>
                <w:rStyle w:val="Hyperlink"/>
              </w:rPr>
              <w:t>3.1.3</w:t>
            </w:r>
            <w:r w:rsidR="00C10FAA">
              <w:rPr>
                <w:rFonts w:cstheme="minorBidi"/>
                <w:sz w:val="22"/>
                <w:szCs w:val="22"/>
              </w:rPr>
              <w:tab/>
            </w:r>
            <w:r w:rsidR="00C10FAA" w:rsidRPr="00580110">
              <w:rPr>
                <w:rStyle w:val="Hyperlink"/>
              </w:rPr>
              <w:t>Descripción del PMCC</w:t>
            </w:r>
            <w:r w:rsidR="00C10FAA">
              <w:rPr>
                <w:webHidden/>
              </w:rPr>
              <w:tab/>
            </w:r>
            <w:r w:rsidR="00C10FAA">
              <w:rPr>
                <w:webHidden/>
              </w:rPr>
              <w:fldChar w:fldCharType="begin"/>
            </w:r>
            <w:r w:rsidR="00C10FAA">
              <w:rPr>
                <w:webHidden/>
              </w:rPr>
              <w:instrText xml:space="preserve"> PAGEREF _Toc109936092 \h </w:instrText>
            </w:r>
            <w:r w:rsidR="00C10FAA">
              <w:rPr>
                <w:webHidden/>
              </w:rPr>
            </w:r>
            <w:r w:rsidR="00C10FAA">
              <w:rPr>
                <w:webHidden/>
              </w:rPr>
              <w:fldChar w:fldCharType="separate"/>
            </w:r>
            <w:r w:rsidR="00C10FAA">
              <w:rPr>
                <w:webHidden/>
              </w:rPr>
              <w:t>12</w:t>
            </w:r>
            <w:r w:rsidR="00C10FAA">
              <w:rPr>
                <w:webHidden/>
              </w:rPr>
              <w:fldChar w:fldCharType="end"/>
            </w:r>
          </w:hyperlink>
        </w:p>
        <w:p w14:paraId="1E75DC8F" w14:textId="78152A95" w:rsidR="00C10FAA" w:rsidRDefault="00B9107D">
          <w:pPr>
            <w:pStyle w:val="TOC3"/>
            <w:rPr>
              <w:rFonts w:cstheme="minorBidi"/>
              <w:sz w:val="22"/>
              <w:szCs w:val="22"/>
            </w:rPr>
          </w:pPr>
          <w:hyperlink w:anchor="_Toc109936093" w:history="1">
            <w:r w:rsidR="00C10FAA" w:rsidRPr="00580110">
              <w:rPr>
                <w:rStyle w:val="Hyperlink"/>
              </w:rPr>
              <w:t>3.1.4</w:t>
            </w:r>
            <w:r w:rsidR="00C10FAA">
              <w:rPr>
                <w:rFonts w:cstheme="minorBidi"/>
                <w:sz w:val="22"/>
                <w:szCs w:val="22"/>
              </w:rPr>
              <w:tab/>
            </w:r>
            <w:r w:rsidR="00C10FAA" w:rsidRPr="00580110">
              <w:rPr>
                <w:rStyle w:val="Hyperlink"/>
              </w:rPr>
              <w:t>Ámbito sectorial y tipo de PMCC</w:t>
            </w:r>
            <w:r w:rsidR="00C10FAA">
              <w:rPr>
                <w:webHidden/>
              </w:rPr>
              <w:tab/>
            </w:r>
            <w:r w:rsidR="00C10FAA">
              <w:rPr>
                <w:webHidden/>
              </w:rPr>
              <w:fldChar w:fldCharType="begin"/>
            </w:r>
            <w:r w:rsidR="00C10FAA">
              <w:rPr>
                <w:webHidden/>
              </w:rPr>
              <w:instrText xml:space="preserve"> PAGEREF _Toc109936093 \h </w:instrText>
            </w:r>
            <w:r w:rsidR="00C10FAA">
              <w:rPr>
                <w:webHidden/>
              </w:rPr>
            </w:r>
            <w:r w:rsidR="00C10FAA">
              <w:rPr>
                <w:webHidden/>
              </w:rPr>
              <w:fldChar w:fldCharType="separate"/>
            </w:r>
            <w:r w:rsidR="00C10FAA">
              <w:rPr>
                <w:webHidden/>
              </w:rPr>
              <w:t>12</w:t>
            </w:r>
            <w:r w:rsidR="00C10FAA">
              <w:rPr>
                <w:webHidden/>
              </w:rPr>
              <w:fldChar w:fldCharType="end"/>
            </w:r>
          </w:hyperlink>
        </w:p>
        <w:p w14:paraId="2A9B23C1" w14:textId="714F99E4" w:rsidR="00C10FAA" w:rsidRDefault="00B9107D">
          <w:pPr>
            <w:pStyle w:val="TOC3"/>
            <w:rPr>
              <w:rFonts w:cstheme="minorBidi"/>
              <w:sz w:val="22"/>
              <w:szCs w:val="22"/>
            </w:rPr>
          </w:pPr>
          <w:hyperlink w:anchor="_Toc109936094" w:history="1">
            <w:r w:rsidR="00C10FAA" w:rsidRPr="00580110">
              <w:rPr>
                <w:rStyle w:val="Hyperlink"/>
                <w:lang w:val="es-ES" w:eastAsia="ja-JP"/>
              </w:rPr>
              <w:t>3.1.5</w:t>
            </w:r>
            <w:r w:rsidR="00C10FAA">
              <w:rPr>
                <w:rFonts w:cstheme="minorBidi"/>
                <w:sz w:val="22"/>
                <w:szCs w:val="22"/>
              </w:rPr>
              <w:tab/>
            </w:r>
            <w:r w:rsidR="00C10FAA" w:rsidRPr="00580110">
              <w:rPr>
                <w:rStyle w:val="Hyperlink"/>
                <w:lang w:val="es-ES" w:eastAsia="ja-JP"/>
              </w:rPr>
              <w:t>Ubicación y límites del PMCC</w:t>
            </w:r>
            <w:r w:rsidR="00C10FAA">
              <w:rPr>
                <w:webHidden/>
              </w:rPr>
              <w:tab/>
            </w:r>
            <w:r w:rsidR="00C10FAA">
              <w:rPr>
                <w:webHidden/>
              </w:rPr>
              <w:fldChar w:fldCharType="begin"/>
            </w:r>
            <w:r w:rsidR="00C10FAA">
              <w:rPr>
                <w:webHidden/>
              </w:rPr>
              <w:instrText xml:space="preserve"> PAGEREF _Toc109936094 \h </w:instrText>
            </w:r>
            <w:r w:rsidR="00C10FAA">
              <w:rPr>
                <w:webHidden/>
              </w:rPr>
            </w:r>
            <w:r w:rsidR="00C10FAA">
              <w:rPr>
                <w:webHidden/>
              </w:rPr>
              <w:fldChar w:fldCharType="separate"/>
            </w:r>
            <w:r w:rsidR="00C10FAA">
              <w:rPr>
                <w:webHidden/>
              </w:rPr>
              <w:t>12</w:t>
            </w:r>
            <w:r w:rsidR="00C10FAA">
              <w:rPr>
                <w:webHidden/>
              </w:rPr>
              <w:fldChar w:fldCharType="end"/>
            </w:r>
          </w:hyperlink>
        </w:p>
        <w:p w14:paraId="1CB779BC" w14:textId="47167384" w:rsidR="00C10FAA" w:rsidRDefault="00B9107D">
          <w:pPr>
            <w:pStyle w:val="TOC3"/>
            <w:rPr>
              <w:rFonts w:cstheme="minorBidi"/>
              <w:sz w:val="22"/>
              <w:szCs w:val="22"/>
            </w:rPr>
          </w:pPr>
          <w:hyperlink w:anchor="_Toc109936095" w:history="1">
            <w:r w:rsidR="00C10FAA" w:rsidRPr="00580110">
              <w:rPr>
                <w:rStyle w:val="Hyperlink"/>
              </w:rPr>
              <w:t>3.1.6</w:t>
            </w:r>
            <w:r w:rsidR="00C10FAA">
              <w:rPr>
                <w:rFonts w:cstheme="minorBidi"/>
                <w:sz w:val="22"/>
                <w:szCs w:val="22"/>
              </w:rPr>
              <w:tab/>
            </w:r>
            <w:r w:rsidR="00C10FAA" w:rsidRPr="00580110">
              <w:rPr>
                <w:rStyle w:val="Hyperlink"/>
              </w:rPr>
              <w:t>Área total o procesos del PMCC</w:t>
            </w:r>
            <w:r w:rsidR="00C10FAA">
              <w:rPr>
                <w:webHidden/>
              </w:rPr>
              <w:tab/>
            </w:r>
            <w:r w:rsidR="00C10FAA">
              <w:rPr>
                <w:webHidden/>
              </w:rPr>
              <w:fldChar w:fldCharType="begin"/>
            </w:r>
            <w:r w:rsidR="00C10FAA">
              <w:rPr>
                <w:webHidden/>
              </w:rPr>
              <w:instrText xml:space="preserve"> PAGEREF _Toc109936095 \h </w:instrText>
            </w:r>
            <w:r w:rsidR="00C10FAA">
              <w:rPr>
                <w:webHidden/>
              </w:rPr>
            </w:r>
            <w:r w:rsidR="00C10FAA">
              <w:rPr>
                <w:webHidden/>
              </w:rPr>
              <w:fldChar w:fldCharType="separate"/>
            </w:r>
            <w:r w:rsidR="00C10FAA">
              <w:rPr>
                <w:webHidden/>
              </w:rPr>
              <w:t>13</w:t>
            </w:r>
            <w:r w:rsidR="00C10FAA">
              <w:rPr>
                <w:webHidden/>
              </w:rPr>
              <w:fldChar w:fldCharType="end"/>
            </w:r>
          </w:hyperlink>
        </w:p>
        <w:p w14:paraId="45C5D3E0" w14:textId="5A4CE8BC" w:rsidR="00C10FAA" w:rsidRDefault="00B9107D">
          <w:pPr>
            <w:pStyle w:val="TOC3"/>
            <w:rPr>
              <w:rFonts w:cstheme="minorBidi"/>
              <w:sz w:val="22"/>
              <w:szCs w:val="22"/>
            </w:rPr>
          </w:pPr>
          <w:hyperlink w:anchor="_Toc109936096" w:history="1">
            <w:r w:rsidR="00C10FAA" w:rsidRPr="00580110">
              <w:rPr>
                <w:rStyle w:val="Hyperlink"/>
              </w:rPr>
              <w:t>3.1.7</w:t>
            </w:r>
            <w:r w:rsidR="00C10FAA">
              <w:rPr>
                <w:rFonts w:cstheme="minorBidi"/>
                <w:sz w:val="22"/>
                <w:szCs w:val="22"/>
              </w:rPr>
              <w:tab/>
            </w:r>
            <w:r w:rsidR="00C10FAA" w:rsidRPr="00580110">
              <w:rPr>
                <w:rStyle w:val="Hyperlink"/>
              </w:rPr>
              <w:t>Titularidad o derecho de uso del área o proceso</w:t>
            </w:r>
            <w:r w:rsidR="00C10FAA">
              <w:rPr>
                <w:webHidden/>
              </w:rPr>
              <w:tab/>
            </w:r>
            <w:r w:rsidR="00C10FAA">
              <w:rPr>
                <w:webHidden/>
              </w:rPr>
              <w:fldChar w:fldCharType="begin"/>
            </w:r>
            <w:r w:rsidR="00C10FAA">
              <w:rPr>
                <w:webHidden/>
              </w:rPr>
              <w:instrText xml:space="preserve"> PAGEREF _Toc109936096 \h </w:instrText>
            </w:r>
            <w:r w:rsidR="00C10FAA">
              <w:rPr>
                <w:webHidden/>
              </w:rPr>
            </w:r>
            <w:r w:rsidR="00C10FAA">
              <w:rPr>
                <w:webHidden/>
              </w:rPr>
              <w:fldChar w:fldCharType="separate"/>
            </w:r>
            <w:r w:rsidR="00C10FAA">
              <w:rPr>
                <w:webHidden/>
              </w:rPr>
              <w:t>13</w:t>
            </w:r>
            <w:r w:rsidR="00C10FAA">
              <w:rPr>
                <w:webHidden/>
              </w:rPr>
              <w:fldChar w:fldCharType="end"/>
            </w:r>
          </w:hyperlink>
        </w:p>
        <w:p w14:paraId="515E0327" w14:textId="25FFAFE1" w:rsidR="00C10FAA" w:rsidRDefault="00B9107D">
          <w:pPr>
            <w:pStyle w:val="TOC3"/>
            <w:rPr>
              <w:rFonts w:cstheme="minorBidi"/>
              <w:sz w:val="22"/>
              <w:szCs w:val="22"/>
            </w:rPr>
          </w:pPr>
          <w:hyperlink w:anchor="_Toc109936097" w:history="1">
            <w:r w:rsidR="00C10FAA" w:rsidRPr="00580110">
              <w:rPr>
                <w:rStyle w:val="Hyperlink"/>
              </w:rPr>
              <w:t>3.1.8</w:t>
            </w:r>
            <w:r w:rsidR="00C10FAA">
              <w:rPr>
                <w:rFonts w:cstheme="minorBidi"/>
                <w:sz w:val="22"/>
                <w:szCs w:val="22"/>
              </w:rPr>
              <w:tab/>
            </w:r>
            <w:r w:rsidR="00C10FAA" w:rsidRPr="00580110">
              <w:rPr>
                <w:rStyle w:val="Hyperlink"/>
              </w:rPr>
              <w:t>Características y condiciones previas al inicio del PMCC</w:t>
            </w:r>
            <w:r w:rsidR="00C10FAA">
              <w:rPr>
                <w:webHidden/>
              </w:rPr>
              <w:tab/>
            </w:r>
            <w:r w:rsidR="00C10FAA">
              <w:rPr>
                <w:webHidden/>
              </w:rPr>
              <w:fldChar w:fldCharType="begin"/>
            </w:r>
            <w:r w:rsidR="00C10FAA">
              <w:rPr>
                <w:webHidden/>
              </w:rPr>
              <w:instrText xml:space="preserve"> PAGEREF _Toc109936097 \h </w:instrText>
            </w:r>
            <w:r w:rsidR="00C10FAA">
              <w:rPr>
                <w:webHidden/>
              </w:rPr>
            </w:r>
            <w:r w:rsidR="00C10FAA">
              <w:rPr>
                <w:webHidden/>
              </w:rPr>
              <w:fldChar w:fldCharType="separate"/>
            </w:r>
            <w:r w:rsidR="00C10FAA">
              <w:rPr>
                <w:webHidden/>
              </w:rPr>
              <w:t>13</w:t>
            </w:r>
            <w:r w:rsidR="00C10FAA">
              <w:rPr>
                <w:webHidden/>
              </w:rPr>
              <w:fldChar w:fldCharType="end"/>
            </w:r>
          </w:hyperlink>
        </w:p>
        <w:p w14:paraId="1EABD3A6" w14:textId="26C695E7" w:rsidR="00C10FAA" w:rsidRDefault="00B9107D">
          <w:pPr>
            <w:pStyle w:val="TOC3"/>
            <w:rPr>
              <w:rFonts w:cstheme="minorBidi"/>
              <w:sz w:val="22"/>
              <w:szCs w:val="22"/>
            </w:rPr>
          </w:pPr>
          <w:hyperlink w:anchor="_Toc109936098" w:history="1">
            <w:r w:rsidR="00C10FAA" w:rsidRPr="00580110">
              <w:rPr>
                <w:rStyle w:val="Hyperlink"/>
              </w:rPr>
              <w:t>3.1.9</w:t>
            </w:r>
            <w:r w:rsidR="00C10FAA">
              <w:rPr>
                <w:rFonts w:cstheme="minorBidi"/>
                <w:sz w:val="22"/>
                <w:szCs w:val="22"/>
              </w:rPr>
              <w:tab/>
            </w:r>
            <w:r w:rsidR="00C10FAA" w:rsidRPr="00580110">
              <w:rPr>
                <w:rStyle w:val="Hyperlink"/>
              </w:rPr>
              <w:t>Tecnologías, productos y servicios del PMCC</w:t>
            </w:r>
            <w:r w:rsidR="00C10FAA">
              <w:rPr>
                <w:webHidden/>
              </w:rPr>
              <w:tab/>
            </w:r>
            <w:r w:rsidR="00C10FAA">
              <w:rPr>
                <w:webHidden/>
              </w:rPr>
              <w:fldChar w:fldCharType="begin"/>
            </w:r>
            <w:r w:rsidR="00C10FAA">
              <w:rPr>
                <w:webHidden/>
              </w:rPr>
              <w:instrText xml:space="preserve"> PAGEREF _Toc109936098 \h </w:instrText>
            </w:r>
            <w:r w:rsidR="00C10FAA">
              <w:rPr>
                <w:webHidden/>
              </w:rPr>
            </w:r>
            <w:r w:rsidR="00C10FAA">
              <w:rPr>
                <w:webHidden/>
              </w:rPr>
              <w:fldChar w:fldCharType="separate"/>
            </w:r>
            <w:r w:rsidR="00C10FAA">
              <w:rPr>
                <w:webHidden/>
              </w:rPr>
              <w:t>13</w:t>
            </w:r>
            <w:r w:rsidR="00C10FAA">
              <w:rPr>
                <w:webHidden/>
              </w:rPr>
              <w:fldChar w:fldCharType="end"/>
            </w:r>
          </w:hyperlink>
        </w:p>
        <w:p w14:paraId="40E35109" w14:textId="2095A249" w:rsidR="00C10FAA" w:rsidRDefault="00B9107D">
          <w:pPr>
            <w:pStyle w:val="TOC3"/>
            <w:tabs>
              <w:tab w:val="left" w:pos="880"/>
            </w:tabs>
            <w:rPr>
              <w:rFonts w:cstheme="minorBidi"/>
              <w:sz w:val="22"/>
              <w:szCs w:val="22"/>
            </w:rPr>
          </w:pPr>
          <w:hyperlink w:anchor="_Toc109936099" w:history="1">
            <w:r w:rsidR="00C10FAA" w:rsidRPr="00580110">
              <w:rPr>
                <w:rStyle w:val="Hyperlink"/>
              </w:rPr>
              <w:t>3.1.10</w:t>
            </w:r>
            <w:r w:rsidR="00C10FAA">
              <w:rPr>
                <w:rFonts w:cstheme="minorBidi"/>
                <w:sz w:val="22"/>
                <w:szCs w:val="22"/>
              </w:rPr>
              <w:tab/>
            </w:r>
            <w:r w:rsidR="00C10FAA" w:rsidRPr="00580110">
              <w:rPr>
                <w:rStyle w:val="Hyperlink"/>
              </w:rPr>
              <w:t>Evaluación al plan cronológico</w:t>
            </w:r>
            <w:r w:rsidR="00C10FAA">
              <w:rPr>
                <w:webHidden/>
              </w:rPr>
              <w:tab/>
            </w:r>
            <w:r w:rsidR="00C10FAA">
              <w:rPr>
                <w:webHidden/>
              </w:rPr>
              <w:fldChar w:fldCharType="begin"/>
            </w:r>
            <w:r w:rsidR="00C10FAA">
              <w:rPr>
                <w:webHidden/>
              </w:rPr>
              <w:instrText xml:space="preserve"> PAGEREF _Toc109936099 \h </w:instrText>
            </w:r>
            <w:r w:rsidR="00C10FAA">
              <w:rPr>
                <w:webHidden/>
              </w:rPr>
            </w:r>
            <w:r w:rsidR="00C10FAA">
              <w:rPr>
                <w:webHidden/>
              </w:rPr>
              <w:fldChar w:fldCharType="separate"/>
            </w:r>
            <w:r w:rsidR="00C10FAA">
              <w:rPr>
                <w:webHidden/>
              </w:rPr>
              <w:t>13</w:t>
            </w:r>
            <w:r w:rsidR="00C10FAA">
              <w:rPr>
                <w:webHidden/>
              </w:rPr>
              <w:fldChar w:fldCharType="end"/>
            </w:r>
          </w:hyperlink>
        </w:p>
        <w:p w14:paraId="6BA895EA" w14:textId="1070C785" w:rsidR="00C10FAA" w:rsidRDefault="00B9107D">
          <w:pPr>
            <w:pStyle w:val="TOC2"/>
            <w:rPr>
              <w:rFonts w:cstheme="minorBidi"/>
              <w:sz w:val="22"/>
            </w:rPr>
          </w:pPr>
          <w:hyperlink w:anchor="_Toc109936100" w:history="1">
            <w:r w:rsidR="00C10FAA" w:rsidRPr="00580110">
              <w:rPr>
                <w:rStyle w:val="Hyperlink"/>
              </w:rPr>
              <w:t>3.2</w:t>
            </w:r>
            <w:r w:rsidR="00C10FAA">
              <w:rPr>
                <w:rFonts w:cstheme="minorBidi"/>
                <w:sz w:val="22"/>
              </w:rPr>
              <w:tab/>
            </w:r>
            <w:r w:rsidR="00C10FAA" w:rsidRPr="00580110">
              <w:rPr>
                <w:rStyle w:val="Hyperlink"/>
              </w:rPr>
              <w:t>Elementos metodológicos</w:t>
            </w:r>
            <w:r w:rsidR="00C10FAA">
              <w:rPr>
                <w:webHidden/>
              </w:rPr>
              <w:tab/>
            </w:r>
            <w:r w:rsidR="00C10FAA">
              <w:rPr>
                <w:webHidden/>
              </w:rPr>
              <w:fldChar w:fldCharType="begin"/>
            </w:r>
            <w:r w:rsidR="00C10FAA">
              <w:rPr>
                <w:webHidden/>
              </w:rPr>
              <w:instrText xml:space="preserve"> PAGEREF _Toc109936100 \h </w:instrText>
            </w:r>
            <w:r w:rsidR="00C10FAA">
              <w:rPr>
                <w:webHidden/>
              </w:rPr>
            </w:r>
            <w:r w:rsidR="00C10FAA">
              <w:rPr>
                <w:webHidden/>
              </w:rPr>
              <w:fldChar w:fldCharType="separate"/>
            </w:r>
            <w:r w:rsidR="00C10FAA">
              <w:rPr>
                <w:webHidden/>
              </w:rPr>
              <w:t>14</w:t>
            </w:r>
            <w:r w:rsidR="00C10FAA">
              <w:rPr>
                <w:webHidden/>
              </w:rPr>
              <w:fldChar w:fldCharType="end"/>
            </w:r>
          </w:hyperlink>
        </w:p>
        <w:p w14:paraId="3D8C356F" w14:textId="10BDA656" w:rsidR="00C10FAA" w:rsidRDefault="00B9107D">
          <w:pPr>
            <w:pStyle w:val="TOC3"/>
            <w:rPr>
              <w:rFonts w:cstheme="minorBidi"/>
              <w:sz w:val="22"/>
              <w:szCs w:val="22"/>
            </w:rPr>
          </w:pPr>
          <w:hyperlink w:anchor="_Toc109936101" w:history="1">
            <w:r w:rsidR="00C10FAA" w:rsidRPr="00580110">
              <w:rPr>
                <w:rStyle w:val="Hyperlink"/>
                <w:caps/>
              </w:rPr>
              <w:t>3.2.1</w:t>
            </w:r>
            <w:r w:rsidR="00C10FAA">
              <w:rPr>
                <w:rFonts w:cstheme="minorBidi"/>
                <w:sz w:val="22"/>
                <w:szCs w:val="22"/>
              </w:rPr>
              <w:tab/>
            </w:r>
            <w:r w:rsidR="00C10FAA" w:rsidRPr="00580110">
              <w:rPr>
                <w:rStyle w:val="Hyperlink"/>
              </w:rPr>
              <w:t>Metodología seleccionada</w:t>
            </w:r>
            <w:r w:rsidR="00C10FAA">
              <w:rPr>
                <w:webHidden/>
              </w:rPr>
              <w:tab/>
            </w:r>
            <w:r w:rsidR="00C10FAA">
              <w:rPr>
                <w:webHidden/>
              </w:rPr>
              <w:fldChar w:fldCharType="begin"/>
            </w:r>
            <w:r w:rsidR="00C10FAA">
              <w:rPr>
                <w:webHidden/>
              </w:rPr>
              <w:instrText xml:space="preserve"> PAGEREF _Toc109936101 \h </w:instrText>
            </w:r>
            <w:r w:rsidR="00C10FAA">
              <w:rPr>
                <w:webHidden/>
              </w:rPr>
            </w:r>
            <w:r w:rsidR="00C10FAA">
              <w:rPr>
                <w:webHidden/>
              </w:rPr>
              <w:fldChar w:fldCharType="separate"/>
            </w:r>
            <w:r w:rsidR="00C10FAA">
              <w:rPr>
                <w:webHidden/>
              </w:rPr>
              <w:t>14</w:t>
            </w:r>
            <w:r w:rsidR="00C10FAA">
              <w:rPr>
                <w:webHidden/>
              </w:rPr>
              <w:fldChar w:fldCharType="end"/>
            </w:r>
          </w:hyperlink>
        </w:p>
        <w:p w14:paraId="46EAADE1" w14:textId="7D6A417E" w:rsidR="00C10FAA" w:rsidRDefault="00B9107D">
          <w:pPr>
            <w:pStyle w:val="TOC3"/>
            <w:rPr>
              <w:rFonts w:cstheme="minorBidi"/>
              <w:sz w:val="22"/>
              <w:szCs w:val="22"/>
            </w:rPr>
          </w:pPr>
          <w:hyperlink w:anchor="_Toc109936102" w:history="1">
            <w:r w:rsidR="00C10FAA" w:rsidRPr="00580110">
              <w:rPr>
                <w:rStyle w:val="Hyperlink"/>
              </w:rPr>
              <w:t>3.2.2</w:t>
            </w:r>
            <w:r w:rsidR="00C10FAA">
              <w:rPr>
                <w:rFonts w:cstheme="minorBidi"/>
                <w:sz w:val="22"/>
                <w:szCs w:val="22"/>
              </w:rPr>
              <w:tab/>
            </w:r>
            <w:r w:rsidR="00C10FAA" w:rsidRPr="00580110">
              <w:rPr>
                <w:rStyle w:val="Hyperlink"/>
              </w:rPr>
              <w:t>Adicionalidad</w:t>
            </w:r>
            <w:r w:rsidR="00C10FAA">
              <w:rPr>
                <w:webHidden/>
              </w:rPr>
              <w:tab/>
            </w:r>
            <w:r w:rsidR="00C10FAA">
              <w:rPr>
                <w:webHidden/>
              </w:rPr>
              <w:fldChar w:fldCharType="begin"/>
            </w:r>
            <w:r w:rsidR="00C10FAA">
              <w:rPr>
                <w:webHidden/>
              </w:rPr>
              <w:instrText xml:space="preserve"> PAGEREF _Toc109936102 \h </w:instrText>
            </w:r>
            <w:r w:rsidR="00C10FAA">
              <w:rPr>
                <w:webHidden/>
              </w:rPr>
            </w:r>
            <w:r w:rsidR="00C10FAA">
              <w:rPr>
                <w:webHidden/>
              </w:rPr>
              <w:fldChar w:fldCharType="separate"/>
            </w:r>
            <w:r w:rsidR="00C10FAA">
              <w:rPr>
                <w:webHidden/>
              </w:rPr>
              <w:t>14</w:t>
            </w:r>
            <w:r w:rsidR="00C10FAA">
              <w:rPr>
                <w:webHidden/>
              </w:rPr>
              <w:fldChar w:fldCharType="end"/>
            </w:r>
          </w:hyperlink>
        </w:p>
        <w:p w14:paraId="341D6050" w14:textId="2008A4B9" w:rsidR="00C10FAA" w:rsidRDefault="00B9107D">
          <w:pPr>
            <w:pStyle w:val="TOC3"/>
            <w:rPr>
              <w:rFonts w:cstheme="minorBidi"/>
              <w:sz w:val="22"/>
              <w:szCs w:val="22"/>
            </w:rPr>
          </w:pPr>
          <w:hyperlink w:anchor="_Toc109936103" w:history="1">
            <w:r w:rsidR="00C10FAA" w:rsidRPr="00580110">
              <w:rPr>
                <w:rStyle w:val="Hyperlink"/>
              </w:rPr>
              <w:t>3.2.3</w:t>
            </w:r>
            <w:r w:rsidR="00C10FAA">
              <w:rPr>
                <w:rFonts w:cstheme="minorBidi"/>
                <w:sz w:val="22"/>
                <w:szCs w:val="22"/>
              </w:rPr>
              <w:tab/>
            </w:r>
            <w:r w:rsidR="00C10FAA" w:rsidRPr="00580110">
              <w:rPr>
                <w:rStyle w:val="Hyperlink"/>
              </w:rPr>
              <w:t>No doble contabilidad</w:t>
            </w:r>
            <w:r w:rsidR="00C10FAA">
              <w:rPr>
                <w:webHidden/>
              </w:rPr>
              <w:tab/>
            </w:r>
            <w:r w:rsidR="00C10FAA">
              <w:rPr>
                <w:webHidden/>
              </w:rPr>
              <w:fldChar w:fldCharType="begin"/>
            </w:r>
            <w:r w:rsidR="00C10FAA">
              <w:rPr>
                <w:webHidden/>
              </w:rPr>
              <w:instrText xml:space="preserve"> PAGEREF _Toc109936103 \h </w:instrText>
            </w:r>
            <w:r w:rsidR="00C10FAA">
              <w:rPr>
                <w:webHidden/>
              </w:rPr>
            </w:r>
            <w:r w:rsidR="00C10FAA">
              <w:rPr>
                <w:webHidden/>
              </w:rPr>
              <w:fldChar w:fldCharType="separate"/>
            </w:r>
            <w:r w:rsidR="00C10FAA">
              <w:rPr>
                <w:webHidden/>
              </w:rPr>
              <w:t>14</w:t>
            </w:r>
            <w:r w:rsidR="00C10FAA">
              <w:rPr>
                <w:webHidden/>
              </w:rPr>
              <w:fldChar w:fldCharType="end"/>
            </w:r>
          </w:hyperlink>
        </w:p>
        <w:p w14:paraId="6604B327" w14:textId="1A33BEC5" w:rsidR="00C10FAA" w:rsidRDefault="00B9107D">
          <w:pPr>
            <w:pStyle w:val="TOC3"/>
            <w:rPr>
              <w:rFonts w:cstheme="minorBidi"/>
              <w:sz w:val="22"/>
              <w:szCs w:val="22"/>
            </w:rPr>
          </w:pPr>
          <w:hyperlink w:anchor="_Toc109936104" w:history="1">
            <w:r w:rsidR="00C10FAA" w:rsidRPr="00580110">
              <w:rPr>
                <w:rStyle w:val="Hyperlink"/>
              </w:rPr>
              <w:t>3.2.4</w:t>
            </w:r>
            <w:r w:rsidR="00C10FAA">
              <w:rPr>
                <w:rFonts w:cstheme="minorBidi"/>
                <w:sz w:val="22"/>
                <w:szCs w:val="22"/>
              </w:rPr>
              <w:tab/>
            </w:r>
            <w:r w:rsidR="00C10FAA" w:rsidRPr="00580110">
              <w:rPr>
                <w:rStyle w:val="Hyperlink"/>
              </w:rPr>
              <w:t>Escenario de línea base</w:t>
            </w:r>
            <w:r w:rsidR="00C10FAA">
              <w:rPr>
                <w:webHidden/>
              </w:rPr>
              <w:tab/>
            </w:r>
            <w:r w:rsidR="00C10FAA">
              <w:rPr>
                <w:webHidden/>
              </w:rPr>
              <w:fldChar w:fldCharType="begin"/>
            </w:r>
            <w:r w:rsidR="00C10FAA">
              <w:rPr>
                <w:webHidden/>
              </w:rPr>
              <w:instrText xml:space="preserve"> PAGEREF _Toc109936104 \h </w:instrText>
            </w:r>
            <w:r w:rsidR="00C10FAA">
              <w:rPr>
                <w:webHidden/>
              </w:rPr>
            </w:r>
            <w:r w:rsidR="00C10FAA">
              <w:rPr>
                <w:webHidden/>
              </w:rPr>
              <w:fldChar w:fldCharType="separate"/>
            </w:r>
            <w:r w:rsidR="00C10FAA">
              <w:rPr>
                <w:webHidden/>
              </w:rPr>
              <w:t>14</w:t>
            </w:r>
            <w:r w:rsidR="00C10FAA">
              <w:rPr>
                <w:webHidden/>
              </w:rPr>
              <w:fldChar w:fldCharType="end"/>
            </w:r>
          </w:hyperlink>
        </w:p>
        <w:p w14:paraId="5D59D40E" w14:textId="0DF491E4" w:rsidR="00C10FAA" w:rsidRDefault="00B9107D">
          <w:pPr>
            <w:pStyle w:val="TOC3"/>
            <w:rPr>
              <w:rFonts w:cstheme="minorBidi"/>
              <w:sz w:val="22"/>
              <w:szCs w:val="22"/>
            </w:rPr>
          </w:pPr>
          <w:hyperlink w:anchor="_Toc109936105" w:history="1">
            <w:r w:rsidR="00C10FAA" w:rsidRPr="00580110">
              <w:rPr>
                <w:rStyle w:val="Hyperlink"/>
              </w:rPr>
              <w:t>3.2.5</w:t>
            </w:r>
            <w:r w:rsidR="00C10FAA">
              <w:rPr>
                <w:rFonts w:cstheme="minorBidi"/>
                <w:sz w:val="22"/>
                <w:szCs w:val="22"/>
              </w:rPr>
              <w:tab/>
            </w:r>
            <w:r w:rsidR="00C10FAA" w:rsidRPr="00580110">
              <w:rPr>
                <w:rStyle w:val="Hyperlink"/>
              </w:rPr>
              <w:t>Escenario de proyecto</w:t>
            </w:r>
            <w:r w:rsidR="00C10FAA">
              <w:rPr>
                <w:webHidden/>
              </w:rPr>
              <w:tab/>
            </w:r>
            <w:r w:rsidR="00C10FAA">
              <w:rPr>
                <w:webHidden/>
              </w:rPr>
              <w:fldChar w:fldCharType="begin"/>
            </w:r>
            <w:r w:rsidR="00C10FAA">
              <w:rPr>
                <w:webHidden/>
              </w:rPr>
              <w:instrText xml:space="preserve"> PAGEREF _Toc109936105 \h </w:instrText>
            </w:r>
            <w:r w:rsidR="00C10FAA">
              <w:rPr>
                <w:webHidden/>
              </w:rPr>
            </w:r>
            <w:r w:rsidR="00C10FAA">
              <w:rPr>
                <w:webHidden/>
              </w:rPr>
              <w:fldChar w:fldCharType="separate"/>
            </w:r>
            <w:r w:rsidR="00C10FAA">
              <w:rPr>
                <w:webHidden/>
              </w:rPr>
              <w:t>14</w:t>
            </w:r>
            <w:r w:rsidR="00C10FAA">
              <w:rPr>
                <w:webHidden/>
              </w:rPr>
              <w:fldChar w:fldCharType="end"/>
            </w:r>
          </w:hyperlink>
        </w:p>
        <w:p w14:paraId="5A2904B6" w14:textId="48656608" w:rsidR="00C10FAA" w:rsidRDefault="00B9107D">
          <w:pPr>
            <w:pStyle w:val="TOC3"/>
            <w:rPr>
              <w:rFonts w:cstheme="minorBidi"/>
              <w:sz w:val="22"/>
              <w:szCs w:val="22"/>
            </w:rPr>
          </w:pPr>
          <w:hyperlink w:anchor="_Toc109936106" w:history="1">
            <w:r w:rsidR="00C10FAA" w:rsidRPr="00580110">
              <w:rPr>
                <w:rStyle w:val="Hyperlink"/>
              </w:rPr>
              <w:t>3.2.6</w:t>
            </w:r>
            <w:r w:rsidR="00C10FAA">
              <w:rPr>
                <w:rFonts w:cstheme="minorBidi"/>
                <w:sz w:val="22"/>
                <w:szCs w:val="22"/>
              </w:rPr>
              <w:tab/>
            </w:r>
            <w:r w:rsidR="00C10FAA" w:rsidRPr="00580110">
              <w:rPr>
                <w:rStyle w:val="Hyperlink"/>
              </w:rPr>
              <w:t>Fuentes de emisión de GEI</w:t>
            </w:r>
            <w:r w:rsidR="00C10FAA">
              <w:rPr>
                <w:webHidden/>
              </w:rPr>
              <w:tab/>
            </w:r>
            <w:r w:rsidR="00C10FAA">
              <w:rPr>
                <w:webHidden/>
              </w:rPr>
              <w:fldChar w:fldCharType="begin"/>
            </w:r>
            <w:r w:rsidR="00C10FAA">
              <w:rPr>
                <w:webHidden/>
              </w:rPr>
              <w:instrText xml:space="preserve"> PAGEREF _Toc109936106 \h </w:instrText>
            </w:r>
            <w:r w:rsidR="00C10FAA">
              <w:rPr>
                <w:webHidden/>
              </w:rPr>
            </w:r>
            <w:r w:rsidR="00C10FAA">
              <w:rPr>
                <w:webHidden/>
              </w:rPr>
              <w:fldChar w:fldCharType="separate"/>
            </w:r>
            <w:r w:rsidR="00C10FAA">
              <w:rPr>
                <w:webHidden/>
              </w:rPr>
              <w:t>15</w:t>
            </w:r>
            <w:r w:rsidR="00C10FAA">
              <w:rPr>
                <w:webHidden/>
              </w:rPr>
              <w:fldChar w:fldCharType="end"/>
            </w:r>
          </w:hyperlink>
        </w:p>
        <w:p w14:paraId="72A69BF9" w14:textId="5EDC00D4" w:rsidR="00C10FAA" w:rsidRDefault="00B9107D">
          <w:pPr>
            <w:pStyle w:val="TOC3"/>
            <w:rPr>
              <w:rFonts w:cstheme="minorBidi"/>
              <w:sz w:val="22"/>
              <w:szCs w:val="22"/>
            </w:rPr>
          </w:pPr>
          <w:hyperlink w:anchor="_Toc109936107" w:history="1">
            <w:r w:rsidR="00C10FAA" w:rsidRPr="00580110">
              <w:rPr>
                <w:rStyle w:val="Hyperlink"/>
              </w:rPr>
              <w:t>3.2.7</w:t>
            </w:r>
            <w:r w:rsidR="00C10FAA">
              <w:rPr>
                <w:rFonts w:cstheme="minorBidi"/>
                <w:sz w:val="22"/>
                <w:szCs w:val="22"/>
              </w:rPr>
              <w:tab/>
            </w:r>
            <w:r w:rsidR="00C10FAA" w:rsidRPr="00580110">
              <w:rPr>
                <w:rStyle w:val="Hyperlink"/>
              </w:rPr>
              <w:t>Reservorios de carbono</w:t>
            </w:r>
            <w:r w:rsidR="00C10FAA">
              <w:rPr>
                <w:webHidden/>
              </w:rPr>
              <w:tab/>
            </w:r>
            <w:r w:rsidR="00C10FAA">
              <w:rPr>
                <w:webHidden/>
              </w:rPr>
              <w:fldChar w:fldCharType="begin"/>
            </w:r>
            <w:r w:rsidR="00C10FAA">
              <w:rPr>
                <w:webHidden/>
              </w:rPr>
              <w:instrText xml:space="preserve"> PAGEREF _Toc109936107 \h </w:instrText>
            </w:r>
            <w:r w:rsidR="00C10FAA">
              <w:rPr>
                <w:webHidden/>
              </w:rPr>
            </w:r>
            <w:r w:rsidR="00C10FAA">
              <w:rPr>
                <w:webHidden/>
              </w:rPr>
              <w:fldChar w:fldCharType="separate"/>
            </w:r>
            <w:r w:rsidR="00C10FAA">
              <w:rPr>
                <w:webHidden/>
              </w:rPr>
              <w:t>15</w:t>
            </w:r>
            <w:r w:rsidR="00C10FAA">
              <w:rPr>
                <w:webHidden/>
              </w:rPr>
              <w:fldChar w:fldCharType="end"/>
            </w:r>
          </w:hyperlink>
        </w:p>
        <w:p w14:paraId="7CBA81D6" w14:textId="6C841537" w:rsidR="00C10FAA" w:rsidRDefault="00B9107D">
          <w:pPr>
            <w:pStyle w:val="TOC3"/>
            <w:rPr>
              <w:rFonts w:cstheme="minorBidi"/>
              <w:sz w:val="22"/>
              <w:szCs w:val="22"/>
            </w:rPr>
          </w:pPr>
          <w:hyperlink w:anchor="_Toc109936108" w:history="1">
            <w:r w:rsidR="00C10FAA" w:rsidRPr="00580110">
              <w:rPr>
                <w:rStyle w:val="Hyperlink"/>
              </w:rPr>
              <w:t>3.2.8</w:t>
            </w:r>
            <w:r w:rsidR="00C10FAA">
              <w:rPr>
                <w:rFonts w:cstheme="minorBidi"/>
                <w:sz w:val="22"/>
                <w:szCs w:val="22"/>
              </w:rPr>
              <w:tab/>
            </w:r>
            <w:r w:rsidR="00C10FAA" w:rsidRPr="00580110">
              <w:rPr>
                <w:rStyle w:val="Hyperlink"/>
              </w:rPr>
              <w:t>Desviaciones en la implementación del PMCC con respecto al Documento de Descripción del Proyecto</w:t>
            </w:r>
            <w:r w:rsidR="00C10FAA">
              <w:rPr>
                <w:webHidden/>
              </w:rPr>
              <w:tab/>
            </w:r>
            <w:r w:rsidR="00C10FAA">
              <w:rPr>
                <w:webHidden/>
              </w:rPr>
              <w:fldChar w:fldCharType="begin"/>
            </w:r>
            <w:r w:rsidR="00C10FAA">
              <w:rPr>
                <w:webHidden/>
              </w:rPr>
              <w:instrText xml:space="preserve"> PAGEREF _Toc109936108 \h </w:instrText>
            </w:r>
            <w:r w:rsidR="00C10FAA">
              <w:rPr>
                <w:webHidden/>
              </w:rPr>
            </w:r>
            <w:r w:rsidR="00C10FAA">
              <w:rPr>
                <w:webHidden/>
              </w:rPr>
              <w:fldChar w:fldCharType="separate"/>
            </w:r>
            <w:r w:rsidR="00C10FAA">
              <w:rPr>
                <w:webHidden/>
              </w:rPr>
              <w:t>15</w:t>
            </w:r>
            <w:r w:rsidR="00C10FAA">
              <w:rPr>
                <w:webHidden/>
              </w:rPr>
              <w:fldChar w:fldCharType="end"/>
            </w:r>
          </w:hyperlink>
        </w:p>
        <w:p w14:paraId="1A13DB9E" w14:textId="5226BFA1" w:rsidR="00C10FAA" w:rsidRDefault="00B9107D">
          <w:pPr>
            <w:pStyle w:val="TOC3"/>
            <w:rPr>
              <w:rFonts w:cstheme="minorBidi"/>
              <w:sz w:val="22"/>
              <w:szCs w:val="22"/>
            </w:rPr>
          </w:pPr>
          <w:hyperlink w:anchor="_Toc109936109" w:history="1">
            <w:r w:rsidR="00C10FAA" w:rsidRPr="00580110">
              <w:rPr>
                <w:rStyle w:val="Hyperlink"/>
              </w:rPr>
              <w:t>3.2.9</w:t>
            </w:r>
            <w:r w:rsidR="00C10FAA">
              <w:rPr>
                <w:rFonts w:cstheme="minorBidi"/>
                <w:sz w:val="22"/>
                <w:szCs w:val="22"/>
              </w:rPr>
              <w:tab/>
            </w:r>
            <w:r w:rsidR="00C10FAA" w:rsidRPr="00580110">
              <w:rPr>
                <w:rStyle w:val="Hyperlink"/>
              </w:rPr>
              <w:t>Desviaciones metodológicas</w:t>
            </w:r>
            <w:r w:rsidR="00C10FAA">
              <w:rPr>
                <w:webHidden/>
              </w:rPr>
              <w:tab/>
            </w:r>
            <w:r w:rsidR="00C10FAA">
              <w:rPr>
                <w:webHidden/>
              </w:rPr>
              <w:fldChar w:fldCharType="begin"/>
            </w:r>
            <w:r w:rsidR="00C10FAA">
              <w:rPr>
                <w:webHidden/>
              </w:rPr>
              <w:instrText xml:space="preserve"> PAGEREF _Toc109936109 \h </w:instrText>
            </w:r>
            <w:r w:rsidR="00C10FAA">
              <w:rPr>
                <w:webHidden/>
              </w:rPr>
            </w:r>
            <w:r w:rsidR="00C10FAA">
              <w:rPr>
                <w:webHidden/>
              </w:rPr>
              <w:fldChar w:fldCharType="separate"/>
            </w:r>
            <w:r w:rsidR="00C10FAA">
              <w:rPr>
                <w:webHidden/>
              </w:rPr>
              <w:t>15</w:t>
            </w:r>
            <w:r w:rsidR="00C10FAA">
              <w:rPr>
                <w:webHidden/>
              </w:rPr>
              <w:fldChar w:fldCharType="end"/>
            </w:r>
          </w:hyperlink>
        </w:p>
        <w:p w14:paraId="06DCED08" w14:textId="76D4C084" w:rsidR="00C10FAA" w:rsidRDefault="00B9107D">
          <w:pPr>
            <w:pStyle w:val="TOC3"/>
            <w:tabs>
              <w:tab w:val="left" w:pos="880"/>
            </w:tabs>
            <w:rPr>
              <w:rFonts w:cstheme="minorBidi"/>
              <w:sz w:val="22"/>
              <w:szCs w:val="22"/>
            </w:rPr>
          </w:pPr>
          <w:hyperlink w:anchor="_Toc109936110" w:history="1">
            <w:r w:rsidR="00C10FAA" w:rsidRPr="00580110">
              <w:rPr>
                <w:rStyle w:val="Hyperlink"/>
              </w:rPr>
              <w:t>3.2.10</w:t>
            </w:r>
            <w:r w:rsidR="00C10FAA">
              <w:rPr>
                <w:rFonts w:cstheme="minorBidi"/>
                <w:sz w:val="22"/>
                <w:szCs w:val="22"/>
              </w:rPr>
              <w:tab/>
            </w:r>
            <w:r w:rsidR="00C10FAA" w:rsidRPr="00580110">
              <w:rPr>
                <w:rStyle w:val="Hyperlink"/>
              </w:rPr>
              <w:t>Período de acreditación</w:t>
            </w:r>
            <w:r w:rsidR="00C10FAA">
              <w:rPr>
                <w:webHidden/>
              </w:rPr>
              <w:tab/>
            </w:r>
            <w:r w:rsidR="00C10FAA">
              <w:rPr>
                <w:webHidden/>
              </w:rPr>
              <w:fldChar w:fldCharType="begin"/>
            </w:r>
            <w:r w:rsidR="00C10FAA">
              <w:rPr>
                <w:webHidden/>
              </w:rPr>
              <w:instrText xml:space="preserve"> PAGEREF _Toc109936110 \h </w:instrText>
            </w:r>
            <w:r w:rsidR="00C10FAA">
              <w:rPr>
                <w:webHidden/>
              </w:rPr>
            </w:r>
            <w:r w:rsidR="00C10FAA">
              <w:rPr>
                <w:webHidden/>
              </w:rPr>
              <w:fldChar w:fldCharType="separate"/>
            </w:r>
            <w:r w:rsidR="00C10FAA">
              <w:rPr>
                <w:webHidden/>
              </w:rPr>
              <w:t>15</w:t>
            </w:r>
            <w:r w:rsidR="00C10FAA">
              <w:rPr>
                <w:webHidden/>
              </w:rPr>
              <w:fldChar w:fldCharType="end"/>
            </w:r>
          </w:hyperlink>
        </w:p>
        <w:p w14:paraId="647DFAF6" w14:textId="736AA2AB" w:rsidR="00C10FAA" w:rsidRDefault="00B9107D">
          <w:pPr>
            <w:pStyle w:val="TOC3"/>
            <w:tabs>
              <w:tab w:val="left" w:pos="880"/>
            </w:tabs>
            <w:rPr>
              <w:rFonts w:cstheme="minorBidi"/>
              <w:sz w:val="22"/>
              <w:szCs w:val="22"/>
            </w:rPr>
          </w:pPr>
          <w:hyperlink w:anchor="_Toc109936111" w:history="1">
            <w:r w:rsidR="00C10FAA" w:rsidRPr="00580110">
              <w:rPr>
                <w:rStyle w:val="Hyperlink"/>
              </w:rPr>
              <w:t>3.2.11</w:t>
            </w:r>
            <w:r w:rsidR="00C10FAA">
              <w:rPr>
                <w:rFonts w:cstheme="minorBidi"/>
                <w:sz w:val="22"/>
                <w:szCs w:val="22"/>
              </w:rPr>
              <w:tab/>
            </w:r>
            <w:r w:rsidR="00C10FAA" w:rsidRPr="00580110">
              <w:rPr>
                <w:rStyle w:val="Hyperlink"/>
              </w:rPr>
              <w:t>Cuantificación de emisiones y remociones de GEI en el escenario de línea base</w:t>
            </w:r>
            <w:r w:rsidR="00C10FAA">
              <w:rPr>
                <w:webHidden/>
              </w:rPr>
              <w:tab/>
            </w:r>
            <w:r w:rsidR="00C10FAA">
              <w:rPr>
                <w:webHidden/>
              </w:rPr>
              <w:fldChar w:fldCharType="begin"/>
            </w:r>
            <w:r w:rsidR="00C10FAA">
              <w:rPr>
                <w:webHidden/>
              </w:rPr>
              <w:instrText xml:space="preserve"> PAGEREF _Toc109936111 \h </w:instrText>
            </w:r>
            <w:r w:rsidR="00C10FAA">
              <w:rPr>
                <w:webHidden/>
              </w:rPr>
            </w:r>
            <w:r w:rsidR="00C10FAA">
              <w:rPr>
                <w:webHidden/>
              </w:rPr>
              <w:fldChar w:fldCharType="separate"/>
            </w:r>
            <w:r w:rsidR="00C10FAA">
              <w:rPr>
                <w:webHidden/>
              </w:rPr>
              <w:t>15</w:t>
            </w:r>
            <w:r w:rsidR="00C10FAA">
              <w:rPr>
                <w:webHidden/>
              </w:rPr>
              <w:fldChar w:fldCharType="end"/>
            </w:r>
          </w:hyperlink>
        </w:p>
        <w:p w14:paraId="50118BE7" w14:textId="2967B59A" w:rsidR="00C10FAA" w:rsidRDefault="00B9107D">
          <w:pPr>
            <w:pStyle w:val="TOC3"/>
            <w:tabs>
              <w:tab w:val="left" w:pos="880"/>
            </w:tabs>
            <w:rPr>
              <w:rFonts w:cstheme="minorBidi"/>
              <w:sz w:val="22"/>
              <w:szCs w:val="22"/>
            </w:rPr>
          </w:pPr>
          <w:hyperlink w:anchor="_Toc109936112" w:history="1">
            <w:r w:rsidR="00C10FAA" w:rsidRPr="00580110">
              <w:rPr>
                <w:rStyle w:val="Hyperlink"/>
              </w:rPr>
              <w:t>3.2.12</w:t>
            </w:r>
            <w:r w:rsidR="00C10FAA">
              <w:rPr>
                <w:rFonts w:cstheme="minorBidi"/>
                <w:sz w:val="22"/>
                <w:szCs w:val="22"/>
              </w:rPr>
              <w:tab/>
            </w:r>
            <w:r w:rsidR="00C10FAA" w:rsidRPr="00580110">
              <w:rPr>
                <w:rStyle w:val="Hyperlink"/>
              </w:rPr>
              <w:t>Cuantificación de emisiones y remociones de GEI o reducciones de emisiones de GEI en el escenario de proyecto</w:t>
            </w:r>
            <w:r w:rsidR="00C10FAA">
              <w:rPr>
                <w:webHidden/>
              </w:rPr>
              <w:tab/>
            </w:r>
            <w:r w:rsidR="00C10FAA">
              <w:rPr>
                <w:webHidden/>
              </w:rPr>
              <w:fldChar w:fldCharType="begin"/>
            </w:r>
            <w:r w:rsidR="00C10FAA">
              <w:rPr>
                <w:webHidden/>
              </w:rPr>
              <w:instrText xml:space="preserve"> PAGEREF _Toc109936112 \h </w:instrText>
            </w:r>
            <w:r w:rsidR="00C10FAA">
              <w:rPr>
                <w:webHidden/>
              </w:rPr>
            </w:r>
            <w:r w:rsidR="00C10FAA">
              <w:rPr>
                <w:webHidden/>
              </w:rPr>
              <w:fldChar w:fldCharType="separate"/>
            </w:r>
            <w:r w:rsidR="00C10FAA">
              <w:rPr>
                <w:webHidden/>
              </w:rPr>
              <w:t>16</w:t>
            </w:r>
            <w:r w:rsidR="00C10FAA">
              <w:rPr>
                <w:webHidden/>
              </w:rPr>
              <w:fldChar w:fldCharType="end"/>
            </w:r>
          </w:hyperlink>
        </w:p>
        <w:p w14:paraId="4C310345" w14:textId="67BB2217" w:rsidR="00C10FAA" w:rsidRDefault="00B9107D">
          <w:pPr>
            <w:pStyle w:val="TOC3"/>
            <w:tabs>
              <w:tab w:val="left" w:pos="880"/>
            </w:tabs>
            <w:rPr>
              <w:rFonts w:cstheme="minorBidi"/>
              <w:sz w:val="22"/>
              <w:szCs w:val="22"/>
            </w:rPr>
          </w:pPr>
          <w:hyperlink w:anchor="_Toc109936113" w:history="1">
            <w:r w:rsidR="00C10FAA" w:rsidRPr="00580110">
              <w:rPr>
                <w:rStyle w:val="Hyperlink"/>
              </w:rPr>
              <w:t>3.2.13</w:t>
            </w:r>
            <w:r w:rsidR="00C10FAA">
              <w:rPr>
                <w:rFonts w:cstheme="minorBidi"/>
                <w:sz w:val="22"/>
                <w:szCs w:val="22"/>
              </w:rPr>
              <w:tab/>
            </w:r>
            <w:r w:rsidR="00C10FAA" w:rsidRPr="00580110">
              <w:rPr>
                <w:rStyle w:val="Hyperlink"/>
              </w:rPr>
              <w:t>Fugas</w:t>
            </w:r>
            <w:r w:rsidR="00C10FAA">
              <w:rPr>
                <w:webHidden/>
              </w:rPr>
              <w:tab/>
            </w:r>
            <w:r w:rsidR="00C10FAA">
              <w:rPr>
                <w:webHidden/>
              </w:rPr>
              <w:fldChar w:fldCharType="begin"/>
            </w:r>
            <w:r w:rsidR="00C10FAA">
              <w:rPr>
                <w:webHidden/>
              </w:rPr>
              <w:instrText xml:space="preserve"> PAGEREF _Toc109936113 \h </w:instrText>
            </w:r>
            <w:r w:rsidR="00C10FAA">
              <w:rPr>
                <w:webHidden/>
              </w:rPr>
            </w:r>
            <w:r w:rsidR="00C10FAA">
              <w:rPr>
                <w:webHidden/>
              </w:rPr>
              <w:fldChar w:fldCharType="separate"/>
            </w:r>
            <w:r w:rsidR="00C10FAA">
              <w:rPr>
                <w:webHidden/>
              </w:rPr>
              <w:t>16</w:t>
            </w:r>
            <w:r w:rsidR="00C10FAA">
              <w:rPr>
                <w:webHidden/>
              </w:rPr>
              <w:fldChar w:fldCharType="end"/>
            </w:r>
          </w:hyperlink>
        </w:p>
        <w:p w14:paraId="0F574C8E" w14:textId="73222D1E" w:rsidR="00C10FAA" w:rsidRDefault="00B9107D">
          <w:pPr>
            <w:pStyle w:val="TOC3"/>
            <w:tabs>
              <w:tab w:val="left" w:pos="880"/>
            </w:tabs>
            <w:rPr>
              <w:rFonts w:cstheme="minorBidi"/>
              <w:sz w:val="22"/>
              <w:szCs w:val="22"/>
            </w:rPr>
          </w:pPr>
          <w:hyperlink w:anchor="_Toc109936114" w:history="1">
            <w:r w:rsidR="00C10FAA" w:rsidRPr="00580110">
              <w:rPr>
                <w:rStyle w:val="Hyperlink"/>
              </w:rPr>
              <w:t>3.2.14</w:t>
            </w:r>
            <w:r w:rsidR="00C10FAA">
              <w:rPr>
                <w:rFonts w:cstheme="minorBidi"/>
                <w:sz w:val="22"/>
                <w:szCs w:val="22"/>
              </w:rPr>
              <w:tab/>
            </w:r>
            <w:r w:rsidR="00C10FAA" w:rsidRPr="00580110">
              <w:rPr>
                <w:rStyle w:val="Hyperlink"/>
              </w:rPr>
              <w:t>Remociones netas de GEI o reducciones netas de emisiones de GEI</w:t>
            </w:r>
            <w:r w:rsidR="00C10FAA">
              <w:rPr>
                <w:webHidden/>
              </w:rPr>
              <w:tab/>
            </w:r>
            <w:r w:rsidR="00C10FAA">
              <w:rPr>
                <w:webHidden/>
              </w:rPr>
              <w:fldChar w:fldCharType="begin"/>
            </w:r>
            <w:r w:rsidR="00C10FAA">
              <w:rPr>
                <w:webHidden/>
              </w:rPr>
              <w:instrText xml:space="preserve"> PAGEREF _Toc109936114 \h </w:instrText>
            </w:r>
            <w:r w:rsidR="00C10FAA">
              <w:rPr>
                <w:webHidden/>
              </w:rPr>
            </w:r>
            <w:r w:rsidR="00C10FAA">
              <w:rPr>
                <w:webHidden/>
              </w:rPr>
              <w:fldChar w:fldCharType="separate"/>
            </w:r>
            <w:r w:rsidR="00C10FAA">
              <w:rPr>
                <w:webHidden/>
              </w:rPr>
              <w:t>16</w:t>
            </w:r>
            <w:r w:rsidR="00C10FAA">
              <w:rPr>
                <w:webHidden/>
              </w:rPr>
              <w:fldChar w:fldCharType="end"/>
            </w:r>
          </w:hyperlink>
        </w:p>
        <w:p w14:paraId="232098F0" w14:textId="5DD58308" w:rsidR="00C10FAA" w:rsidRDefault="00B9107D">
          <w:pPr>
            <w:pStyle w:val="TOC1"/>
            <w:rPr>
              <w:rFonts w:cstheme="minorBidi"/>
              <w:b w:val="0"/>
              <w:bCs w:val="0"/>
              <w:lang w:eastAsia="es-CO"/>
            </w:rPr>
          </w:pPr>
          <w:hyperlink w:anchor="_Toc109936115" w:history="1">
            <w:r w:rsidR="00C10FAA" w:rsidRPr="00580110">
              <w:rPr>
                <w:rStyle w:val="Hyperlink"/>
                <w:iCs/>
              </w:rPr>
              <w:t>4</w:t>
            </w:r>
            <w:r w:rsidR="00C10FAA">
              <w:rPr>
                <w:rFonts w:cstheme="minorBidi"/>
                <w:b w:val="0"/>
                <w:bCs w:val="0"/>
                <w:lang w:eastAsia="es-CO"/>
              </w:rPr>
              <w:tab/>
            </w:r>
            <w:r w:rsidR="00C10FAA" w:rsidRPr="00580110">
              <w:rPr>
                <w:rStyle w:val="Hyperlink"/>
              </w:rPr>
              <w:t>Aspectos legales y documentales</w:t>
            </w:r>
            <w:r w:rsidR="00C10FAA">
              <w:rPr>
                <w:webHidden/>
              </w:rPr>
              <w:tab/>
            </w:r>
            <w:r w:rsidR="00C10FAA">
              <w:rPr>
                <w:webHidden/>
              </w:rPr>
              <w:fldChar w:fldCharType="begin"/>
            </w:r>
            <w:r w:rsidR="00C10FAA">
              <w:rPr>
                <w:webHidden/>
              </w:rPr>
              <w:instrText xml:space="preserve"> PAGEREF _Toc109936115 \h </w:instrText>
            </w:r>
            <w:r w:rsidR="00C10FAA">
              <w:rPr>
                <w:webHidden/>
              </w:rPr>
            </w:r>
            <w:r w:rsidR="00C10FAA">
              <w:rPr>
                <w:webHidden/>
              </w:rPr>
              <w:fldChar w:fldCharType="separate"/>
            </w:r>
            <w:r w:rsidR="00C10FAA">
              <w:rPr>
                <w:webHidden/>
              </w:rPr>
              <w:t>17</w:t>
            </w:r>
            <w:r w:rsidR="00C10FAA">
              <w:rPr>
                <w:webHidden/>
              </w:rPr>
              <w:fldChar w:fldCharType="end"/>
            </w:r>
          </w:hyperlink>
        </w:p>
        <w:p w14:paraId="3497EF41" w14:textId="396B6C74" w:rsidR="00C10FAA" w:rsidRDefault="00B9107D">
          <w:pPr>
            <w:pStyle w:val="TOC2"/>
            <w:rPr>
              <w:rFonts w:cstheme="minorBidi"/>
              <w:sz w:val="22"/>
            </w:rPr>
          </w:pPr>
          <w:hyperlink w:anchor="_Toc109936116" w:history="1">
            <w:r w:rsidR="00C10FAA" w:rsidRPr="00580110">
              <w:rPr>
                <w:rStyle w:val="Hyperlink"/>
              </w:rPr>
              <w:t>4.1</w:t>
            </w:r>
            <w:r w:rsidR="00C10FAA">
              <w:rPr>
                <w:rFonts w:cstheme="minorBidi"/>
                <w:sz w:val="22"/>
              </w:rPr>
              <w:tab/>
            </w:r>
            <w:r w:rsidR="00C10FAA" w:rsidRPr="00580110">
              <w:rPr>
                <w:rStyle w:val="Hyperlink"/>
              </w:rPr>
              <w:t>Requisitos legales</w:t>
            </w:r>
            <w:r w:rsidR="00C10FAA">
              <w:rPr>
                <w:webHidden/>
              </w:rPr>
              <w:tab/>
            </w:r>
            <w:r w:rsidR="00C10FAA">
              <w:rPr>
                <w:webHidden/>
              </w:rPr>
              <w:fldChar w:fldCharType="begin"/>
            </w:r>
            <w:r w:rsidR="00C10FAA">
              <w:rPr>
                <w:webHidden/>
              </w:rPr>
              <w:instrText xml:space="preserve"> PAGEREF _Toc109936116 \h </w:instrText>
            </w:r>
            <w:r w:rsidR="00C10FAA">
              <w:rPr>
                <w:webHidden/>
              </w:rPr>
            </w:r>
            <w:r w:rsidR="00C10FAA">
              <w:rPr>
                <w:webHidden/>
              </w:rPr>
              <w:fldChar w:fldCharType="separate"/>
            </w:r>
            <w:r w:rsidR="00C10FAA">
              <w:rPr>
                <w:webHidden/>
              </w:rPr>
              <w:t>17</w:t>
            </w:r>
            <w:r w:rsidR="00C10FAA">
              <w:rPr>
                <w:webHidden/>
              </w:rPr>
              <w:fldChar w:fldCharType="end"/>
            </w:r>
          </w:hyperlink>
        </w:p>
        <w:p w14:paraId="43C24FB4" w14:textId="74C8A4F0" w:rsidR="00C10FAA" w:rsidRDefault="00B9107D">
          <w:pPr>
            <w:pStyle w:val="TOC2"/>
            <w:rPr>
              <w:rFonts w:cstheme="minorBidi"/>
              <w:sz w:val="22"/>
            </w:rPr>
          </w:pPr>
          <w:hyperlink w:anchor="_Toc109936117" w:history="1">
            <w:r w:rsidR="00C10FAA" w:rsidRPr="00580110">
              <w:rPr>
                <w:rStyle w:val="Hyperlink"/>
              </w:rPr>
              <w:t>4.2</w:t>
            </w:r>
            <w:r w:rsidR="00C10FAA">
              <w:rPr>
                <w:rFonts w:cstheme="minorBidi"/>
                <w:sz w:val="22"/>
              </w:rPr>
              <w:tab/>
            </w:r>
            <w:r w:rsidR="00C10FAA" w:rsidRPr="00580110">
              <w:rPr>
                <w:rStyle w:val="Hyperlink"/>
              </w:rPr>
              <w:t>Vínculo con las NDC</w:t>
            </w:r>
            <w:r w:rsidR="00C10FAA">
              <w:rPr>
                <w:webHidden/>
              </w:rPr>
              <w:tab/>
            </w:r>
            <w:r w:rsidR="00C10FAA">
              <w:rPr>
                <w:webHidden/>
              </w:rPr>
              <w:fldChar w:fldCharType="begin"/>
            </w:r>
            <w:r w:rsidR="00C10FAA">
              <w:rPr>
                <w:webHidden/>
              </w:rPr>
              <w:instrText xml:space="preserve"> PAGEREF _Toc109936117 \h </w:instrText>
            </w:r>
            <w:r w:rsidR="00C10FAA">
              <w:rPr>
                <w:webHidden/>
              </w:rPr>
            </w:r>
            <w:r w:rsidR="00C10FAA">
              <w:rPr>
                <w:webHidden/>
              </w:rPr>
              <w:fldChar w:fldCharType="separate"/>
            </w:r>
            <w:r w:rsidR="00C10FAA">
              <w:rPr>
                <w:webHidden/>
              </w:rPr>
              <w:t>17</w:t>
            </w:r>
            <w:r w:rsidR="00C10FAA">
              <w:rPr>
                <w:webHidden/>
              </w:rPr>
              <w:fldChar w:fldCharType="end"/>
            </w:r>
          </w:hyperlink>
        </w:p>
        <w:p w14:paraId="107883FC" w14:textId="5E8B2E56" w:rsidR="00C10FAA" w:rsidRDefault="00B9107D">
          <w:pPr>
            <w:pStyle w:val="TOC2"/>
            <w:rPr>
              <w:rFonts w:cstheme="minorBidi"/>
              <w:sz w:val="22"/>
            </w:rPr>
          </w:pPr>
          <w:hyperlink w:anchor="_Toc109936118" w:history="1">
            <w:r w:rsidR="00C10FAA" w:rsidRPr="00580110">
              <w:rPr>
                <w:rStyle w:val="Hyperlink"/>
              </w:rPr>
              <w:t>4.3</w:t>
            </w:r>
            <w:r w:rsidR="00C10FAA">
              <w:rPr>
                <w:rFonts w:cstheme="minorBidi"/>
                <w:sz w:val="22"/>
              </w:rPr>
              <w:tab/>
            </w:r>
            <w:r w:rsidR="00C10FAA" w:rsidRPr="00580110">
              <w:rPr>
                <w:rStyle w:val="Hyperlink"/>
              </w:rPr>
              <w:t>Documentación del PMCC</w:t>
            </w:r>
            <w:r w:rsidR="00C10FAA">
              <w:rPr>
                <w:webHidden/>
              </w:rPr>
              <w:tab/>
            </w:r>
            <w:r w:rsidR="00C10FAA">
              <w:rPr>
                <w:webHidden/>
              </w:rPr>
              <w:fldChar w:fldCharType="begin"/>
            </w:r>
            <w:r w:rsidR="00C10FAA">
              <w:rPr>
                <w:webHidden/>
              </w:rPr>
              <w:instrText xml:space="preserve"> PAGEREF _Toc109936118 \h </w:instrText>
            </w:r>
            <w:r w:rsidR="00C10FAA">
              <w:rPr>
                <w:webHidden/>
              </w:rPr>
            </w:r>
            <w:r w:rsidR="00C10FAA">
              <w:rPr>
                <w:webHidden/>
              </w:rPr>
              <w:fldChar w:fldCharType="separate"/>
            </w:r>
            <w:r w:rsidR="00C10FAA">
              <w:rPr>
                <w:webHidden/>
              </w:rPr>
              <w:t>17</w:t>
            </w:r>
            <w:r w:rsidR="00C10FAA">
              <w:rPr>
                <w:webHidden/>
              </w:rPr>
              <w:fldChar w:fldCharType="end"/>
            </w:r>
          </w:hyperlink>
        </w:p>
        <w:p w14:paraId="7A6C1AFB" w14:textId="4A617BE1" w:rsidR="00C10FAA" w:rsidRDefault="00B9107D">
          <w:pPr>
            <w:pStyle w:val="TOC1"/>
            <w:rPr>
              <w:rFonts w:cstheme="minorBidi"/>
              <w:b w:val="0"/>
              <w:bCs w:val="0"/>
              <w:lang w:eastAsia="es-CO"/>
            </w:rPr>
          </w:pPr>
          <w:hyperlink w:anchor="_Toc109936119" w:history="1">
            <w:r w:rsidR="00C10FAA" w:rsidRPr="00580110">
              <w:rPr>
                <w:rStyle w:val="Hyperlink"/>
                <w:iCs/>
                <w:lang w:val="es-ES"/>
              </w:rPr>
              <w:t>5</w:t>
            </w:r>
            <w:r w:rsidR="00C10FAA">
              <w:rPr>
                <w:rFonts w:cstheme="minorBidi"/>
                <w:b w:val="0"/>
                <w:bCs w:val="0"/>
                <w:lang w:eastAsia="es-CO"/>
              </w:rPr>
              <w:tab/>
            </w:r>
            <w:r w:rsidR="00C10FAA" w:rsidRPr="00580110">
              <w:rPr>
                <w:rStyle w:val="Hyperlink"/>
                <w:lang w:val="es-ES"/>
              </w:rPr>
              <w:t xml:space="preserve">Consulta a </w:t>
            </w:r>
            <w:r w:rsidR="00C10FAA" w:rsidRPr="00580110">
              <w:rPr>
                <w:rStyle w:val="Hyperlink"/>
              </w:rPr>
              <w:t>las</w:t>
            </w:r>
            <w:r w:rsidR="00C10FAA" w:rsidRPr="00580110">
              <w:rPr>
                <w:rStyle w:val="Hyperlink"/>
                <w:lang w:val="es-ES"/>
              </w:rPr>
              <w:t xml:space="preserve"> partes interesadas</w:t>
            </w:r>
            <w:r w:rsidR="00C10FAA">
              <w:rPr>
                <w:webHidden/>
              </w:rPr>
              <w:tab/>
            </w:r>
            <w:r w:rsidR="00C10FAA">
              <w:rPr>
                <w:webHidden/>
              </w:rPr>
              <w:fldChar w:fldCharType="begin"/>
            </w:r>
            <w:r w:rsidR="00C10FAA">
              <w:rPr>
                <w:webHidden/>
              </w:rPr>
              <w:instrText xml:space="preserve"> PAGEREF _Toc109936119 \h </w:instrText>
            </w:r>
            <w:r w:rsidR="00C10FAA">
              <w:rPr>
                <w:webHidden/>
              </w:rPr>
            </w:r>
            <w:r w:rsidR="00C10FAA">
              <w:rPr>
                <w:webHidden/>
              </w:rPr>
              <w:fldChar w:fldCharType="separate"/>
            </w:r>
            <w:r w:rsidR="00C10FAA">
              <w:rPr>
                <w:webHidden/>
              </w:rPr>
              <w:t>18</w:t>
            </w:r>
            <w:r w:rsidR="00C10FAA">
              <w:rPr>
                <w:webHidden/>
              </w:rPr>
              <w:fldChar w:fldCharType="end"/>
            </w:r>
          </w:hyperlink>
        </w:p>
        <w:p w14:paraId="2054177B" w14:textId="1175A487" w:rsidR="00C10FAA" w:rsidRDefault="00B9107D">
          <w:pPr>
            <w:pStyle w:val="TOC1"/>
            <w:rPr>
              <w:rFonts w:cstheme="minorBidi"/>
              <w:b w:val="0"/>
              <w:bCs w:val="0"/>
              <w:lang w:eastAsia="es-CO"/>
            </w:rPr>
          </w:pPr>
          <w:hyperlink w:anchor="_Toc109936120" w:history="1">
            <w:r w:rsidR="00C10FAA" w:rsidRPr="00580110">
              <w:rPr>
                <w:rStyle w:val="Hyperlink"/>
                <w:iCs/>
              </w:rPr>
              <w:t>6</w:t>
            </w:r>
            <w:r w:rsidR="00C10FAA">
              <w:rPr>
                <w:rFonts w:cstheme="minorBidi"/>
                <w:b w:val="0"/>
                <w:bCs w:val="0"/>
                <w:lang w:eastAsia="es-CO"/>
              </w:rPr>
              <w:tab/>
            </w:r>
            <w:r w:rsidR="00C10FAA" w:rsidRPr="00580110">
              <w:rPr>
                <w:rStyle w:val="Hyperlink"/>
              </w:rPr>
              <w:t>Salvaguardas</w:t>
            </w:r>
            <w:r w:rsidR="00C10FAA">
              <w:rPr>
                <w:webHidden/>
              </w:rPr>
              <w:tab/>
            </w:r>
            <w:r w:rsidR="00C10FAA">
              <w:rPr>
                <w:webHidden/>
              </w:rPr>
              <w:fldChar w:fldCharType="begin"/>
            </w:r>
            <w:r w:rsidR="00C10FAA">
              <w:rPr>
                <w:webHidden/>
              </w:rPr>
              <w:instrText xml:space="preserve"> PAGEREF _Toc109936120 \h </w:instrText>
            </w:r>
            <w:r w:rsidR="00C10FAA">
              <w:rPr>
                <w:webHidden/>
              </w:rPr>
            </w:r>
            <w:r w:rsidR="00C10FAA">
              <w:rPr>
                <w:webHidden/>
              </w:rPr>
              <w:fldChar w:fldCharType="separate"/>
            </w:r>
            <w:r w:rsidR="00C10FAA">
              <w:rPr>
                <w:webHidden/>
              </w:rPr>
              <w:t>19</w:t>
            </w:r>
            <w:r w:rsidR="00C10FAA">
              <w:rPr>
                <w:webHidden/>
              </w:rPr>
              <w:fldChar w:fldCharType="end"/>
            </w:r>
          </w:hyperlink>
        </w:p>
        <w:p w14:paraId="55158CBE" w14:textId="564C4887" w:rsidR="00C10FAA" w:rsidRDefault="00B9107D">
          <w:pPr>
            <w:pStyle w:val="TOC1"/>
            <w:rPr>
              <w:rFonts w:cstheme="minorBidi"/>
              <w:b w:val="0"/>
              <w:bCs w:val="0"/>
              <w:lang w:eastAsia="es-CO"/>
            </w:rPr>
          </w:pPr>
          <w:hyperlink w:anchor="_Toc109936121" w:history="1">
            <w:r w:rsidR="00C10FAA" w:rsidRPr="00580110">
              <w:rPr>
                <w:rStyle w:val="Hyperlink"/>
                <w:iCs/>
              </w:rPr>
              <w:t>7</w:t>
            </w:r>
            <w:r w:rsidR="00C10FAA">
              <w:rPr>
                <w:rFonts w:cstheme="minorBidi"/>
                <w:b w:val="0"/>
                <w:bCs w:val="0"/>
                <w:lang w:eastAsia="es-CO"/>
              </w:rPr>
              <w:tab/>
            </w:r>
            <w:r w:rsidR="00C10FAA" w:rsidRPr="00580110">
              <w:rPr>
                <w:rStyle w:val="Hyperlink"/>
              </w:rPr>
              <w:t>Riesgos, incertidumbre y no permanencia</w:t>
            </w:r>
            <w:r w:rsidR="00C10FAA">
              <w:rPr>
                <w:webHidden/>
              </w:rPr>
              <w:tab/>
            </w:r>
            <w:r w:rsidR="00C10FAA">
              <w:rPr>
                <w:webHidden/>
              </w:rPr>
              <w:fldChar w:fldCharType="begin"/>
            </w:r>
            <w:r w:rsidR="00C10FAA">
              <w:rPr>
                <w:webHidden/>
              </w:rPr>
              <w:instrText xml:space="preserve"> PAGEREF _Toc109936121 \h </w:instrText>
            </w:r>
            <w:r w:rsidR="00C10FAA">
              <w:rPr>
                <w:webHidden/>
              </w:rPr>
            </w:r>
            <w:r w:rsidR="00C10FAA">
              <w:rPr>
                <w:webHidden/>
              </w:rPr>
              <w:fldChar w:fldCharType="separate"/>
            </w:r>
            <w:r w:rsidR="00C10FAA">
              <w:rPr>
                <w:webHidden/>
              </w:rPr>
              <w:t>20</w:t>
            </w:r>
            <w:r w:rsidR="00C10FAA">
              <w:rPr>
                <w:webHidden/>
              </w:rPr>
              <w:fldChar w:fldCharType="end"/>
            </w:r>
          </w:hyperlink>
        </w:p>
        <w:p w14:paraId="36C544AB" w14:textId="609BD85E" w:rsidR="00C10FAA" w:rsidRDefault="00B9107D">
          <w:pPr>
            <w:pStyle w:val="TOC1"/>
            <w:rPr>
              <w:rFonts w:cstheme="minorBidi"/>
              <w:b w:val="0"/>
              <w:bCs w:val="0"/>
              <w:lang w:eastAsia="es-CO"/>
            </w:rPr>
          </w:pPr>
          <w:hyperlink w:anchor="_Toc109936122" w:history="1">
            <w:r w:rsidR="00C10FAA" w:rsidRPr="00580110">
              <w:rPr>
                <w:rStyle w:val="Hyperlink"/>
                <w:iCs/>
                <w:lang w:val="es-ES"/>
              </w:rPr>
              <w:t>8</w:t>
            </w:r>
            <w:r w:rsidR="00C10FAA">
              <w:rPr>
                <w:rFonts w:cstheme="minorBidi"/>
                <w:b w:val="0"/>
                <w:bCs w:val="0"/>
                <w:lang w:eastAsia="es-CO"/>
              </w:rPr>
              <w:tab/>
            </w:r>
            <w:r w:rsidR="00C10FAA" w:rsidRPr="00580110">
              <w:rPr>
                <w:rStyle w:val="Hyperlink"/>
                <w:lang w:val="es-ES"/>
              </w:rPr>
              <w:t>Contribuciones a los Objetivos de Desarrollo Sostenible de las Naciones Unidas</w:t>
            </w:r>
            <w:r w:rsidR="00C10FAA">
              <w:rPr>
                <w:webHidden/>
              </w:rPr>
              <w:tab/>
            </w:r>
            <w:r w:rsidR="00C10FAA">
              <w:rPr>
                <w:webHidden/>
              </w:rPr>
              <w:fldChar w:fldCharType="begin"/>
            </w:r>
            <w:r w:rsidR="00C10FAA">
              <w:rPr>
                <w:webHidden/>
              </w:rPr>
              <w:instrText xml:space="preserve"> PAGEREF _Toc109936122 \h </w:instrText>
            </w:r>
            <w:r w:rsidR="00C10FAA">
              <w:rPr>
                <w:webHidden/>
              </w:rPr>
            </w:r>
            <w:r w:rsidR="00C10FAA">
              <w:rPr>
                <w:webHidden/>
              </w:rPr>
              <w:fldChar w:fldCharType="separate"/>
            </w:r>
            <w:r w:rsidR="00C10FAA">
              <w:rPr>
                <w:webHidden/>
              </w:rPr>
              <w:t>21</w:t>
            </w:r>
            <w:r w:rsidR="00C10FAA">
              <w:rPr>
                <w:webHidden/>
              </w:rPr>
              <w:fldChar w:fldCharType="end"/>
            </w:r>
          </w:hyperlink>
        </w:p>
        <w:p w14:paraId="48E82053" w14:textId="663B12B7" w:rsidR="00C10FAA" w:rsidRDefault="00B9107D">
          <w:pPr>
            <w:pStyle w:val="TOC1"/>
            <w:rPr>
              <w:rFonts w:cstheme="minorBidi"/>
              <w:b w:val="0"/>
              <w:bCs w:val="0"/>
              <w:lang w:eastAsia="es-CO"/>
            </w:rPr>
          </w:pPr>
          <w:hyperlink w:anchor="_Toc109936123" w:history="1">
            <w:r w:rsidR="00C10FAA" w:rsidRPr="00580110">
              <w:rPr>
                <w:rStyle w:val="Hyperlink"/>
                <w:iCs/>
                <w:lang w:val="es-ES"/>
              </w:rPr>
              <w:t>9</w:t>
            </w:r>
            <w:r w:rsidR="00C10FAA">
              <w:rPr>
                <w:rFonts w:cstheme="minorBidi"/>
                <w:b w:val="0"/>
                <w:bCs w:val="0"/>
                <w:lang w:eastAsia="es-CO"/>
              </w:rPr>
              <w:tab/>
            </w:r>
            <w:r w:rsidR="00C10FAA" w:rsidRPr="00580110">
              <w:rPr>
                <w:rStyle w:val="Hyperlink"/>
                <w:lang w:val="es-ES"/>
              </w:rPr>
              <w:t>Proyecto agrupado</w:t>
            </w:r>
            <w:r w:rsidR="00C10FAA">
              <w:rPr>
                <w:webHidden/>
              </w:rPr>
              <w:tab/>
            </w:r>
            <w:r w:rsidR="00C10FAA">
              <w:rPr>
                <w:webHidden/>
              </w:rPr>
              <w:fldChar w:fldCharType="begin"/>
            </w:r>
            <w:r w:rsidR="00C10FAA">
              <w:rPr>
                <w:webHidden/>
              </w:rPr>
              <w:instrText xml:space="preserve"> PAGEREF _Toc109936123 \h </w:instrText>
            </w:r>
            <w:r w:rsidR="00C10FAA">
              <w:rPr>
                <w:webHidden/>
              </w:rPr>
            </w:r>
            <w:r w:rsidR="00C10FAA">
              <w:rPr>
                <w:webHidden/>
              </w:rPr>
              <w:fldChar w:fldCharType="separate"/>
            </w:r>
            <w:r w:rsidR="00C10FAA">
              <w:rPr>
                <w:webHidden/>
              </w:rPr>
              <w:t>22</w:t>
            </w:r>
            <w:r w:rsidR="00C10FAA">
              <w:rPr>
                <w:webHidden/>
              </w:rPr>
              <w:fldChar w:fldCharType="end"/>
            </w:r>
          </w:hyperlink>
        </w:p>
        <w:p w14:paraId="0C2CDF94" w14:textId="370E6E2A" w:rsidR="00C10FAA" w:rsidRDefault="00B9107D">
          <w:pPr>
            <w:pStyle w:val="TOC1"/>
            <w:rPr>
              <w:rFonts w:cstheme="minorBidi"/>
              <w:b w:val="0"/>
              <w:bCs w:val="0"/>
              <w:lang w:eastAsia="es-CO"/>
            </w:rPr>
          </w:pPr>
          <w:hyperlink w:anchor="_Toc109936124" w:history="1">
            <w:r w:rsidR="00C10FAA" w:rsidRPr="00580110">
              <w:rPr>
                <w:rStyle w:val="Hyperlink"/>
                <w:iCs/>
              </w:rPr>
              <w:t>10</w:t>
            </w:r>
            <w:r w:rsidR="00C10FAA">
              <w:rPr>
                <w:rFonts w:cstheme="minorBidi"/>
                <w:b w:val="0"/>
                <w:bCs w:val="0"/>
                <w:lang w:eastAsia="es-CO"/>
              </w:rPr>
              <w:tab/>
            </w:r>
            <w:r w:rsidR="00C10FAA" w:rsidRPr="00580110">
              <w:rPr>
                <w:rStyle w:val="Hyperlink"/>
              </w:rPr>
              <w:t>Plan de monitoreo del PMCC</w:t>
            </w:r>
            <w:r w:rsidR="00C10FAA">
              <w:rPr>
                <w:webHidden/>
              </w:rPr>
              <w:tab/>
            </w:r>
            <w:r w:rsidR="00C10FAA">
              <w:rPr>
                <w:webHidden/>
              </w:rPr>
              <w:fldChar w:fldCharType="begin"/>
            </w:r>
            <w:r w:rsidR="00C10FAA">
              <w:rPr>
                <w:webHidden/>
              </w:rPr>
              <w:instrText xml:space="preserve"> PAGEREF _Toc109936124 \h </w:instrText>
            </w:r>
            <w:r w:rsidR="00C10FAA">
              <w:rPr>
                <w:webHidden/>
              </w:rPr>
            </w:r>
            <w:r w:rsidR="00C10FAA">
              <w:rPr>
                <w:webHidden/>
              </w:rPr>
              <w:fldChar w:fldCharType="separate"/>
            </w:r>
            <w:r w:rsidR="00C10FAA">
              <w:rPr>
                <w:webHidden/>
              </w:rPr>
              <w:t>23</w:t>
            </w:r>
            <w:r w:rsidR="00C10FAA">
              <w:rPr>
                <w:webHidden/>
              </w:rPr>
              <w:fldChar w:fldCharType="end"/>
            </w:r>
          </w:hyperlink>
        </w:p>
        <w:p w14:paraId="3089F8EC" w14:textId="0E14EA53" w:rsidR="00C10FAA" w:rsidRDefault="00B9107D">
          <w:pPr>
            <w:pStyle w:val="TOC1"/>
            <w:rPr>
              <w:rFonts w:cstheme="minorBidi"/>
              <w:b w:val="0"/>
              <w:bCs w:val="0"/>
              <w:lang w:eastAsia="es-CO"/>
            </w:rPr>
          </w:pPr>
          <w:hyperlink w:anchor="_Toc109936125" w:history="1">
            <w:r w:rsidR="00C10FAA" w:rsidRPr="00580110">
              <w:rPr>
                <w:rStyle w:val="Hyperlink"/>
                <w:iCs/>
              </w:rPr>
              <w:t>11</w:t>
            </w:r>
            <w:r w:rsidR="00C10FAA">
              <w:rPr>
                <w:rFonts w:cstheme="minorBidi"/>
                <w:b w:val="0"/>
                <w:bCs w:val="0"/>
                <w:lang w:eastAsia="es-CO"/>
              </w:rPr>
              <w:tab/>
            </w:r>
            <w:r w:rsidR="00C10FAA" w:rsidRPr="00580110">
              <w:rPr>
                <w:rStyle w:val="Hyperlink"/>
              </w:rPr>
              <w:t>Gestión de la información</w:t>
            </w:r>
            <w:r w:rsidR="00C10FAA">
              <w:rPr>
                <w:webHidden/>
              </w:rPr>
              <w:tab/>
            </w:r>
            <w:r w:rsidR="00C10FAA">
              <w:rPr>
                <w:webHidden/>
              </w:rPr>
              <w:fldChar w:fldCharType="begin"/>
            </w:r>
            <w:r w:rsidR="00C10FAA">
              <w:rPr>
                <w:webHidden/>
              </w:rPr>
              <w:instrText xml:space="preserve"> PAGEREF _Toc109936125 \h </w:instrText>
            </w:r>
            <w:r w:rsidR="00C10FAA">
              <w:rPr>
                <w:webHidden/>
              </w:rPr>
            </w:r>
            <w:r w:rsidR="00C10FAA">
              <w:rPr>
                <w:webHidden/>
              </w:rPr>
              <w:fldChar w:fldCharType="separate"/>
            </w:r>
            <w:r w:rsidR="00C10FAA">
              <w:rPr>
                <w:webHidden/>
              </w:rPr>
              <w:t>24</w:t>
            </w:r>
            <w:r w:rsidR="00C10FAA">
              <w:rPr>
                <w:webHidden/>
              </w:rPr>
              <w:fldChar w:fldCharType="end"/>
            </w:r>
          </w:hyperlink>
        </w:p>
        <w:p w14:paraId="381F4C81" w14:textId="00DC5961" w:rsidR="00C10FAA" w:rsidRDefault="00B9107D">
          <w:pPr>
            <w:pStyle w:val="TOC1"/>
            <w:rPr>
              <w:rFonts w:cstheme="minorBidi"/>
              <w:b w:val="0"/>
              <w:bCs w:val="0"/>
              <w:lang w:eastAsia="es-CO"/>
            </w:rPr>
          </w:pPr>
          <w:hyperlink w:anchor="_Toc109936126" w:history="1">
            <w:r w:rsidR="00C10FAA" w:rsidRPr="00580110">
              <w:rPr>
                <w:rStyle w:val="Hyperlink"/>
                <w:iCs/>
              </w:rPr>
              <w:t>12</w:t>
            </w:r>
            <w:r w:rsidR="00C10FAA">
              <w:rPr>
                <w:rFonts w:cstheme="minorBidi"/>
                <w:b w:val="0"/>
                <w:bCs w:val="0"/>
                <w:lang w:eastAsia="es-CO"/>
              </w:rPr>
              <w:tab/>
            </w:r>
            <w:r w:rsidR="00C10FAA" w:rsidRPr="00580110">
              <w:rPr>
                <w:rStyle w:val="Hyperlink"/>
              </w:rPr>
              <w:t>Conclusión de la validación</w:t>
            </w:r>
            <w:r w:rsidR="00C10FAA">
              <w:rPr>
                <w:webHidden/>
              </w:rPr>
              <w:tab/>
            </w:r>
            <w:r w:rsidR="00C10FAA">
              <w:rPr>
                <w:webHidden/>
              </w:rPr>
              <w:fldChar w:fldCharType="begin"/>
            </w:r>
            <w:r w:rsidR="00C10FAA">
              <w:rPr>
                <w:webHidden/>
              </w:rPr>
              <w:instrText xml:space="preserve"> PAGEREF _Toc109936126 \h </w:instrText>
            </w:r>
            <w:r w:rsidR="00C10FAA">
              <w:rPr>
                <w:webHidden/>
              </w:rPr>
            </w:r>
            <w:r w:rsidR="00C10FAA">
              <w:rPr>
                <w:webHidden/>
              </w:rPr>
              <w:fldChar w:fldCharType="separate"/>
            </w:r>
            <w:r w:rsidR="00C10FAA">
              <w:rPr>
                <w:webHidden/>
              </w:rPr>
              <w:t>25</w:t>
            </w:r>
            <w:r w:rsidR="00C10FAA">
              <w:rPr>
                <w:webHidden/>
              </w:rPr>
              <w:fldChar w:fldCharType="end"/>
            </w:r>
          </w:hyperlink>
        </w:p>
        <w:p w14:paraId="23C6B161" w14:textId="04D5BB7C" w:rsidR="00C10FAA" w:rsidRDefault="00B9107D">
          <w:pPr>
            <w:pStyle w:val="TOC2"/>
            <w:rPr>
              <w:rFonts w:cstheme="minorBidi"/>
              <w:sz w:val="22"/>
            </w:rPr>
          </w:pPr>
          <w:hyperlink w:anchor="_Toc109936127" w:history="1">
            <w:r w:rsidR="00C10FAA" w:rsidRPr="00580110">
              <w:rPr>
                <w:rStyle w:val="Hyperlink"/>
                <w:caps/>
              </w:rPr>
              <w:t>12.1</w:t>
            </w:r>
            <w:r w:rsidR="00C10FAA">
              <w:rPr>
                <w:rFonts w:cstheme="minorBidi"/>
                <w:sz w:val="22"/>
              </w:rPr>
              <w:tab/>
            </w:r>
            <w:r w:rsidR="00C10FAA" w:rsidRPr="00580110">
              <w:rPr>
                <w:rStyle w:val="Hyperlink"/>
              </w:rPr>
              <w:t>Resolución de hallazgos</w:t>
            </w:r>
            <w:r w:rsidR="00C10FAA">
              <w:rPr>
                <w:webHidden/>
              </w:rPr>
              <w:tab/>
            </w:r>
            <w:r w:rsidR="00C10FAA">
              <w:rPr>
                <w:webHidden/>
              </w:rPr>
              <w:fldChar w:fldCharType="begin"/>
            </w:r>
            <w:r w:rsidR="00C10FAA">
              <w:rPr>
                <w:webHidden/>
              </w:rPr>
              <w:instrText xml:space="preserve"> PAGEREF _Toc109936127 \h </w:instrText>
            </w:r>
            <w:r w:rsidR="00C10FAA">
              <w:rPr>
                <w:webHidden/>
              </w:rPr>
            </w:r>
            <w:r w:rsidR="00C10FAA">
              <w:rPr>
                <w:webHidden/>
              </w:rPr>
              <w:fldChar w:fldCharType="separate"/>
            </w:r>
            <w:r w:rsidR="00C10FAA">
              <w:rPr>
                <w:webHidden/>
              </w:rPr>
              <w:t>25</w:t>
            </w:r>
            <w:r w:rsidR="00C10FAA">
              <w:rPr>
                <w:webHidden/>
              </w:rPr>
              <w:fldChar w:fldCharType="end"/>
            </w:r>
          </w:hyperlink>
        </w:p>
        <w:p w14:paraId="188F98C7" w14:textId="624DBBD1" w:rsidR="00C10FAA" w:rsidRDefault="00B9107D">
          <w:pPr>
            <w:pStyle w:val="TOC2"/>
            <w:rPr>
              <w:rFonts w:cstheme="minorBidi"/>
              <w:sz w:val="22"/>
            </w:rPr>
          </w:pPr>
          <w:hyperlink w:anchor="_Toc109936128" w:history="1">
            <w:r w:rsidR="00C10FAA" w:rsidRPr="00580110">
              <w:rPr>
                <w:rStyle w:val="Hyperlink"/>
                <w:caps/>
              </w:rPr>
              <w:t>12.2</w:t>
            </w:r>
            <w:r w:rsidR="00C10FAA">
              <w:rPr>
                <w:rFonts w:cstheme="minorBidi"/>
                <w:sz w:val="22"/>
              </w:rPr>
              <w:tab/>
            </w:r>
            <w:r w:rsidR="00C10FAA" w:rsidRPr="00580110">
              <w:rPr>
                <w:rStyle w:val="Hyperlink"/>
              </w:rPr>
              <w:t>Soporte y relación de información</w:t>
            </w:r>
            <w:r w:rsidR="00C10FAA">
              <w:rPr>
                <w:webHidden/>
              </w:rPr>
              <w:tab/>
            </w:r>
            <w:r w:rsidR="00C10FAA">
              <w:rPr>
                <w:webHidden/>
              </w:rPr>
              <w:fldChar w:fldCharType="begin"/>
            </w:r>
            <w:r w:rsidR="00C10FAA">
              <w:rPr>
                <w:webHidden/>
              </w:rPr>
              <w:instrText xml:space="preserve"> PAGEREF _Toc109936128 \h </w:instrText>
            </w:r>
            <w:r w:rsidR="00C10FAA">
              <w:rPr>
                <w:webHidden/>
              </w:rPr>
            </w:r>
            <w:r w:rsidR="00C10FAA">
              <w:rPr>
                <w:webHidden/>
              </w:rPr>
              <w:fldChar w:fldCharType="separate"/>
            </w:r>
            <w:r w:rsidR="00C10FAA">
              <w:rPr>
                <w:webHidden/>
              </w:rPr>
              <w:t>25</w:t>
            </w:r>
            <w:r w:rsidR="00C10FAA">
              <w:rPr>
                <w:webHidden/>
              </w:rPr>
              <w:fldChar w:fldCharType="end"/>
            </w:r>
          </w:hyperlink>
        </w:p>
        <w:p w14:paraId="57E4C928" w14:textId="797B3B65" w:rsidR="00C10FAA" w:rsidRDefault="00B9107D">
          <w:pPr>
            <w:pStyle w:val="TOC2"/>
            <w:rPr>
              <w:rFonts w:cstheme="minorBidi"/>
              <w:sz w:val="22"/>
            </w:rPr>
          </w:pPr>
          <w:hyperlink w:anchor="_Toc109936129" w:history="1">
            <w:r w:rsidR="00C10FAA" w:rsidRPr="00580110">
              <w:rPr>
                <w:rStyle w:val="Hyperlink"/>
                <w:caps/>
              </w:rPr>
              <w:t>12.3</w:t>
            </w:r>
            <w:r w:rsidR="00C10FAA">
              <w:rPr>
                <w:rFonts w:cstheme="minorBidi"/>
                <w:sz w:val="22"/>
              </w:rPr>
              <w:tab/>
            </w:r>
            <w:r w:rsidR="00C10FAA" w:rsidRPr="00580110">
              <w:rPr>
                <w:rStyle w:val="Hyperlink"/>
              </w:rPr>
              <w:t>Opinión de validación</w:t>
            </w:r>
            <w:r w:rsidR="00C10FAA">
              <w:rPr>
                <w:webHidden/>
              </w:rPr>
              <w:tab/>
            </w:r>
            <w:r w:rsidR="00C10FAA">
              <w:rPr>
                <w:webHidden/>
              </w:rPr>
              <w:fldChar w:fldCharType="begin"/>
            </w:r>
            <w:r w:rsidR="00C10FAA">
              <w:rPr>
                <w:webHidden/>
              </w:rPr>
              <w:instrText xml:space="preserve"> PAGEREF _Toc109936129 \h </w:instrText>
            </w:r>
            <w:r w:rsidR="00C10FAA">
              <w:rPr>
                <w:webHidden/>
              </w:rPr>
            </w:r>
            <w:r w:rsidR="00C10FAA">
              <w:rPr>
                <w:webHidden/>
              </w:rPr>
              <w:fldChar w:fldCharType="separate"/>
            </w:r>
            <w:r w:rsidR="00C10FAA">
              <w:rPr>
                <w:webHidden/>
              </w:rPr>
              <w:t>25</w:t>
            </w:r>
            <w:r w:rsidR="00C10FAA">
              <w:rPr>
                <w:webHidden/>
              </w:rPr>
              <w:fldChar w:fldCharType="end"/>
            </w:r>
          </w:hyperlink>
        </w:p>
        <w:p w14:paraId="7F05EC94" w14:textId="7DD04EC0" w:rsidR="00C10FAA" w:rsidRDefault="00B9107D">
          <w:pPr>
            <w:pStyle w:val="TOC2"/>
            <w:rPr>
              <w:rFonts w:cstheme="minorBidi"/>
              <w:sz w:val="22"/>
            </w:rPr>
          </w:pPr>
          <w:hyperlink w:anchor="_Toc109936130" w:history="1">
            <w:r w:rsidR="00C10FAA" w:rsidRPr="00580110">
              <w:rPr>
                <w:rStyle w:val="Hyperlink"/>
              </w:rPr>
              <w:t>12.4</w:t>
            </w:r>
            <w:r w:rsidR="00C10FAA">
              <w:rPr>
                <w:rFonts w:cstheme="minorBidi"/>
                <w:sz w:val="22"/>
              </w:rPr>
              <w:tab/>
            </w:r>
            <w:r w:rsidR="00C10FAA" w:rsidRPr="00580110">
              <w:rPr>
                <w:rStyle w:val="Hyperlink"/>
              </w:rPr>
              <w:t>Hechos descubiertos después de la validación</w:t>
            </w:r>
            <w:r w:rsidR="00C10FAA">
              <w:rPr>
                <w:webHidden/>
              </w:rPr>
              <w:tab/>
            </w:r>
            <w:r w:rsidR="00C10FAA">
              <w:rPr>
                <w:webHidden/>
              </w:rPr>
              <w:fldChar w:fldCharType="begin"/>
            </w:r>
            <w:r w:rsidR="00C10FAA">
              <w:rPr>
                <w:webHidden/>
              </w:rPr>
              <w:instrText xml:space="preserve"> PAGEREF _Toc109936130 \h </w:instrText>
            </w:r>
            <w:r w:rsidR="00C10FAA">
              <w:rPr>
                <w:webHidden/>
              </w:rPr>
            </w:r>
            <w:r w:rsidR="00C10FAA">
              <w:rPr>
                <w:webHidden/>
              </w:rPr>
              <w:fldChar w:fldCharType="separate"/>
            </w:r>
            <w:r w:rsidR="00C10FAA">
              <w:rPr>
                <w:webHidden/>
              </w:rPr>
              <w:t>25</w:t>
            </w:r>
            <w:r w:rsidR="00C10FAA">
              <w:rPr>
                <w:webHidden/>
              </w:rPr>
              <w:fldChar w:fldCharType="end"/>
            </w:r>
          </w:hyperlink>
        </w:p>
        <w:p w14:paraId="2151DCEF" w14:textId="4482B315" w:rsidR="00C10FAA" w:rsidRDefault="00B9107D">
          <w:pPr>
            <w:pStyle w:val="TOC1"/>
            <w:rPr>
              <w:rFonts w:cstheme="minorBidi"/>
              <w:b w:val="0"/>
              <w:bCs w:val="0"/>
              <w:lang w:eastAsia="es-CO"/>
            </w:rPr>
          </w:pPr>
          <w:hyperlink w:anchor="_Toc109936131" w:history="1">
            <w:r w:rsidR="00C10FAA" w:rsidRPr="00580110">
              <w:rPr>
                <w:rStyle w:val="Hyperlink"/>
                <w:iCs/>
              </w:rPr>
              <w:t>13</w:t>
            </w:r>
            <w:r w:rsidR="00C10FAA">
              <w:rPr>
                <w:rFonts w:cstheme="minorBidi"/>
                <w:b w:val="0"/>
                <w:bCs w:val="0"/>
                <w:lang w:eastAsia="es-CO"/>
              </w:rPr>
              <w:tab/>
            </w:r>
            <w:r w:rsidR="00C10FAA" w:rsidRPr="00580110">
              <w:rPr>
                <w:rStyle w:val="Hyperlink"/>
              </w:rPr>
              <w:t>Referencias</w:t>
            </w:r>
            <w:r w:rsidR="00C10FAA">
              <w:rPr>
                <w:webHidden/>
              </w:rPr>
              <w:tab/>
            </w:r>
            <w:r w:rsidR="00C10FAA">
              <w:rPr>
                <w:webHidden/>
              </w:rPr>
              <w:fldChar w:fldCharType="begin"/>
            </w:r>
            <w:r w:rsidR="00C10FAA">
              <w:rPr>
                <w:webHidden/>
              </w:rPr>
              <w:instrText xml:space="preserve"> PAGEREF _Toc109936131 \h </w:instrText>
            </w:r>
            <w:r w:rsidR="00C10FAA">
              <w:rPr>
                <w:webHidden/>
              </w:rPr>
            </w:r>
            <w:r w:rsidR="00C10FAA">
              <w:rPr>
                <w:webHidden/>
              </w:rPr>
              <w:fldChar w:fldCharType="separate"/>
            </w:r>
            <w:r w:rsidR="00C10FAA">
              <w:rPr>
                <w:webHidden/>
              </w:rPr>
              <w:t>27</w:t>
            </w:r>
            <w:r w:rsidR="00C10FAA">
              <w:rPr>
                <w:webHidden/>
              </w:rPr>
              <w:fldChar w:fldCharType="end"/>
            </w:r>
          </w:hyperlink>
        </w:p>
        <w:p w14:paraId="5C957758" w14:textId="5A88C959" w:rsidR="00C10FAA" w:rsidRDefault="00B9107D">
          <w:pPr>
            <w:pStyle w:val="TOC1"/>
            <w:rPr>
              <w:rFonts w:cstheme="minorBidi"/>
              <w:b w:val="0"/>
              <w:bCs w:val="0"/>
              <w:lang w:eastAsia="es-CO"/>
            </w:rPr>
          </w:pPr>
          <w:hyperlink w:anchor="_Toc109936132" w:history="1">
            <w:r w:rsidR="00C10FAA" w:rsidRPr="00580110">
              <w:rPr>
                <w:rStyle w:val="Hyperlink"/>
                <w:iCs/>
              </w:rPr>
              <w:t>14</w:t>
            </w:r>
            <w:r w:rsidR="00C10FAA">
              <w:rPr>
                <w:rFonts w:cstheme="minorBidi"/>
                <w:b w:val="0"/>
                <w:bCs w:val="0"/>
                <w:lang w:eastAsia="es-CO"/>
              </w:rPr>
              <w:tab/>
            </w:r>
            <w:r w:rsidR="00C10FAA" w:rsidRPr="00580110">
              <w:rPr>
                <w:rStyle w:val="Hyperlink"/>
              </w:rPr>
              <w:t>Historia del documento (Informe de validación)</w:t>
            </w:r>
            <w:r w:rsidR="00C10FAA">
              <w:rPr>
                <w:webHidden/>
              </w:rPr>
              <w:tab/>
            </w:r>
            <w:r w:rsidR="00C10FAA">
              <w:rPr>
                <w:webHidden/>
              </w:rPr>
              <w:fldChar w:fldCharType="begin"/>
            </w:r>
            <w:r w:rsidR="00C10FAA">
              <w:rPr>
                <w:webHidden/>
              </w:rPr>
              <w:instrText xml:space="preserve"> PAGEREF _Toc109936132 \h </w:instrText>
            </w:r>
            <w:r w:rsidR="00C10FAA">
              <w:rPr>
                <w:webHidden/>
              </w:rPr>
            </w:r>
            <w:r w:rsidR="00C10FAA">
              <w:rPr>
                <w:webHidden/>
              </w:rPr>
              <w:fldChar w:fldCharType="separate"/>
            </w:r>
            <w:r w:rsidR="00C10FAA">
              <w:rPr>
                <w:webHidden/>
              </w:rPr>
              <w:t>28</w:t>
            </w:r>
            <w:r w:rsidR="00C10FAA">
              <w:rPr>
                <w:webHidden/>
              </w:rPr>
              <w:fldChar w:fldCharType="end"/>
            </w:r>
          </w:hyperlink>
        </w:p>
        <w:p w14:paraId="6D103F7C" w14:textId="6110B4A0" w:rsidR="00C10FAA" w:rsidRDefault="00B9107D">
          <w:pPr>
            <w:pStyle w:val="TOC1"/>
            <w:rPr>
              <w:rFonts w:cstheme="minorBidi"/>
              <w:b w:val="0"/>
              <w:bCs w:val="0"/>
              <w:lang w:eastAsia="es-CO"/>
            </w:rPr>
          </w:pPr>
          <w:hyperlink w:anchor="_Toc109936133" w:history="1">
            <w:r w:rsidR="00C10FAA" w:rsidRPr="00580110">
              <w:rPr>
                <w:rStyle w:val="Hyperlink"/>
                <w:iCs/>
              </w:rPr>
              <w:t>15</w:t>
            </w:r>
            <w:r w:rsidR="00C10FAA">
              <w:rPr>
                <w:rFonts w:cstheme="minorBidi"/>
                <w:b w:val="0"/>
                <w:bCs w:val="0"/>
                <w:lang w:eastAsia="es-CO"/>
              </w:rPr>
              <w:tab/>
            </w:r>
            <w:r w:rsidR="00C10FAA" w:rsidRPr="00580110">
              <w:rPr>
                <w:rStyle w:val="Hyperlink"/>
              </w:rPr>
              <w:t>Historia de la plantilla</w:t>
            </w:r>
            <w:r w:rsidR="00C10FAA">
              <w:rPr>
                <w:webHidden/>
              </w:rPr>
              <w:tab/>
            </w:r>
            <w:r w:rsidR="00C10FAA">
              <w:rPr>
                <w:webHidden/>
              </w:rPr>
              <w:fldChar w:fldCharType="begin"/>
            </w:r>
            <w:r w:rsidR="00C10FAA">
              <w:rPr>
                <w:webHidden/>
              </w:rPr>
              <w:instrText xml:space="preserve"> PAGEREF _Toc109936133 \h </w:instrText>
            </w:r>
            <w:r w:rsidR="00C10FAA">
              <w:rPr>
                <w:webHidden/>
              </w:rPr>
            </w:r>
            <w:r w:rsidR="00C10FAA">
              <w:rPr>
                <w:webHidden/>
              </w:rPr>
              <w:fldChar w:fldCharType="separate"/>
            </w:r>
            <w:r w:rsidR="00C10FAA">
              <w:rPr>
                <w:webHidden/>
              </w:rPr>
              <w:t>29</w:t>
            </w:r>
            <w:r w:rsidR="00C10FAA">
              <w:rPr>
                <w:webHidden/>
              </w:rPr>
              <w:fldChar w:fldCharType="end"/>
            </w:r>
          </w:hyperlink>
        </w:p>
        <w:p w14:paraId="368EAED3" w14:textId="2360740E" w:rsidR="002A4BC6" w:rsidRPr="00607038" w:rsidRDefault="002A4BC6" w:rsidP="002A4BC6">
          <w:pPr>
            <w:rPr>
              <w:rFonts w:cs="Times New Roman"/>
              <w:b/>
              <w:bCs/>
              <w:i/>
              <w:iCs/>
              <w:color w:val="136785" w:themeColor="accent2" w:themeShade="80"/>
              <w:sz w:val="30"/>
              <w:szCs w:val="30"/>
            </w:rPr>
          </w:pPr>
          <w:r w:rsidRPr="00EE4133">
            <w:rPr>
              <w:rFonts w:cs="Times New Roman"/>
              <w:b/>
              <w:bCs/>
              <w:sz w:val="20"/>
              <w:szCs w:val="20"/>
            </w:rPr>
            <w:fldChar w:fldCharType="end"/>
          </w:r>
        </w:p>
      </w:sdtContent>
    </w:sdt>
    <w:p w14:paraId="1AD5A8B9" w14:textId="77777777" w:rsidR="002A4BC6" w:rsidRPr="00607038" w:rsidRDefault="002A4BC6" w:rsidP="002A4BC6">
      <w:pPr>
        <w:spacing w:after="0"/>
        <w:jc w:val="left"/>
        <w:rPr>
          <w:rFonts w:cs="Times New Roman"/>
          <w:b/>
          <w:bCs/>
          <w:i/>
          <w:iCs/>
          <w:color w:val="136785" w:themeColor="accent2" w:themeShade="80"/>
          <w:sz w:val="30"/>
          <w:szCs w:val="30"/>
        </w:rPr>
      </w:pPr>
      <w:r w:rsidRPr="00607038">
        <w:rPr>
          <w:rFonts w:cs="Times New Roman"/>
          <w:b/>
          <w:bCs/>
          <w:i/>
          <w:iCs/>
          <w:color w:val="136785" w:themeColor="accent2" w:themeShade="80"/>
          <w:sz w:val="30"/>
          <w:szCs w:val="30"/>
        </w:rPr>
        <w:br w:type="page"/>
      </w:r>
    </w:p>
    <w:p w14:paraId="0D563AB2" w14:textId="77777777" w:rsidR="00574154" w:rsidRPr="00E15D3A" w:rsidRDefault="00574154" w:rsidP="00574154">
      <w:pPr>
        <w:pStyle w:val="Head01Contents"/>
        <w:rPr>
          <w:color w:val="CC3668" w:themeColor="accent5"/>
          <w:lang w:val="es-CO"/>
        </w:rPr>
      </w:pPr>
      <w:bookmarkStart w:id="0" w:name="_Toc26463770"/>
      <w:bookmarkStart w:id="1" w:name="_Toc80091422"/>
      <w:bookmarkStart w:id="2" w:name="_Toc80091517"/>
      <w:bookmarkStart w:id="3" w:name="_Toc80091888"/>
      <w:bookmarkStart w:id="4" w:name="_Toc80092225"/>
      <w:r w:rsidRPr="00E15D3A">
        <w:rPr>
          <w:color w:val="CC3668" w:themeColor="accent5"/>
          <w:lang w:val="es-CO"/>
        </w:rPr>
        <w:lastRenderedPageBreak/>
        <w:t>Instrucciones de llenado de este documento</w:t>
      </w:r>
      <w:bookmarkEnd w:id="0"/>
      <w:bookmarkEnd w:id="1"/>
      <w:bookmarkEnd w:id="2"/>
      <w:bookmarkEnd w:id="3"/>
      <w:bookmarkEnd w:id="4"/>
    </w:p>
    <w:p w14:paraId="40168074" w14:textId="77777777" w:rsidR="00574154" w:rsidRPr="001173BA" w:rsidRDefault="00574154" w:rsidP="00574154">
      <w:pPr>
        <w:rPr>
          <w:i/>
          <w:color w:val="CC3668" w:themeColor="accent5"/>
        </w:rPr>
      </w:pPr>
      <w:bookmarkStart w:id="5" w:name="_Hlk26461911"/>
      <w:r w:rsidRPr="001173BA">
        <w:rPr>
          <w:color w:val="CC3668" w:themeColor="accent5"/>
        </w:rPr>
        <w:t xml:space="preserve">Al llenar este documento, borre las instrucciones dadas </w:t>
      </w:r>
      <w:bookmarkEnd w:id="5"/>
      <w:r w:rsidRPr="001173BA">
        <w:rPr>
          <w:color w:val="CC3668" w:themeColor="accent5"/>
        </w:rPr>
        <w:t>en cada sección.</w:t>
      </w:r>
    </w:p>
    <w:p w14:paraId="3A4AA80D" w14:textId="77777777" w:rsidR="00574154" w:rsidRDefault="00574154" w:rsidP="00574154">
      <w:pPr>
        <w:rPr>
          <w:color w:val="CC3668" w:themeColor="accent5"/>
        </w:rPr>
      </w:pPr>
      <w:r w:rsidRPr="00EB1D04">
        <w:rPr>
          <w:color w:val="CC3668" w:themeColor="accent5"/>
        </w:rPr>
        <w:t xml:space="preserve">El contenido acá presentado es </w:t>
      </w:r>
      <w:r w:rsidRPr="00BF6C4C">
        <w:rPr>
          <w:color w:val="CC3668" w:themeColor="accent5"/>
        </w:rPr>
        <w:t>obligatorio, pero se puede cambiar el formato. Si por</w:t>
      </w:r>
      <w:r>
        <w:rPr>
          <w:color w:val="CC3668" w:themeColor="accent5"/>
        </w:rPr>
        <w:t xml:space="preserve"> alguna circunstancia una sección o subsección no aplica, no borrarla sino indicar que no aplica.</w:t>
      </w:r>
    </w:p>
    <w:p w14:paraId="5D1DC041" w14:textId="77777777" w:rsidR="00574154" w:rsidRPr="001173BA" w:rsidRDefault="00574154" w:rsidP="00574154">
      <w:pPr>
        <w:rPr>
          <w:color w:val="CC3668" w:themeColor="accent5"/>
        </w:rPr>
      </w:pPr>
      <w:r w:rsidRPr="001173BA">
        <w:rPr>
          <w:color w:val="CC3668" w:themeColor="accent5"/>
        </w:rPr>
        <w:t xml:space="preserve">Una vez haya agregado todo el contenido necesario, genere nuevamente la tabla de contenido de este documento (haga clic derecho en algún lugar de la tabla de contenido, en el menú emergente seleccione </w:t>
      </w:r>
      <w:r>
        <w:rPr>
          <w:color w:val="CC3668" w:themeColor="accent5"/>
        </w:rPr>
        <w:t>“</w:t>
      </w:r>
      <w:r w:rsidRPr="001173BA">
        <w:rPr>
          <w:color w:val="CC3668" w:themeColor="accent5"/>
        </w:rPr>
        <w:t>Actualizar campos</w:t>
      </w:r>
      <w:r>
        <w:rPr>
          <w:color w:val="CC3668" w:themeColor="accent5"/>
        </w:rPr>
        <w:t>”</w:t>
      </w:r>
      <w:r w:rsidRPr="001173BA">
        <w:rPr>
          <w:color w:val="CC3668" w:themeColor="accent5"/>
        </w:rPr>
        <w:t xml:space="preserve"> y, por último, elija “Actualizar toda la tabla</w:t>
      </w:r>
      <w:r>
        <w:rPr>
          <w:color w:val="CC3668" w:themeColor="accent5"/>
        </w:rPr>
        <w:t>”</w:t>
      </w:r>
      <w:r w:rsidRPr="001173BA">
        <w:rPr>
          <w:color w:val="CC3668" w:themeColor="accent5"/>
        </w:rPr>
        <w:t>).</w:t>
      </w:r>
    </w:p>
    <w:p w14:paraId="59656D08" w14:textId="587090B1" w:rsidR="00574154" w:rsidRPr="001173BA" w:rsidRDefault="00574154" w:rsidP="00574154">
      <w:pPr>
        <w:rPr>
          <w:color w:val="CC3668" w:themeColor="accent5"/>
        </w:rPr>
      </w:pPr>
      <w:r w:rsidRPr="00897A60">
        <w:rPr>
          <w:color w:val="CC3668" w:themeColor="accent5"/>
        </w:rPr>
        <w:t xml:space="preserve">El </w:t>
      </w:r>
      <w:r w:rsidR="00612AEC" w:rsidRPr="00612AEC">
        <w:rPr>
          <w:b/>
          <w:color w:val="CC3668" w:themeColor="accent5"/>
        </w:rPr>
        <w:t>Informe de validación</w:t>
      </w:r>
      <w:r w:rsidRPr="00897A60">
        <w:rPr>
          <w:color w:val="CC3668" w:themeColor="accent5"/>
        </w:rPr>
        <w:t xml:space="preserve"> debe ser entregado en formato Acrobat (.pdf). En Microsoft Word, al generar el documento en este formato (</w:t>
      </w:r>
      <w:r w:rsidRPr="00897A60">
        <w:rPr>
          <w:i/>
          <w:iCs/>
          <w:color w:val="CC3668" w:themeColor="accent5"/>
        </w:rPr>
        <w:t>Guardar como</w:t>
      </w:r>
      <w:r w:rsidRPr="00897A60">
        <w:rPr>
          <w:color w:val="CC3668" w:themeColor="accent5"/>
        </w:rPr>
        <w:t xml:space="preserve">, formato pdf), </w:t>
      </w:r>
      <w:r w:rsidRPr="00897A60">
        <w:rPr>
          <w:b/>
          <w:bCs/>
          <w:color w:val="CC3668" w:themeColor="accent5"/>
        </w:rPr>
        <w:t>active</w:t>
      </w:r>
      <w:r w:rsidRPr="00897A60">
        <w:rPr>
          <w:color w:val="CC3668" w:themeColor="accent5"/>
        </w:rPr>
        <w:t xml:space="preserve"> la opción </w:t>
      </w:r>
      <w:r>
        <w:rPr>
          <w:color w:val="CC3668" w:themeColor="accent5"/>
        </w:rPr>
        <w:t>“</w:t>
      </w:r>
      <w:r w:rsidR="00883574">
        <w:rPr>
          <w:color w:val="CC3668" w:themeColor="accent5"/>
        </w:rPr>
        <w:t>C</w:t>
      </w:r>
      <w:r w:rsidRPr="00633FEA">
        <w:rPr>
          <w:color w:val="CC3668" w:themeColor="accent5"/>
        </w:rPr>
        <w:t xml:space="preserve">rear marcadores usando: </w:t>
      </w:r>
      <w:r w:rsidR="00883574">
        <w:rPr>
          <w:color w:val="CC3668" w:themeColor="accent5"/>
        </w:rPr>
        <w:t>Títulos</w:t>
      </w:r>
      <w:r>
        <w:rPr>
          <w:color w:val="CC3668" w:themeColor="accent5"/>
        </w:rPr>
        <w:t>”</w:t>
      </w:r>
      <w:r w:rsidRPr="00897A60">
        <w:rPr>
          <w:color w:val="CC3668" w:themeColor="accent5"/>
        </w:rPr>
        <w:t>.</w:t>
      </w:r>
    </w:p>
    <w:p w14:paraId="2314A992" w14:textId="0B94D536" w:rsidR="00574154" w:rsidRPr="001173BA" w:rsidRDefault="00574154" w:rsidP="00574154">
      <w:pPr>
        <w:jc w:val="center"/>
        <w:rPr>
          <w:color w:val="CC3668" w:themeColor="accent5"/>
          <w:sz w:val="28"/>
          <w:szCs w:val="24"/>
        </w:rPr>
      </w:pPr>
      <w:r w:rsidRPr="001173BA">
        <w:rPr>
          <w:b/>
          <w:bCs/>
          <w:color w:val="CC3668" w:themeColor="accent5"/>
          <w:sz w:val="28"/>
          <w:szCs w:val="24"/>
        </w:rPr>
        <w:t>Hacerlo de esta manera facilitará el trabajo y reducirá el tiempo de gestión de</w:t>
      </w:r>
      <w:r w:rsidR="00BF6C4C">
        <w:rPr>
          <w:b/>
          <w:bCs/>
          <w:color w:val="CC3668" w:themeColor="accent5"/>
          <w:sz w:val="28"/>
          <w:szCs w:val="24"/>
        </w:rPr>
        <w:t xml:space="preserve">l </w:t>
      </w:r>
      <w:r w:rsidRPr="001173BA">
        <w:rPr>
          <w:b/>
          <w:bCs/>
          <w:color w:val="CC3668" w:themeColor="accent5"/>
          <w:sz w:val="28"/>
          <w:szCs w:val="24"/>
        </w:rPr>
        <w:t>certificador</w:t>
      </w:r>
      <w:r w:rsidRPr="001173BA">
        <w:rPr>
          <w:color w:val="CC3668" w:themeColor="accent5"/>
          <w:sz w:val="28"/>
          <w:szCs w:val="24"/>
        </w:rPr>
        <w:t>.</w:t>
      </w:r>
    </w:p>
    <w:p w14:paraId="0CEDC3DA" w14:textId="6AB9FB76" w:rsidR="002A4BC6" w:rsidRDefault="00574154" w:rsidP="00574154">
      <w:r>
        <w:rPr>
          <w:noProof/>
        </w:rPr>
        <mc:AlternateContent>
          <mc:Choice Requires="wps">
            <w:drawing>
              <wp:anchor distT="0" distB="0" distL="114300" distR="114300" simplePos="0" relativeHeight="251658240" behindDoc="0" locked="0" layoutInCell="1" allowOverlap="1" wp14:anchorId="7BF0CB42" wp14:editId="5FB2AAAC">
                <wp:simplePos x="0" y="0"/>
                <wp:positionH relativeFrom="margin">
                  <wp:align>left</wp:align>
                </wp:positionH>
                <wp:positionV relativeFrom="paragraph">
                  <wp:posOffset>1739265</wp:posOffset>
                </wp:positionV>
                <wp:extent cx="1485900" cy="581025"/>
                <wp:effectExtent l="0" t="0" r="19050" b="28575"/>
                <wp:wrapNone/>
                <wp:docPr id="3" name="Oval 4"/>
                <wp:cNvGraphicFramePr/>
                <a:graphic xmlns:a="http://schemas.openxmlformats.org/drawingml/2006/main">
                  <a:graphicData uri="http://schemas.microsoft.com/office/word/2010/wordprocessingShape">
                    <wps:wsp>
                      <wps:cNvSpPr/>
                      <wps:spPr>
                        <a:xfrm>
                          <a:off x="0" y="0"/>
                          <a:ext cx="1485900" cy="581025"/>
                        </a:xfrm>
                        <a:prstGeom prst="ellipse">
                          <a:avLst/>
                        </a:prstGeom>
                        <a:no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AB595" id="Oval 4" o:spid="_x0000_s1026" style="position:absolute;margin-left:0;margin-top:136.95pt;width:117pt;height:4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" filled="f" strokecolor="#661a33 [1608]" strokeweight="2pt">
                <w10:wrap anchorx="margin"/>
              </v:oval>
            </w:pict>
          </mc:Fallback>
        </mc:AlternateContent>
      </w:r>
      <w:r>
        <w:rPr>
          <w:noProof/>
        </w:rPr>
        <w:drawing>
          <wp:inline distT="0" distB="0" distL="0" distR="0" wp14:anchorId="644A6086" wp14:editId="20334BEA">
            <wp:extent cx="2819801" cy="3881373"/>
            <wp:effectExtent l="19050" t="19050" r="19050" b="24130"/>
            <wp:docPr id="5" name="Picture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terfaz de usuario gráfica, Texto, Aplicación, Correo electrónic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19801" cy="3881373"/>
                    </a:xfrm>
                    <a:prstGeom prst="rect">
                      <a:avLst/>
                    </a:prstGeom>
                    <a:ln>
                      <a:solidFill>
                        <a:schemeClr val="accent5"/>
                      </a:solidFill>
                    </a:ln>
                  </pic:spPr>
                </pic:pic>
              </a:graphicData>
            </a:graphic>
          </wp:inline>
        </w:drawing>
      </w:r>
    </w:p>
    <w:p w14:paraId="644064AF" w14:textId="3951085A" w:rsidR="009534D0" w:rsidRDefault="009534D0">
      <w:pPr>
        <w:spacing w:line="276" w:lineRule="auto"/>
        <w:jc w:val="left"/>
      </w:pPr>
      <w:r>
        <w:br w:type="page"/>
      </w:r>
    </w:p>
    <w:p w14:paraId="38DBF4AE" w14:textId="27583F59" w:rsidR="00197F99" w:rsidRDefault="00EC6ABB" w:rsidP="00197F99">
      <w:pPr>
        <w:pStyle w:val="Heading1sin"/>
        <w:rPr>
          <w:lang w:val="es-CO"/>
        </w:rPr>
      </w:pPr>
      <w:bookmarkStart w:id="6" w:name="_Toc20223489"/>
      <w:bookmarkStart w:id="7" w:name="_Toc102041067"/>
      <w:bookmarkStart w:id="8" w:name="_Toc109936071"/>
      <w:bookmarkStart w:id="9" w:name="_Hlk19576283"/>
      <w:r w:rsidRPr="00570EDC">
        <w:rPr>
          <w:lang w:val="es-CO"/>
        </w:rPr>
        <w:lastRenderedPageBreak/>
        <w:t>S</w:t>
      </w:r>
      <w:r w:rsidR="002A4BC6" w:rsidRPr="00570EDC">
        <w:rPr>
          <w:lang w:val="es-CO"/>
        </w:rPr>
        <w:t>iglas y acrónimos</w:t>
      </w:r>
      <w:bookmarkEnd w:id="6"/>
      <w:bookmarkEnd w:id="7"/>
      <w:bookmarkEnd w:id="8"/>
      <w:r w:rsidR="002A4BC6" w:rsidRPr="00570EDC">
        <w:rPr>
          <w:lang w:val="es-CO"/>
        </w:rPr>
        <w:t xml:space="preserve"> </w:t>
      </w:r>
    </w:p>
    <w:p w14:paraId="7F831198" w14:textId="110B3576" w:rsidR="00D4112A" w:rsidRPr="00D4112A" w:rsidRDefault="00D4112A" w:rsidP="00D4112A">
      <w:pPr>
        <w:rPr>
          <w:lang w:eastAsia="es-ES"/>
        </w:rPr>
      </w:pPr>
      <w:bookmarkStart w:id="10" w:name="_Hlk101193775"/>
      <w:r w:rsidRPr="00203AEA">
        <w:rPr>
          <w:color w:val="CC3668" w:themeColor="accent5"/>
          <w:lang w:val="es-ES" w:eastAsia="es-ES"/>
        </w:rPr>
        <w:t xml:space="preserve">Inserte </w:t>
      </w:r>
      <w:r>
        <w:rPr>
          <w:color w:val="CC3668" w:themeColor="accent5"/>
          <w:lang w:val="es-ES" w:eastAsia="es-ES"/>
        </w:rPr>
        <w:t xml:space="preserve">en orden alfabético </w:t>
      </w:r>
      <w:r w:rsidRPr="00203AEA">
        <w:rPr>
          <w:color w:val="CC3668" w:themeColor="accent5"/>
          <w:lang w:val="es-ES" w:eastAsia="es-ES"/>
        </w:rPr>
        <w:t xml:space="preserve">las siglas y acrónimos utilizados en el </w:t>
      </w:r>
      <w:r>
        <w:rPr>
          <w:color w:val="CC3668" w:themeColor="accent5"/>
          <w:lang w:val="es-ES" w:eastAsia="es-ES"/>
        </w:rPr>
        <w:t>informe</w:t>
      </w:r>
      <w:r w:rsidRPr="00203AEA">
        <w:rPr>
          <w:color w:val="CC3668" w:themeColor="accent5"/>
          <w:lang w:val="es-ES" w:eastAsia="es-ES"/>
        </w:rPr>
        <w:t>.</w:t>
      </w:r>
      <w:bookmarkEnd w:id="10"/>
    </w:p>
    <w:tbl>
      <w:tblPr>
        <w:tblW w:w="9209" w:type="dxa"/>
        <w:tblLook w:val="04A0" w:firstRow="1" w:lastRow="0" w:firstColumn="1" w:lastColumn="0" w:noHBand="0" w:noVBand="1"/>
      </w:tblPr>
      <w:tblGrid>
        <w:gridCol w:w="808"/>
        <w:gridCol w:w="8401"/>
      </w:tblGrid>
      <w:tr w:rsidR="002A4BC6" w:rsidRPr="00EE4133" w14:paraId="1B781E2C" w14:textId="77777777" w:rsidTr="00103BB4">
        <w:trPr>
          <w:trHeight w:val="300"/>
        </w:trPr>
        <w:tc>
          <w:tcPr>
            <w:tcW w:w="709" w:type="dxa"/>
            <w:shd w:val="clear" w:color="auto" w:fill="auto"/>
            <w:noWrap/>
          </w:tcPr>
          <w:p w14:paraId="1F5E69CD" w14:textId="77777777" w:rsidR="002A4BC6" w:rsidRPr="00197F99" w:rsidRDefault="002A4BC6" w:rsidP="00827AB8">
            <w:pPr>
              <w:spacing w:after="0"/>
              <w:rPr>
                <w:rFonts w:eastAsia="Times New Roman"/>
                <w:b/>
                <w:bCs/>
                <w:lang w:eastAsia="en-GB"/>
              </w:rPr>
            </w:pPr>
            <w:r w:rsidRPr="00197F99">
              <w:rPr>
                <w:rFonts w:eastAsia="Times New Roman"/>
                <w:b/>
                <w:bCs/>
                <w:lang w:eastAsia="en-GB"/>
              </w:rPr>
              <w:t>GEI</w:t>
            </w:r>
          </w:p>
        </w:tc>
        <w:tc>
          <w:tcPr>
            <w:tcW w:w="8500" w:type="dxa"/>
            <w:shd w:val="clear" w:color="auto" w:fill="auto"/>
          </w:tcPr>
          <w:p w14:paraId="040DAB7A" w14:textId="77777777" w:rsidR="002A4BC6" w:rsidRPr="00EE4133" w:rsidRDefault="002A4BC6" w:rsidP="00827AB8">
            <w:pPr>
              <w:spacing w:after="0"/>
              <w:rPr>
                <w:rFonts w:eastAsia="Times New Roman"/>
                <w:lang w:eastAsia="en-GB"/>
              </w:rPr>
            </w:pPr>
            <w:r w:rsidRPr="00EE4133">
              <w:rPr>
                <w:rFonts w:eastAsia="Times New Roman"/>
                <w:lang w:eastAsia="en-GB"/>
              </w:rPr>
              <w:t>Gases de Efecto Invernadero</w:t>
            </w:r>
          </w:p>
        </w:tc>
      </w:tr>
      <w:tr w:rsidR="004011F1" w:rsidRPr="00EE4133" w14:paraId="78341D08" w14:textId="77777777" w:rsidTr="00103BB4">
        <w:trPr>
          <w:trHeight w:val="300"/>
        </w:trPr>
        <w:tc>
          <w:tcPr>
            <w:tcW w:w="709" w:type="dxa"/>
            <w:shd w:val="clear" w:color="auto" w:fill="auto"/>
            <w:noWrap/>
          </w:tcPr>
          <w:p w14:paraId="5048B0E4" w14:textId="10D69E84" w:rsidR="004011F1" w:rsidRPr="00197F99" w:rsidRDefault="004011F1" w:rsidP="00827AB8">
            <w:pPr>
              <w:spacing w:after="0"/>
              <w:rPr>
                <w:rFonts w:eastAsia="Times New Roman"/>
                <w:b/>
                <w:bCs/>
                <w:lang w:eastAsia="en-GB"/>
              </w:rPr>
            </w:pPr>
            <w:r>
              <w:rPr>
                <w:rFonts w:eastAsia="Times New Roman"/>
                <w:b/>
                <w:bCs/>
                <w:lang w:eastAsia="en-GB"/>
              </w:rPr>
              <w:t>NDC</w:t>
            </w:r>
          </w:p>
        </w:tc>
        <w:tc>
          <w:tcPr>
            <w:tcW w:w="8500" w:type="dxa"/>
            <w:shd w:val="clear" w:color="auto" w:fill="auto"/>
          </w:tcPr>
          <w:p w14:paraId="0FB6F079" w14:textId="76511298" w:rsidR="004011F1" w:rsidRPr="00EE4133" w:rsidRDefault="007634D3" w:rsidP="00827AB8">
            <w:pPr>
              <w:spacing w:after="0"/>
              <w:rPr>
                <w:rFonts w:eastAsia="Times New Roman"/>
                <w:lang w:eastAsia="en-GB"/>
              </w:rPr>
            </w:pPr>
            <w:r w:rsidRPr="005D75DE">
              <w:rPr>
                <w:rFonts w:eastAsia="Times New Roman"/>
                <w:lang w:eastAsia="en-GB"/>
              </w:rPr>
              <w:t>Contribuciones Determinadas a Nivel Nacional</w:t>
            </w:r>
          </w:p>
        </w:tc>
      </w:tr>
      <w:tr w:rsidR="00DD2E5C" w:rsidRPr="00EE4133" w14:paraId="3AF37D71" w14:textId="77777777" w:rsidTr="00103BB4">
        <w:trPr>
          <w:trHeight w:val="300"/>
        </w:trPr>
        <w:tc>
          <w:tcPr>
            <w:tcW w:w="709" w:type="dxa"/>
            <w:shd w:val="clear" w:color="auto" w:fill="auto"/>
            <w:noWrap/>
          </w:tcPr>
          <w:p w14:paraId="48ACBB66" w14:textId="5EBBB7E9" w:rsidR="00DD2E5C" w:rsidRPr="00197F99" w:rsidRDefault="00DD2E5C" w:rsidP="00827AB8">
            <w:pPr>
              <w:spacing w:after="0"/>
              <w:rPr>
                <w:rFonts w:eastAsia="Times New Roman"/>
                <w:b/>
                <w:bCs/>
                <w:lang w:eastAsia="en-GB"/>
              </w:rPr>
            </w:pPr>
            <w:r>
              <w:rPr>
                <w:rFonts w:eastAsia="Times New Roman"/>
                <w:b/>
                <w:bCs/>
                <w:lang w:eastAsia="en-GB"/>
              </w:rPr>
              <w:t>PDD</w:t>
            </w:r>
          </w:p>
        </w:tc>
        <w:tc>
          <w:tcPr>
            <w:tcW w:w="8500" w:type="dxa"/>
            <w:shd w:val="clear" w:color="auto" w:fill="auto"/>
          </w:tcPr>
          <w:p w14:paraId="259E0A07" w14:textId="0D7F6345" w:rsidR="00DD2E5C" w:rsidRPr="00EE4133" w:rsidRDefault="00DD2E5C" w:rsidP="00827AB8">
            <w:pPr>
              <w:spacing w:after="0"/>
              <w:rPr>
                <w:rFonts w:eastAsia="Times New Roman"/>
                <w:lang w:eastAsia="en-GB"/>
              </w:rPr>
            </w:pPr>
            <w:r w:rsidRPr="00DD348E">
              <w:rPr>
                <w:rFonts w:eastAsia="Times New Roman"/>
                <w:lang w:eastAsia="en-GB"/>
              </w:rPr>
              <w:t>Documento de Descripción del Proyecto</w:t>
            </w:r>
          </w:p>
        </w:tc>
      </w:tr>
      <w:tr w:rsidR="002A4BC6" w:rsidRPr="00EE4133" w14:paraId="6F033AB5" w14:textId="77777777" w:rsidTr="00103BB4">
        <w:trPr>
          <w:trHeight w:val="300"/>
        </w:trPr>
        <w:tc>
          <w:tcPr>
            <w:tcW w:w="709" w:type="dxa"/>
            <w:shd w:val="clear" w:color="auto" w:fill="auto"/>
            <w:noWrap/>
          </w:tcPr>
          <w:p w14:paraId="6A2A2FF6" w14:textId="37890B3D" w:rsidR="002A4BC6" w:rsidRPr="00197F99" w:rsidRDefault="002A4BC6" w:rsidP="00827AB8">
            <w:pPr>
              <w:spacing w:after="0"/>
              <w:rPr>
                <w:rFonts w:eastAsia="Times New Roman"/>
                <w:b/>
                <w:bCs/>
                <w:lang w:eastAsia="en-GB"/>
              </w:rPr>
            </w:pPr>
            <w:r w:rsidRPr="00197F99">
              <w:rPr>
                <w:rFonts w:eastAsia="Times New Roman"/>
                <w:b/>
                <w:bCs/>
                <w:lang w:eastAsia="en-GB"/>
              </w:rPr>
              <w:t>P</w:t>
            </w:r>
            <w:r w:rsidR="00B93834">
              <w:rPr>
                <w:rFonts w:eastAsia="Times New Roman"/>
                <w:b/>
                <w:bCs/>
                <w:lang w:eastAsia="en-GB"/>
              </w:rPr>
              <w:t>MCC</w:t>
            </w:r>
          </w:p>
        </w:tc>
        <w:tc>
          <w:tcPr>
            <w:tcW w:w="8500" w:type="dxa"/>
            <w:shd w:val="clear" w:color="auto" w:fill="auto"/>
          </w:tcPr>
          <w:p w14:paraId="6F7ED01F" w14:textId="44677A0E" w:rsidR="002A4BC6" w:rsidRPr="00EE4133" w:rsidRDefault="00B93834" w:rsidP="00827AB8">
            <w:pPr>
              <w:spacing w:after="0"/>
              <w:rPr>
                <w:rFonts w:eastAsia="Times New Roman"/>
                <w:lang w:eastAsia="en-GB"/>
              </w:rPr>
            </w:pPr>
            <w:r>
              <w:rPr>
                <w:rFonts w:eastAsia="Times New Roman"/>
                <w:lang w:eastAsia="en-GB"/>
              </w:rPr>
              <w:t xml:space="preserve">Programa o </w:t>
            </w:r>
            <w:r w:rsidR="002A4BC6" w:rsidRPr="00EE4133">
              <w:rPr>
                <w:rFonts w:eastAsia="Times New Roman"/>
                <w:lang w:eastAsia="en-GB"/>
              </w:rPr>
              <w:t xml:space="preserve">Proyecto de </w:t>
            </w:r>
            <w:r w:rsidR="006633D1">
              <w:rPr>
                <w:rFonts w:eastAsia="Times New Roman"/>
                <w:lang w:eastAsia="en-GB"/>
              </w:rPr>
              <w:t>Mitigación del Cambio Climático</w:t>
            </w:r>
            <w:r w:rsidR="002A4BC6" w:rsidRPr="00EE4133">
              <w:rPr>
                <w:rFonts w:eastAsia="Times New Roman"/>
                <w:lang w:eastAsia="en-GB"/>
              </w:rPr>
              <w:t xml:space="preserve"> </w:t>
            </w:r>
          </w:p>
        </w:tc>
      </w:tr>
      <w:tr w:rsidR="00444D72" w:rsidRPr="00EE4133" w14:paraId="409074AC" w14:textId="77777777" w:rsidTr="00103BB4">
        <w:trPr>
          <w:trHeight w:val="300"/>
        </w:trPr>
        <w:tc>
          <w:tcPr>
            <w:tcW w:w="709" w:type="dxa"/>
            <w:shd w:val="clear" w:color="auto" w:fill="auto"/>
            <w:noWrap/>
          </w:tcPr>
          <w:p w14:paraId="10544B82" w14:textId="5CC66790" w:rsidR="00444D72" w:rsidRPr="00197F99" w:rsidRDefault="00444D72" w:rsidP="00827AB8">
            <w:pPr>
              <w:spacing w:after="0"/>
              <w:rPr>
                <w:rFonts w:eastAsia="Times New Roman"/>
                <w:b/>
                <w:bCs/>
                <w:lang w:eastAsia="en-GB"/>
              </w:rPr>
            </w:pPr>
            <w:r>
              <w:rPr>
                <w:rFonts w:eastAsia="Times New Roman"/>
                <w:b/>
                <w:bCs/>
                <w:lang w:eastAsia="en-GB"/>
              </w:rPr>
              <w:t>ODS</w:t>
            </w:r>
          </w:p>
        </w:tc>
        <w:tc>
          <w:tcPr>
            <w:tcW w:w="8500" w:type="dxa"/>
            <w:shd w:val="clear" w:color="auto" w:fill="auto"/>
          </w:tcPr>
          <w:p w14:paraId="0CE1769F" w14:textId="694831D2" w:rsidR="00444D72" w:rsidRDefault="00444D72" w:rsidP="00827AB8">
            <w:pPr>
              <w:spacing w:after="0"/>
              <w:rPr>
                <w:rFonts w:eastAsia="Times New Roman"/>
                <w:lang w:eastAsia="en-GB"/>
              </w:rPr>
            </w:pPr>
            <w:r>
              <w:rPr>
                <w:rFonts w:eastAsia="Times New Roman"/>
                <w:lang w:eastAsia="en-GB"/>
              </w:rPr>
              <w:t>Objetivos de Desarrollo Sostenible</w:t>
            </w:r>
          </w:p>
        </w:tc>
      </w:tr>
      <w:tr w:rsidR="002A4BC6" w:rsidRPr="00EE4133" w14:paraId="301D75D3" w14:textId="77777777" w:rsidTr="00103BB4">
        <w:trPr>
          <w:trHeight w:val="286"/>
        </w:trPr>
        <w:tc>
          <w:tcPr>
            <w:tcW w:w="709" w:type="dxa"/>
            <w:shd w:val="clear" w:color="auto" w:fill="auto"/>
            <w:noWrap/>
          </w:tcPr>
          <w:p w14:paraId="606373C6" w14:textId="77777777" w:rsidR="002A4BC6" w:rsidRPr="00197F99" w:rsidRDefault="002A4BC6" w:rsidP="00827AB8">
            <w:pPr>
              <w:spacing w:after="0"/>
              <w:rPr>
                <w:rFonts w:eastAsia="Times New Roman"/>
                <w:b/>
                <w:bCs/>
                <w:lang w:eastAsia="en-GB"/>
              </w:rPr>
            </w:pPr>
            <w:r w:rsidRPr="00197F99">
              <w:rPr>
                <w:rFonts w:eastAsia="Times New Roman"/>
                <w:b/>
                <w:bCs/>
                <w:lang w:eastAsia="en-GB"/>
              </w:rPr>
              <w:t>OVV</w:t>
            </w:r>
          </w:p>
        </w:tc>
        <w:tc>
          <w:tcPr>
            <w:tcW w:w="8500" w:type="dxa"/>
            <w:shd w:val="clear" w:color="auto" w:fill="auto"/>
          </w:tcPr>
          <w:p w14:paraId="625D4B45" w14:textId="72899B80" w:rsidR="002A4BC6" w:rsidRPr="00EE4133" w:rsidRDefault="002A4BC6" w:rsidP="00827AB8">
            <w:pPr>
              <w:spacing w:after="0"/>
              <w:rPr>
                <w:rFonts w:eastAsia="Times New Roman"/>
                <w:lang w:eastAsia="en-GB"/>
              </w:rPr>
            </w:pPr>
            <w:r w:rsidRPr="00EE4133">
              <w:rPr>
                <w:rFonts w:eastAsia="Times New Roman"/>
                <w:lang w:eastAsia="en-GB"/>
              </w:rPr>
              <w:t xml:space="preserve">Organismo de </w:t>
            </w:r>
            <w:r w:rsidR="00A430FF">
              <w:rPr>
                <w:rFonts w:eastAsia="Times New Roman"/>
                <w:lang w:eastAsia="en-GB"/>
              </w:rPr>
              <w:t>V</w:t>
            </w:r>
            <w:r w:rsidRPr="00EE4133">
              <w:rPr>
                <w:rFonts w:eastAsia="Times New Roman"/>
                <w:lang w:eastAsia="en-GB"/>
              </w:rPr>
              <w:t xml:space="preserve">alidación y </w:t>
            </w:r>
            <w:r w:rsidR="00A430FF">
              <w:rPr>
                <w:rFonts w:eastAsia="Times New Roman"/>
                <w:lang w:eastAsia="en-GB"/>
              </w:rPr>
              <w:t>V</w:t>
            </w:r>
            <w:r w:rsidRPr="00EE4133">
              <w:rPr>
                <w:rFonts w:eastAsia="Times New Roman"/>
                <w:lang w:eastAsia="en-GB"/>
              </w:rPr>
              <w:t>erificación</w:t>
            </w:r>
          </w:p>
        </w:tc>
      </w:tr>
      <w:bookmarkEnd w:id="9"/>
    </w:tbl>
    <w:p w14:paraId="753DFEBC" w14:textId="77777777" w:rsidR="002A4BC6" w:rsidRPr="00607038" w:rsidRDefault="002A4BC6" w:rsidP="002A4BC6">
      <w:pPr>
        <w:rPr>
          <w:rFonts w:eastAsiaTheme="majorEastAsia" w:cs="Times New Roman"/>
          <w:b/>
          <w:bCs/>
          <w:color w:val="491347" w:themeColor="background2" w:themeShade="80"/>
          <w:spacing w:val="20"/>
          <w:sz w:val="30"/>
          <w:szCs w:val="28"/>
        </w:rPr>
      </w:pPr>
      <w:r w:rsidRPr="00607038">
        <w:rPr>
          <w:rFonts w:cs="Times New Roman"/>
        </w:rPr>
        <w:br w:type="page"/>
      </w:r>
    </w:p>
    <w:p w14:paraId="6514EA78" w14:textId="025BED77" w:rsidR="00827AB8" w:rsidRPr="00DC07E8" w:rsidRDefault="00827AB8" w:rsidP="00613429">
      <w:pPr>
        <w:pStyle w:val="Heading1"/>
        <w:ind w:left="426" w:hanging="426"/>
      </w:pPr>
      <w:bookmarkStart w:id="11" w:name="_Toc102041068"/>
      <w:bookmarkStart w:id="12" w:name="_Toc109936072"/>
      <w:r w:rsidRPr="00DC07E8">
        <w:lastRenderedPageBreak/>
        <w:t>I</w:t>
      </w:r>
      <w:r w:rsidR="00716626" w:rsidRPr="00DC07E8">
        <w:t>ntroducci</w:t>
      </w:r>
      <w:r w:rsidR="00716626" w:rsidRPr="000839DF">
        <w:t>ón</w:t>
      </w:r>
      <w:bookmarkEnd w:id="11"/>
      <w:bookmarkEnd w:id="12"/>
    </w:p>
    <w:p w14:paraId="6F159EFE" w14:textId="484896F6" w:rsidR="00444806" w:rsidRDefault="00B237C2" w:rsidP="004423B8">
      <w:pPr>
        <w:pStyle w:val="Tit02esp"/>
      </w:pPr>
      <w:bookmarkStart w:id="13" w:name="_Toc102041069"/>
      <w:bookmarkStart w:id="14" w:name="_Toc109936073"/>
      <w:r w:rsidRPr="000801F9">
        <w:t>Objetivo</w:t>
      </w:r>
      <w:bookmarkEnd w:id="13"/>
      <w:bookmarkEnd w:id="14"/>
    </w:p>
    <w:p w14:paraId="1ED64642" w14:textId="4341B18F" w:rsidR="00B237C2" w:rsidRDefault="00B237C2" w:rsidP="00B237C2">
      <w:pPr>
        <w:rPr>
          <w:color w:val="CC3668" w:themeColor="accent5"/>
        </w:rPr>
      </w:pPr>
      <w:r w:rsidRPr="00CD271F">
        <w:rPr>
          <w:color w:val="CC3668" w:themeColor="accent5"/>
        </w:rPr>
        <w:t xml:space="preserve">Describa el objetivo de </w:t>
      </w:r>
      <w:r w:rsidR="0009770A" w:rsidRPr="00CD271F">
        <w:rPr>
          <w:color w:val="CC3668" w:themeColor="accent5"/>
        </w:rPr>
        <w:t>la auditoría</w:t>
      </w:r>
      <w:r w:rsidR="00E47A52">
        <w:rPr>
          <w:color w:val="CC3668" w:themeColor="accent5"/>
        </w:rPr>
        <w:t>.</w:t>
      </w:r>
    </w:p>
    <w:p w14:paraId="4EE0C97A" w14:textId="5C8ABEAC" w:rsidR="00251B57" w:rsidRPr="00251B57" w:rsidRDefault="00251B57" w:rsidP="00251B57"/>
    <w:p w14:paraId="4128F757" w14:textId="655D53D6" w:rsidR="006B26EF" w:rsidRDefault="006B26EF" w:rsidP="006B26EF">
      <w:pPr>
        <w:pStyle w:val="Tit02esp"/>
      </w:pPr>
      <w:bookmarkStart w:id="15" w:name="_Toc102041070"/>
      <w:bookmarkStart w:id="16" w:name="_Toc109936074"/>
      <w:r>
        <w:t>Estado legal del OVV</w:t>
      </w:r>
      <w:bookmarkEnd w:id="15"/>
      <w:bookmarkEnd w:id="16"/>
    </w:p>
    <w:p w14:paraId="5BA59753" w14:textId="35E6B578" w:rsidR="006B26EF" w:rsidRDefault="003677DB" w:rsidP="006B26EF">
      <w:pPr>
        <w:rPr>
          <w:color w:val="CC3668" w:themeColor="accent5"/>
        </w:rPr>
      </w:pPr>
      <w:r w:rsidRPr="00CD271F">
        <w:rPr>
          <w:color w:val="CC3668" w:themeColor="accent5"/>
        </w:rPr>
        <w:t>D</w:t>
      </w:r>
      <w:r w:rsidR="006B26EF" w:rsidRPr="00CD271F">
        <w:rPr>
          <w:color w:val="CC3668" w:themeColor="accent5"/>
        </w:rPr>
        <w:t>escrib</w:t>
      </w:r>
      <w:r w:rsidRPr="00CD271F">
        <w:rPr>
          <w:color w:val="CC3668" w:themeColor="accent5"/>
        </w:rPr>
        <w:t>a</w:t>
      </w:r>
      <w:r w:rsidR="006B26EF" w:rsidRPr="00CD271F">
        <w:rPr>
          <w:color w:val="CC3668" w:themeColor="accent5"/>
        </w:rPr>
        <w:t xml:space="preserve"> el estado legal en el que se encuentra</w:t>
      </w:r>
      <w:r w:rsidRPr="00CD271F">
        <w:rPr>
          <w:color w:val="CC3668" w:themeColor="accent5"/>
        </w:rPr>
        <w:t xml:space="preserve"> el OVV</w:t>
      </w:r>
      <w:r w:rsidR="003A7728" w:rsidRPr="00CD271F">
        <w:rPr>
          <w:color w:val="CC3668" w:themeColor="accent5"/>
        </w:rPr>
        <w:t xml:space="preserve">, acreditaciones vigentes, </w:t>
      </w:r>
      <w:r w:rsidR="0098721D" w:rsidRPr="00CD271F">
        <w:rPr>
          <w:color w:val="CC3668" w:themeColor="accent5"/>
        </w:rPr>
        <w:t>estructura organizacional</w:t>
      </w:r>
      <w:r w:rsidR="006B26EF" w:rsidRPr="00CD271F">
        <w:rPr>
          <w:color w:val="CC3668" w:themeColor="accent5"/>
        </w:rPr>
        <w:t xml:space="preserve"> y </w:t>
      </w:r>
      <w:r w:rsidR="0098721D" w:rsidRPr="00CD271F">
        <w:rPr>
          <w:color w:val="CC3668" w:themeColor="accent5"/>
        </w:rPr>
        <w:t xml:space="preserve">si el </w:t>
      </w:r>
      <w:r w:rsidR="006B26EF" w:rsidRPr="00CD271F">
        <w:rPr>
          <w:color w:val="CC3668" w:themeColor="accent5"/>
        </w:rPr>
        <w:t xml:space="preserve">sector </w:t>
      </w:r>
      <w:r w:rsidR="0098721D" w:rsidRPr="00CD271F">
        <w:rPr>
          <w:color w:val="CC3668" w:themeColor="accent5"/>
        </w:rPr>
        <w:t xml:space="preserve">del PMCC </w:t>
      </w:r>
      <w:r w:rsidR="0053593E" w:rsidRPr="00CD271F">
        <w:rPr>
          <w:color w:val="CC3668" w:themeColor="accent5"/>
        </w:rPr>
        <w:t>está cubierto en</w:t>
      </w:r>
      <w:r w:rsidR="006B26EF" w:rsidRPr="00CD271F">
        <w:rPr>
          <w:color w:val="CC3668" w:themeColor="accent5"/>
        </w:rPr>
        <w:t xml:space="preserve"> </w:t>
      </w:r>
      <w:r w:rsidR="003A7728" w:rsidRPr="00CD271F">
        <w:rPr>
          <w:color w:val="CC3668" w:themeColor="accent5"/>
        </w:rPr>
        <w:t xml:space="preserve">su </w:t>
      </w:r>
      <w:r w:rsidR="0053593E" w:rsidRPr="00CD271F">
        <w:rPr>
          <w:color w:val="CC3668" w:themeColor="accent5"/>
        </w:rPr>
        <w:t>auditoría</w:t>
      </w:r>
      <w:r w:rsidR="003A7728" w:rsidRPr="00CD271F">
        <w:rPr>
          <w:color w:val="CC3668" w:themeColor="accent5"/>
        </w:rPr>
        <w:t xml:space="preserve"> de validación. </w:t>
      </w:r>
    </w:p>
    <w:p w14:paraId="41DC2FAE" w14:textId="27AF039D" w:rsidR="00251B57" w:rsidRPr="00251B57" w:rsidRDefault="00251B57" w:rsidP="00251B57"/>
    <w:p w14:paraId="60D00CBA" w14:textId="157EFBA4" w:rsidR="002167B1" w:rsidRDefault="00594A40" w:rsidP="002167B1">
      <w:pPr>
        <w:pStyle w:val="Tit02esp"/>
      </w:pPr>
      <w:bookmarkStart w:id="17" w:name="_Toc102041071"/>
      <w:bookmarkStart w:id="18" w:name="_Toc109936075"/>
      <w:r>
        <w:t>Imparcialidad del</w:t>
      </w:r>
      <w:r w:rsidR="002167B1">
        <w:t xml:space="preserve"> OVV</w:t>
      </w:r>
      <w:bookmarkEnd w:id="17"/>
      <w:bookmarkEnd w:id="18"/>
    </w:p>
    <w:p w14:paraId="3DD0FC98" w14:textId="26DE6626" w:rsidR="006B26EF" w:rsidRDefault="003677DB" w:rsidP="00B237C2">
      <w:pPr>
        <w:rPr>
          <w:color w:val="CC3668" w:themeColor="accent5"/>
        </w:rPr>
      </w:pPr>
      <w:r w:rsidRPr="00CD271F">
        <w:rPr>
          <w:color w:val="CC3668" w:themeColor="accent5"/>
        </w:rPr>
        <w:t>D</w:t>
      </w:r>
      <w:r w:rsidR="00557D83" w:rsidRPr="00CD271F">
        <w:rPr>
          <w:color w:val="CC3668" w:themeColor="accent5"/>
        </w:rPr>
        <w:t>escrib</w:t>
      </w:r>
      <w:r w:rsidRPr="00CD271F">
        <w:rPr>
          <w:color w:val="CC3668" w:themeColor="accent5"/>
        </w:rPr>
        <w:t>a</w:t>
      </w:r>
      <w:r w:rsidR="00557D83" w:rsidRPr="00CD271F">
        <w:rPr>
          <w:color w:val="CC3668" w:themeColor="accent5"/>
        </w:rPr>
        <w:t xml:space="preserve"> </w:t>
      </w:r>
      <w:r w:rsidR="002167B1" w:rsidRPr="00CD271F">
        <w:rPr>
          <w:color w:val="CC3668" w:themeColor="accent5"/>
        </w:rPr>
        <w:t>c</w:t>
      </w:r>
      <w:r w:rsidR="00594A40" w:rsidRPr="00CD271F">
        <w:rPr>
          <w:color w:val="CC3668" w:themeColor="accent5"/>
        </w:rPr>
        <w:t>ó</w:t>
      </w:r>
      <w:r w:rsidR="002167B1" w:rsidRPr="00CD271F">
        <w:rPr>
          <w:color w:val="CC3668" w:themeColor="accent5"/>
        </w:rPr>
        <w:t>mo</w:t>
      </w:r>
      <w:r w:rsidR="00594A40" w:rsidRPr="00CD271F">
        <w:rPr>
          <w:color w:val="CC3668" w:themeColor="accent5"/>
        </w:rPr>
        <w:t xml:space="preserve"> </w:t>
      </w:r>
      <w:r w:rsidR="00AC7EC7" w:rsidRPr="00CD271F">
        <w:rPr>
          <w:color w:val="CC3668" w:themeColor="accent5"/>
        </w:rPr>
        <w:t xml:space="preserve">asegura la imparcialidad de </w:t>
      </w:r>
      <w:r w:rsidR="00E84ED7">
        <w:rPr>
          <w:color w:val="CC3668" w:themeColor="accent5"/>
        </w:rPr>
        <w:t>la</w:t>
      </w:r>
      <w:r w:rsidR="00AC7EC7" w:rsidRPr="00CD271F">
        <w:rPr>
          <w:color w:val="CC3668" w:themeColor="accent5"/>
        </w:rPr>
        <w:t xml:space="preserve"> evaluación </w:t>
      </w:r>
      <w:r w:rsidR="00327D22" w:rsidRPr="00CD271F">
        <w:rPr>
          <w:color w:val="CC3668" w:themeColor="accent5"/>
        </w:rPr>
        <w:t xml:space="preserve">independiente y libre </w:t>
      </w:r>
      <w:r w:rsidR="00AC7EC7" w:rsidRPr="00CD271F">
        <w:rPr>
          <w:color w:val="CC3668" w:themeColor="accent5"/>
        </w:rPr>
        <w:t>en e</w:t>
      </w:r>
      <w:r w:rsidR="00405388">
        <w:rPr>
          <w:color w:val="CC3668" w:themeColor="accent5"/>
        </w:rPr>
        <w:t>ste</w:t>
      </w:r>
      <w:r w:rsidRPr="00CD271F">
        <w:rPr>
          <w:color w:val="CC3668" w:themeColor="accent5"/>
        </w:rPr>
        <w:t xml:space="preserve"> proceso</w:t>
      </w:r>
      <w:r w:rsidR="00AC7EC7" w:rsidRPr="00CD271F">
        <w:rPr>
          <w:color w:val="CC3668" w:themeColor="accent5"/>
        </w:rPr>
        <w:t xml:space="preserve"> de validación del PMCC</w:t>
      </w:r>
      <w:r w:rsidR="000E1815">
        <w:rPr>
          <w:color w:val="CC3668" w:themeColor="accent5"/>
        </w:rPr>
        <w:t>,</w:t>
      </w:r>
      <w:r w:rsidR="00F13396" w:rsidRPr="00CD271F">
        <w:rPr>
          <w:color w:val="CC3668" w:themeColor="accent5"/>
        </w:rPr>
        <w:t xml:space="preserve"> es decir</w:t>
      </w:r>
      <w:r w:rsidR="00F53A7C">
        <w:rPr>
          <w:color w:val="CC3668" w:themeColor="accent5"/>
        </w:rPr>
        <w:t>,</w:t>
      </w:r>
      <w:r w:rsidR="00F13396" w:rsidRPr="00CD271F">
        <w:rPr>
          <w:color w:val="CC3668" w:themeColor="accent5"/>
        </w:rPr>
        <w:t xml:space="preserve"> </w:t>
      </w:r>
      <w:r w:rsidR="00E46002" w:rsidRPr="00CD271F">
        <w:rPr>
          <w:color w:val="CC3668" w:themeColor="accent5"/>
        </w:rPr>
        <w:t xml:space="preserve">evidencie que </w:t>
      </w:r>
      <w:r w:rsidR="00F13396" w:rsidRPr="00CD271F">
        <w:rPr>
          <w:color w:val="CC3668" w:themeColor="accent5"/>
        </w:rPr>
        <w:t xml:space="preserve">no </w:t>
      </w:r>
      <w:r w:rsidR="00357F57" w:rsidRPr="00CD271F">
        <w:rPr>
          <w:color w:val="CC3668" w:themeColor="accent5"/>
        </w:rPr>
        <w:t xml:space="preserve">existen conflictos de interés o </w:t>
      </w:r>
      <w:r w:rsidR="00327D22" w:rsidRPr="00CD271F">
        <w:rPr>
          <w:color w:val="CC3668" w:themeColor="accent5"/>
        </w:rPr>
        <w:t>detall</w:t>
      </w:r>
      <w:r w:rsidR="00E50FA0" w:rsidRPr="00CD271F">
        <w:rPr>
          <w:color w:val="CC3668" w:themeColor="accent5"/>
        </w:rPr>
        <w:t xml:space="preserve">e </w:t>
      </w:r>
      <w:r w:rsidR="00357F57" w:rsidRPr="00CD271F">
        <w:rPr>
          <w:color w:val="CC3668" w:themeColor="accent5"/>
        </w:rPr>
        <w:t>cómo se han resuelto</w:t>
      </w:r>
      <w:r w:rsidR="00594A40" w:rsidRPr="00CD271F">
        <w:rPr>
          <w:color w:val="CC3668" w:themeColor="accent5"/>
        </w:rPr>
        <w:t xml:space="preserve">. </w:t>
      </w:r>
      <w:r w:rsidR="0018246D" w:rsidRPr="00CD271F">
        <w:rPr>
          <w:color w:val="CC3668" w:themeColor="accent5"/>
        </w:rPr>
        <w:t>Relacione evidencias al respecto, tales como la</w:t>
      </w:r>
      <w:r w:rsidR="00D6568B" w:rsidRPr="00CD271F">
        <w:rPr>
          <w:color w:val="CC3668" w:themeColor="accent5"/>
        </w:rPr>
        <w:t>(s)</w:t>
      </w:r>
      <w:r w:rsidR="0018246D" w:rsidRPr="00CD271F">
        <w:rPr>
          <w:color w:val="CC3668" w:themeColor="accent5"/>
        </w:rPr>
        <w:t xml:space="preserve"> declaración</w:t>
      </w:r>
      <w:r w:rsidR="00D6568B" w:rsidRPr="00CD271F">
        <w:rPr>
          <w:color w:val="CC3668" w:themeColor="accent5"/>
        </w:rPr>
        <w:t>(es)</w:t>
      </w:r>
      <w:r w:rsidR="0018246D" w:rsidRPr="00CD271F">
        <w:rPr>
          <w:color w:val="CC3668" w:themeColor="accent5"/>
        </w:rPr>
        <w:t xml:space="preserve"> de conflicto de interés</w:t>
      </w:r>
      <w:r w:rsidR="00D6568B" w:rsidRPr="00CD271F">
        <w:rPr>
          <w:color w:val="CC3668" w:themeColor="accent5"/>
        </w:rPr>
        <w:t xml:space="preserve"> del</w:t>
      </w:r>
      <w:r w:rsidR="005F3C2F">
        <w:rPr>
          <w:color w:val="CC3668" w:themeColor="accent5"/>
        </w:rPr>
        <w:t>(os)</w:t>
      </w:r>
      <w:r w:rsidR="00D6568B" w:rsidRPr="00CD271F">
        <w:rPr>
          <w:color w:val="CC3668" w:themeColor="accent5"/>
        </w:rPr>
        <w:t xml:space="preserve"> validador(es)</w:t>
      </w:r>
      <w:r w:rsidR="0018246D" w:rsidRPr="00CD271F">
        <w:rPr>
          <w:color w:val="CC3668" w:themeColor="accent5"/>
        </w:rPr>
        <w:t>, compromisos</w:t>
      </w:r>
      <w:r w:rsidR="00D6568B" w:rsidRPr="00CD271F">
        <w:rPr>
          <w:color w:val="CC3668" w:themeColor="accent5"/>
        </w:rPr>
        <w:t>, entre otros</w:t>
      </w:r>
      <w:r w:rsidR="0018246D" w:rsidRPr="00CD271F">
        <w:rPr>
          <w:color w:val="CC3668" w:themeColor="accent5"/>
        </w:rPr>
        <w:t>.</w:t>
      </w:r>
    </w:p>
    <w:p w14:paraId="14A16826" w14:textId="75EE8814" w:rsidR="00251B57" w:rsidRPr="00251B57" w:rsidRDefault="00251B57" w:rsidP="00251B57"/>
    <w:p w14:paraId="7E3E5610" w14:textId="6321C6A5" w:rsidR="00BA6520" w:rsidRDefault="00F55D31" w:rsidP="00BA6520">
      <w:pPr>
        <w:pStyle w:val="Tit02esp"/>
      </w:pPr>
      <w:bookmarkStart w:id="19" w:name="_Toc102041072"/>
      <w:bookmarkStart w:id="20" w:name="_Toc109936076"/>
      <w:r>
        <w:t xml:space="preserve">Responsabilidades atendidas por </w:t>
      </w:r>
      <w:r w:rsidR="00BA6520">
        <w:t>el OVV</w:t>
      </w:r>
      <w:bookmarkEnd w:id="19"/>
      <w:bookmarkEnd w:id="20"/>
    </w:p>
    <w:p w14:paraId="732F1963" w14:textId="2973927F" w:rsidR="00BA6520" w:rsidRDefault="008D27AC" w:rsidP="00BA6520">
      <w:pPr>
        <w:rPr>
          <w:color w:val="CC3668" w:themeColor="accent5"/>
        </w:rPr>
      </w:pPr>
      <w:r>
        <w:rPr>
          <w:color w:val="CC3668" w:themeColor="accent5"/>
        </w:rPr>
        <w:t>D</w:t>
      </w:r>
      <w:r w:rsidR="00BA6520" w:rsidRPr="00CD271F">
        <w:rPr>
          <w:color w:val="CC3668" w:themeColor="accent5"/>
        </w:rPr>
        <w:t>em</w:t>
      </w:r>
      <w:r>
        <w:rPr>
          <w:color w:val="CC3668" w:themeColor="accent5"/>
        </w:rPr>
        <w:t>ue</w:t>
      </w:r>
      <w:r w:rsidR="00BA6520" w:rsidRPr="00CD271F">
        <w:rPr>
          <w:color w:val="CC3668" w:themeColor="accent5"/>
        </w:rPr>
        <w:t>str</w:t>
      </w:r>
      <w:r>
        <w:rPr>
          <w:color w:val="CC3668" w:themeColor="accent5"/>
        </w:rPr>
        <w:t>e</w:t>
      </w:r>
      <w:r w:rsidR="00BA6520" w:rsidRPr="00CD271F">
        <w:rPr>
          <w:color w:val="CC3668" w:themeColor="accent5"/>
        </w:rPr>
        <w:t xml:space="preserve"> que ha evaluado los riesgos derivados de </w:t>
      </w:r>
      <w:r w:rsidR="00E84ED7">
        <w:rPr>
          <w:color w:val="CC3668" w:themeColor="accent5"/>
        </w:rPr>
        <w:t>la</w:t>
      </w:r>
      <w:r w:rsidR="00BA6520" w:rsidRPr="00CD271F">
        <w:rPr>
          <w:color w:val="CC3668" w:themeColor="accent5"/>
        </w:rPr>
        <w:t xml:space="preserve"> actividad de validación y que dispone de medios adecuados (por ejemplo, seguros o reservas) para cubrir las responsabilidades derivadas de </w:t>
      </w:r>
      <w:r w:rsidR="00E84ED7">
        <w:rPr>
          <w:color w:val="CC3668" w:themeColor="accent5"/>
        </w:rPr>
        <w:t>la</w:t>
      </w:r>
      <w:r w:rsidR="00BA6520" w:rsidRPr="00CD271F">
        <w:rPr>
          <w:color w:val="CC3668" w:themeColor="accent5"/>
        </w:rPr>
        <w:t>s actividades de validación</w:t>
      </w:r>
      <w:r w:rsidR="00A61021" w:rsidRPr="00CD271F">
        <w:rPr>
          <w:color w:val="CC3668" w:themeColor="accent5"/>
        </w:rPr>
        <w:t xml:space="preserve"> en </w:t>
      </w:r>
      <w:r w:rsidR="00BA6520" w:rsidRPr="00CD271F">
        <w:rPr>
          <w:color w:val="CC3668" w:themeColor="accent5"/>
        </w:rPr>
        <w:t>las zonas geográficas en las que opera.</w:t>
      </w:r>
    </w:p>
    <w:p w14:paraId="0E6BF8C2" w14:textId="6EF6717F" w:rsidR="00251B57" w:rsidRPr="00251B57" w:rsidRDefault="00251B57" w:rsidP="00251B57"/>
    <w:p w14:paraId="45FD6F58" w14:textId="6F87003E" w:rsidR="00827AB8" w:rsidRPr="00570EDC" w:rsidRDefault="00827AB8" w:rsidP="004423B8">
      <w:pPr>
        <w:pStyle w:val="Tit02esp"/>
      </w:pPr>
      <w:bookmarkStart w:id="21" w:name="_Toc102041073"/>
      <w:bookmarkStart w:id="22" w:name="_Toc109936077"/>
      <w:r w:rsidRPr="00570EDC">
        <w:t>A</w:t>
      </w:r>
      <w:r w:rsidR="00716626" w:rsidRPr="00570EDC">
        <w:t>lcance y límites espaciales y temporales</w:t>
      </w:r>
      <w:bookmarkEnd w:id="21"/>
      <w:bookmarkEnd w:id="22"/>
    </w:p>
    <w:p w14:paraId="26A56E0B" w14:textId="416354EF" w:rsidR="00827AB8" w:rsidRDefault="00827AB8" w:rsidP="00827AB8">
      <w:pPr>
        <w:rPr>
          <w:color w:val="CC3668" w:themeColor="accent5"/>
        </w:rPr>
      </w:pPr>
      <w:r w:rsidRPr="00346E5D">
        <w:rPr>
          <w:color w:val="CC3668" w:themeColor="accent5"/>
        </w:rPr>
        <w:t>Expli</w:t>
      </w:r>
      <w:r w:rsidR="00C62DB3">
        <w:rPr>
          <w:color w:val="CC3668" w:themeColor="accent5"/>
        </w:rPr>
        <w:t>que</w:t>
      </w:r>
      <w:r w:rsidRPr="00346E5D">
        <w:rPr>
          <w:color w:val="CC3668" w:themeColor="accent5"/>
        </w:rPr>
        <w:t xml:space="preserve"> el alcance </w:t>
      </w:r>
      <w:r w:rsidR="009B3237">
        <w:rPr>
          <w:color w:val="CC3668" w:themeColor="accent5"/>
        </w:rPr>
        <w:t xml:space="preserve">del proceso de </w:t>
      </w:r>
      <w:r w:rsidR="002228B8">
        <w:rPr>
          <w:color w:val="CC3668" w:themeColor="accent5"/>
        </w:rPr>
        <w:t>validación</w:t>
      </w:r>
      <w:r w:rsidR="006C1A53">
        <w:rPr>
          <w:color w:val="CC3668" w:themeColor="accent5"/>
        </w:rPr>
        <w:t xml:space="preserve">, modo de realización </w:t>
      </w:r>
      <w:r w:rsidRPr="00346E5D">
        <w:rPr>
          <w:color w:val="CC3668" w:themeColor="accent5"/>
        </w:rPr>
        <w:t>y los límites espaciales y temporales cubiertos</w:t>
      </w:r>
      <w:r w:rsidR="005D6CF0">
        <w:rPr>
          <w:color w:val="CC3668" w:themeColor="accent5"/>
        </w:rPr>
        <w:t xml:space="preserve">. </w:t>
      </w:r>
    </w:p>
    <w:p w14:paraId="4734E93D" w14:textId="31C0D35C" w:rsidR="00251B57" w:rsidRPr="00251B57" w:rsidRDefault="00251B57" w:rsidP="00251B57"/>
    <w:p w14:paraId="337B6521" w14:textId="2EAB8C21" w:rsidR="00827AB8" w:rsidRPr="00570EDC" w:rsidRDefault="00827AB8" w:rsidP="005B0EF5">
      <w:pPr>
        <w:pStyle w:val="Tit02esp"/>
      </w:pPr>
      <w:bookmarkStart w:id="23" w:name="_Toc102041074"/>
      <w:bookmarkStart w:id="24" w:name="_Toc109936078"/>
      <w:r w:rsidRPr="00570EDC">
        <w:t>T</w:t>
      </w:r>
      <w:r w:rsidR="00716626" w:rsidRPr="00570EDC">
        <w:t>érmino de compromiso</w:t>
      </w:r>
      <w:bookmarkEnd w:id="23"/>
      <w:bookmarkEnd w:id="24"/>
    </w:p>
    <w:p w14:paraId="5D81B341" w14:textId="1ABE2E4B" w:rsidR="00346E5D" w:rsidRDefault="00827AB8" w:rsidP="00346E5D">
      <w:pPr>
        <w:rPr>
          <w:color w:val="CC3668" w:themeColor="accent5"/>
        </w:rPr>
      </w:pPr>
      <w:r w:rsidRPr="00346E5D">
        <w:rPr>
          <w:color w:val="CC3668" w:themeColor="accent5"/>
        </w:rPr>
        <w:t>Descri</w:t>
      </w:r>
      <w:r w:rsidR="00C62DB3">
        <w:rPr>
          <w:color w:val="CC3668" w:themeColor="accent5"/>
        </w:rPr>
        <w:t>ba</w:t>
      </w:r>
      <w:r w:rsidRPr="00346E5D">
        <w:rPr>
          <w:color w:val="CC3668" w:themeColor="accent5"/>
        </w:rPr>
        <w:t xml:space="preserve"> el tipo de compromiso establecido con el cliente </w:t>
      </w:r>
      <w:r w:rsidR="00AD189C" w:rsidRPr="00346E5D">
        <w:rPr>
          <w:color w:val="CC3668" w:themeColor="accent5"/>
        </w:rPr>
        <w:t>para</w:t>
      </w:r>
      <w:r w:rsidRPr="00346E5D">
        <w:rPr>
          <w:color w:val="CC3668" w:themeColor="accent5"/>
        </w:rPr>
        <w:t xml:space="preserve"> </w:t>
      </w:r>
      <w:r w:rsidR="00A64822">
        <w:rPr>
          <w:color w:val="CC3668" w:themeColor="accent5"/>
        </w:rPr>
        <w:t xml:space="preserve">el proceso de </w:t>
      </w:r>
      <w:r w:rsidR="00346E5D">
        <w:rPr>
          <w:color w:val="CC3668" w:themeColor="accent5"/>
        </w:rPr>
        <w:t>validación.</w:t>
      </w:r>
    </w:p>
    <w:p w14:paraId="05514C94" w14:textId="3758DCFB" w:rsidR="00251B57" w:rsidRPr="00251B57" w:rsidRDefault="00251B57" w:rsidP="00251B57"/>
    <w:p w14:paraId="7116D247" w14:textId="741A2889" w:rsidR="00827AB8" w:rsidRPr="00570EDC" w:rsidRDefault="00827AB8" w:rsidP="005B0EF5">
      <w:pPr>
        <w:pStyle w:val="Tit02esp"/>
      </w:pPr>
      <w:bookmarkStart w:id="25" w:name="_Toc102041075"/>
      <w:bookmarkStart w:id="26" w:name="_Toc109936079"/>
      <w:r w:rsidRPr="00570EDC">
        <w:t>N</w:t>
      </w:r>
      <w:r w:rsidR="00716626" w:rsidRPr="00570EDC">
        <w:t xml:space="preserve">ivel de aseguramiento </w:t>
      </w:r>
      <w:r w:rsidR="003E342C">
        <w:t>y materialidad</w:t>
      </w:r>
      <w:bookmarkEnd w:id="25"/>
      <w:bookmarkEnd w:id="26"/>
    </w:p>
    <w:p w14:paraId="138DDB91" w14:textId="53A4F69B" w:rsidR="00D0560D" w:rsidRDefault="00827AB8" w:rsidP="00827AB8">
      <w:pPr>
        <w:rPr>
          <w:color w:val="CC3668" w:themeColor="accent5"/>
        </w:rPr>
      </w:pPr>
      <w:r w:rsidRPr="00346E5D">
        <w:rPr>
          <w:color w:val="CC3668" w:themeColor="accent5"/>
        </w:rPr>
        <w:t>Describ</w:t>
      </w:r>
      <w:r w:rsidR="00C62DB3">
        <w:rPr>
          <w:color w:val="CC3668" w:themeColor="accent5"/>
        </w:rPr>
        <w:t>a</w:t>
      </w:r>
      <w:r w:rsidRPr="00346E5D">
        <w:rPr>
          <w:color w:val="CC3668" w:themeColor="accent5"/>
        </w:rPr>
        <w:t xml:space="preserve"> el nivel de aseguramiento </w:t>
      </w:r>
      <w:r w:rsidR="00347615" w:rsidRPr="00346E5D">
        <w:rPr>
          <w:color w:val="CC3668" w:themeColor="accent5"/>
        </w:rPr>
        <w:t>acordado con el cliente</w:t>
      </w:r>
      <w:r w:rsidR="00347615">
        <w:rPr>
          <w:color w:val="CC3668" w:themeColor="accent5"/>
        </w:rPr>
        <w:t>,</w:t>
      </w:r>
      <w:r w:rsidR="00347615" w:rsidRPr="00346E5D">
        <w:rPr>
          <w:color w:val="CC3668" w:themeColor="accent5"/>
        </w:rPr>
        <w:t xml:space="preserve"> </w:t>
      </w:r>
      <w:r w:rsidR="00A8625B">
        <w:rPr>
          <w:color w:val="CC3668" w:themeColor="accent5"/>
        </w:rPr>
        <w:t xml:space="preserve">con el que se emitirá </w:t>
      </w:r>
      <w:r w:rsidR="00DD5E4F">
        <w:rPr>
          <w:color w:val="CC3668" w:themeColor="accent5"/>
        </w:rPr>
        <w:t>este informe y</w:t>
      </w:r>
      <w:r w:rsidRPr="00346E5D">
        <w:rPr>
          <w:color w:val="CC3668" w:themeColor="accent5"/>
        </w:rPr>
        <w:t xml:space="preserve"> la declaración</w:t>
      </w:r>
      <w:r w:rsidR="00A8625B">
        <w:rPr>
          <w:color w:val="CC3668" w:themeColor="accent5"/>
        </w:rPr>
        <w:t xml:space="preserve"> de validación</w:t>
      </w:r>
      <w:r w:rsidR="00791F37">
        <w:rPr>
          <w:color w:val="CC3668" w:themeColor="accent5"/>
        </w:rPr>
        <w:t xml:space="preserve">, </w:t>
      </w:r>
      <w:r w:rsidRPr="00346E5D">
        <w:rPr>
          <w:color w:val="CC3668" w:themeColor="accent5"/>
        </w:rPr>
        <w:t>como también la forma y el momento de recopilación de evidencias</w:t>
      </w:r>
      <w:r w:rsidR="008A203C" w:rsidRPr="00346E5D">
        <w:rPr>
          <w:color w:val="CC3668" w:themeColor="accent5"/>
        </w:rPr>
        <w:t>,</w:t>
      </w:r>
      <w:r w:rsidRPr="00346E5D">
        <w:rPr>
          <w:color w:val="CC3668" w:themeColor="accent5"/>
        </w:rPr>
        <w:t xml:space="preserve"> de forma que se obtenga un nivel razonable de confianza en función con lo establecido en el Protocolo de Cercarbono y las leyes vigentes.</w:t>
      </w:r>
    </w:p>
    <w:p w14:paraId="2F9C651D" w14:textId="12CCA734" w:rsidR="00251B57" w:rsidRPr="00251B57" w:rsidRDefault="00251B57" w:rsidP="00251B57"/>
    <w:p w14:paraId="4F6EC60B" w14:textId="24AB55D0" w:rsidR="00827AB8" w:rsidRPr="00DC07E8" w:rsidRDefault="00D0560D" w:rsidP="00D0560D">
      <w:pPr>
        <w:spacing w:line="276" w:lineRule="auto"/>
        <w:jc w:val="left"/>
      </w:pPr>
      <w:r>
        <w:lastRenderedPageBreak/>
        <w:br w:type="page"/>
      </w:r>
    </w:p>
    <w:p w14:paraId="0A4E1CEA" w14:textId="78D9E727" w:rsidR="005624B3" w:rsidRPr="00DC07E8" w:rsidRDefault="00630E4A" w:rsidP="00D46776">
      <w:pPr>
        <w:pStyle w:val="Tit01esp"/>
      </w:pPr>
      <w:bookmarkStart w:id="27" w:name="_Toc102041076"/>
      <w:bookmarkStart w:id="28" w:name="_Toc109936080"/>
      <w:r>
        <w:lastRenderedPageBreak/>
        <w:t>P</w:t>
      </w:r>
      <w:r w:rsidR="00716626" w:rsidRPr="00DC07E8">
        <w:t>roceso de validación</w:t>
      </w:r>
      <w:bookmarkEnd w:id="27"/>
      <w:bookmarkEnd w:id="28"/>
    </w:p>
    <w:p w14:paraId="48311D8F" w14:textId="606F4207" w:rsidR="005624B3" w:rsidRPr="00570EDC" w:rsidRDefault="005624B3" w:rsidP="00B70A68">
      <w:pPr>
        <w:pStyle w:val="Tit02esp"/>
      </w:pPr>
      <w:bookmarkStart w:id="29" w:name="_Toc102041077"/>
      <w:bookmarkStart w:id="30" w:name="_Toc109936081"/>
      <w:r w:rsidRPr="00570EDC">
        <w:t>P</w:t>
      </w:r>
      <w:r w:rsidR="00716626" w:rsidRPr="00570EDC">
        <w:t>lan de validación</w:t>
      </w:r>
      <w:bookmarkEnd w:id="29"/>
      <w:bookmarkEnd w:id="30"/>
      <w:r w:rsidR="00716626" w:rsidRPr="00570EDC">
        <w:t xml:space="preserve"> </w:t>
      </w:r>
    </w:p>
    <w:p w14:paraId="1FD4CCC9" w14:textId="537F5F82" w:rsidR="00807289" w:rsidRDefault="006F1E0E" w:rsidP="005624B3">
      <w:pPr>
        <w:rPr>
          <w:color w:val="CC3668" w:themeColor="accent5"/>
        </w:rPr>
      </w:pPr>
      <w:r>
        <w:rPr>
          <w:color w:val="CC3668" w:themeColor="accent5"/>
        </w:rPr>
        <w:t>Detalle</w:t>
      </w:r>
      <w:r w:rsidRPr="00F257DB">
        <w:rPr>
          <w:color w:val="CC3668" w:themeColor="accent5"/>
        </w:rPr>
        <w:t xml:space="preserve"> </w:t>
      </w:r>
      <w:r w:rsidR="00E73D2F">
        <w:rPr>
          <w:color w:val="CC3668" w:themeColor="accent5"/>
        </w:rPr>
        <w:t>el</w:t>
      </w:r>
      <w:r w:rsidR="005624B3" w:rsidRPr="00F257DB">
        <w:rPr>
          <w:color w:val="CC3668" w:themeColor="accent5"/>
        </w:rPr>
        <w:t xml:space="preserve"> plan del proceso de validación </w:t>
      </w:r>
      <w:r w:rsidR="004216FA">
        <w:rPr>
          <w:color w:val="CC3668" w:themeColor="accent5"/>
        </w:rPr>
        <w:t>(</w:t>
      </w:r>
      <w:r w:rsidR="005F4F0E">
        <w:rPr>
          <w:color w:val="CC3668" w:themeColor="accent5"/>
        </w:rPr>
        <w:t>m</w:t>
      </w:r>
      <w:r w:rsidR="004216FA" w:rsidRPr="00B56763">
        <w:rPr>
          <w:color w:val="CC3668" w:themeColor="accent5"/>
        </w:rPr>
        <w:t xml:space="preserve">étodos y criterios </w:t>
      </w:r>
      <w:r w:rsidR="004216FA">
        <w:rPr>
          <w:color w:val="CC3668" w:themeColor="accent5"/>
        </w:rPr>
        <w:t xml:space="preserve">tenidos en cuenta </w:t>
      </w:r>
      <w:r w:rsidR="001B42A1">
        <w:rPr>
          <w:color w:val="CC3668" w:themeColor="accent5"/>
        </w:rPr>
        <w:t xml:space="preserve">durante </w:t>
      </w:r>
      <w:r w:rsidR="004216FA">
        <w:rPr>
          <w:color w:val="CC3668" w:themeColor="accent5"/>
        </w:rPr>
        <w:t xml:space="preserve">el desarrollo de </w:t>
      </w:r>
      <w:r w:rsidR="004216FA" w:rsidRPr="00B56763">
        <w:rPr>
          <w:color w:val="CC3668" w:themeColor="accent5"/>
        </w:rPr>
        <w:t>la auditoría</w:t>
      </w:r>
      <w:r w:rsidR="004216FA">
        <w:rPr>
          <w:color w:val="CC3668" w:themeColor="accent5"/>
        </w:rPr>
        <w:t xml:space="preserve">), en el que se </w:t>
      </w:r>
      <w:r w:rsidR="004216FA" w:rsidRPr="004216FA">
        <w:rPr>
          <w:color w:val="CC3668" w:themeColor="accent5"/>
        </w:rPr>
        <w:t>especifique</w:t>
      </w:r>
      <w:r w:rsidR="00807289">
        <w:rPr>
          <w:color w:val="CC3668" w:themeColor="accent5"/>
        </w:rPr>
        <w:t xml:space="preserve">: </w:t>
      </w:r>
    </w:p>
    <w:p w14:paraId="644581D9" w14:textId="7592CBE9" w:rsidR="00807289" w:rsidRPr="009A35EF" w:rsidRDefault="00807289" w:rsidP="00425598">
      <w:pPr>
        <w:pStyle w:val="ListParagraph"/>
        <w:numPr>
          <w:ilvl w:val="0"/>
          <w:numId w:val="9"/>
        </w:numPr>
        <w:ind w:left="284" w:hanging="284"/>
        <w:rPr>
          <w:color w:val="CC3668" w:themeColor="accent5"/>
        </w:rPr>
      </w:pPr>
      <w:r w:rsidRPr="009A35EF">
        <w:rPr>
          <w:color w:val="CC3668" w:themeColor="accent5"/>
        </w:rPr>
        <w:t>E</w:t>
      </w:r>
      <w:r w:rsidR="004216FA" w:rsidRPr="009A35EF">
        <w:rPr>
          <w:color w:val="CC3668" w:themeColor="accent5"/>
        </w:rPr>
        <w:t>l tipo</w:t>
      </w:r>
      <w:r w:rsidRPr="009A35EF">
        <w:rPr>
          <w:color w:val="CC3668" w:themeColor="accent5"/>
        </w:rPr>
        <w:t xml:space="preserve"> de auditoría: </w:t>
      </w:r>
      <w:r w:rsidR="00E1303E" w:rsidRPr="009A35EF">
        <w:rPr>
          <w:color w:val="CC3668" w:themeColor="accent5"/>
        </w:rPr>
        <w:t xml:space="preserve">detalle si es </w:t>
      </w:r>
      <w:r w:rsidRPr="009A35EF">
        <w:rPr>
          <w:color w:val="CC3668" w:themeColor="accent5"/>
        </w:rPr>
        <w:t>presencial, remota o combinación de ambas</w:t>
      </w:r>
      <w:r w:rsidR="00FE104D">
        <w:rPr>
          <w:color w:val="CC3668" w:themeColor="accent5"/>
        </w:rPr>
        <w:t>.</w:t>
      </w:r>
    </w:p>
    <w:p w14:paraId="35ECD639" w14:textId="7EFB8448" w:rsidR="00807289" w:rsidRPr="009A35EF" w:rsidRDefault="00807289" w:rsidP="00425598">
      <w:pPr>
        <w:pStyle w:val="ListParagraph"/>
        <w:numPr>
          <w:ilvl w:val="0"/>
          <w:numId w:val="9"/>
        </w:numPr>
        <w:ind w:left="284" w:hanging="284"/>
        <w:rPr>
          <w:color w:val="CC3668" w:themeColor="accent5"/>
        </w:rPr>
      </w:pPr>
      <w:r w:rsidRPr="009A35EF">
        <w:rPr>
          <w:color w:val="CC3668" w:themeColor="accent5"/>
        </w:rPr>
        <w:t xml:space="preserve">La forma de </w:t>
      </w:r>
      <w:r w:rsidR="001D4127" w:rsidRPr="009A35EF">
        <w:rPr>
          <w:color w:val="CC3668" w:themeColor="accent5"/>
        </w:rPr>
        <w:t xml:space="preserve">revisión documental o </w:t>
      </w:r>
      <w:r w:rsidR="007856E4" w:rsidRPr="009A35EF">
        <w:rPr>
          <w:color w:val="CC3668" w:themeColor="accent5"/>
        </w:rPr>
        <w:t xml:space="preserve">de </w:t>
      </w:r>
      <w:r w:rsidR="001D4127" w:rsidRPr="009A35EF">
        <w:rPr>
          <w:color w:val="CC3668" w:themeColor="accent5"/>
        </w:rPr>
        <w:t>evidencias</w:t>
      </w:r>
      <w:r w:rsidR="00975B8C">
        <w:rPr>
          <w:color w:val="CC3668" w:themeColor="accent5"/>
        </w:rPr>
        <w:t>.</w:t>
      </w:r>
    </w:p>
    <w:p w14:paraId="4C01A953" w14:textId="18FF5674" w:rsidR="005F4F0E" w:rsidRPr="009A35EF" w:rsidRDefault="007856E4" w:rsidP="00425598">
      <w:pPr>
        <w:pStyle w:val="ListParagraph"/>
        <w:numPr>
          <w:ilvl w:val="0"/>
          <w:numId w:val="9"/>
        </w:numPr>
        <w:ind w:left="284" w:hanging="284"/>
        <w:rPr>
          <w:color w:val="CC3668" w:themeColor="accent5"/>
        </w:rPr>
      </w:pPr>
      <w:r w:rsidRPr="009A35EF">
        <w:rPr>
          <w:color w:val="CC3668" w:themeColor="accent5"/>
        </w:rPr>
        <w:t xml:space="preserve">La identificación y </w:t>
      </w:r>
      <w:r w:rsidR="00E92D5B" w:rsidRPr="009A35EF">
        <w:rPr>
          <w:color w:val="CC3668" w:themeColor="accent5"/>
        </w:rPr>
        <w:t>resoluciones de hallazgos</w:t>
      </w:r>
      <w:r w:rsidR="00530DF0">
        <w:rPr>
          <w:color w:val="CC3668" w:themeColor="accent5"/>
        </w:rPr>
        <w:t>.</w:t>
      </w:r>
    </w:p>
    <w:p w14:paraId="3CAD6556" w14:textId="394B2485" w:rsidR="001D4127" w:rsidRDefault="00AE5635" w:rsidP="00425598">
      <w:pPr>
        <w:pStyle w:val="ListParagraph"/>
        <w:numPr>
          <w:ilvl w:val="0"/>
          <w:numId w:val="9"/>
        </w:numPr>
        <w:ind w:left="284" w:hanging="284"/>
        <w:rPr>
          <w:color w:val="CC3668" w:themeColor="accent5"/>
        </w:rPr>
      </w:pPr>
      <w:r w:rsidRPr="009A35EF">
        <w:rPr>
          <w:color w:val="CC3668" w:themeColor="accent5"/>
        </w:rPr>
        <w:t>El período de</w:t>
      </w:r>
      <w:r w:rsidR="004216FA" w:rsidRPr="009A35EF">
        <w:rPr>
          <w:color w:val="CC3668" w:themeColor="accent5"/>
        </w:rPr>
        <w:t xml:space="preserve"> realización de la auditoría</w:t>
      </w:r>
      <w:r w:rsidR="00530DF0">
        <w:rPr>
          <w:color w:val="CC3668" w:themeColor="accent5"/>
        </w:rPr>
        <w:t>.</w:t>
      </w:r>
    </w:p>
    <w:p w14:paraId="736DC281" w14:textId="566A73F3" w:rsidR="0060205E" w:rsidRDefault="0060205E" w:rsidP="00425598">
      <w:pPr>
        <w:pStyle w:val="ListParagraph"/>
        <w:numPr>
          <w:ilvl w:val="0"/>
          <w:numId w:val="9"/>
        </w:numPr>
        <w:ind w:left="284" w:hanging="284"/>
        <w:rPr>
          <w:color w:val="CC3668" w:themeColor="accent5"/>
        </w:rPr>
      </w:pPr>
      <w:r>
        <w:rPr>
          <w:color w:val="CC3668" w:themeColor="accent5"/>
        </w:rPr>
        <w:t>La identificación de riesgos</w:t>
      </w:r>
      <w:r w:rsidR="003C01CC" w:rsidRPr="003C01CC">
        <w:t xml:space="preserve"> </w:t>
      </w:r>
      <w:r w:rsidR="003C01CC" w:rsidRPr="003C01CC">
        <w:rPr>
          <w:color w:val="CC3668" w:themeColor="accent5"/>
        </w:rPr>
        <w:t xml:space="preserve">asociados a la utilización </w:t>
      </w:r>
      <w:r w:rsidR="003C3BC7">
        <w:rPr>
          <w:color w:val="CC3668" w:themeColor="accent5"/>
        </w:rPr>
        <w:t xml:space="preserve">u obtención </w:t>
      </w:r>
      <w:r w:rsidR="003C01CC" w:rsidRPr="003C01CC">
        <w:rPr>
          <w:color w:val="CC3668" w:themeColor="accent5"/>
        </w:rPr>
        <w:t>de datos y sistemas de datos</w:t>
      </w:r>
      <w:r w:rsidR="00D75FA8">
        <w:rPr>
          <w:color w:val="CC3668" w:themeColor="accent5"/>
        </w:rPr>
        <w:t xml:space="preserve">. </w:t>
      </w:r>
    </w:p>
    <w:p w14:paraId="407F5A95" w14:textId="30748963" w:rsidR="00935FDB" w:rsidRPr="009A35EF" w:rsidRDefault="00935FDB" w:rsidP="00425598">
      <w:pPr>
        <w:pStyle w:val="ListParagraph"/>
        <w:numPr>
          <w:ilvl w:val="0"/>
          <w:numId w:val="9"/>
        </w:numPr>
        <w:spacing w:after="0"/>
        <w:ind w:left="284" w:hanging="284"/>
        <w:rPr>
          <w:color w:val="CC3668" w:themeColor="accent5"/>
        </w:rPr>
      </w:pPr>
      <w:r>
        <w:rPr>
          <w:color w:val="CC3668" w:themeColor="accent5"/>
        </w:rPr>
        <w:t xml:space="preserve">La </w:t>
      </w:r>
      <w:r w:rsidRPr="00935FDB">
        <w:rPr>
          <w:color w:val="CC3668" w:themeColor="accent5"/>
        </w:rPr>
        <w:t>evalua</w:t>
      </w:r>
      <w:r>
        <w:rPr>
          <w:color w:val="CC3668" w:themeColor="accent5"/>
        </w:rPr>
        <w:t xml:space="preserve">ción de </w:t>
      </w:r>
      <w:r w:rsidRPr="00935FDB">
        <w:rPr>
          <w:color w:val="CC3668" w:themeColor="accent5"/>
        </w:rPr>
        <w:t>riesgo</w:t>
      </w:r>
      <w:r>
        <w:rPr>
          <w:color w:val="CC3668" w:themeColor="accent5"/>
        </w:rPr>
        <w:t>s</w:t>
      </w:r>
      <w:r w:rsidRPr="00935FDB">
        <w:rPr>
          <w:color w:val="CC3668" w:themeColor="accent5"/>
        </w:rPr>
        <w:t xml:space="preserve"> de no conformidad con los criterios.</w:t>
      </w:r>
    </w:p>
    <w:p w14:paraId="45BA497E" w14:textId="77777777" w:rsidR="001D4127" w:rsidRPr="005F4F0E" w:rsidRDefault="001D4127" w:rsidP="00D74FB8">
      <w:pPr>
        <w:pStyle w:val="ListParagraph"/>
        <w:numPr>
          <w:ilvl w:val="0"/>
          <w:numId w:val="0"/>
        </w:numPr>
        <w:spacing w:after="0"/>
        <w:ind w:left="720"/>
        <w:rPr>
          <w:color w:val="FF0000"/>
        </w:rPr>
      </w:pPr>
    </w:p>
    <w:p w14:paraId="5B3EFD6F" w14:textId="77777777" w:rsidR="00646963" w:rsidRDefault="001D4127" w:rsidP="00E23140">
      <w:pPr>
        <w:spacing w:after="0"/>
        <w:rPr>
          <w:color w:val="FF0000"/>
        </w:rPr>
      </w:pPr>
      <w:r>
        <w:rPr>
          <w:color w:val="CC3668" w:themeColor="accent5"/>
        </w:rPr>
        <w:t xml:space="preserve">Lo anterior </w:t>
      </w:r>
      <w:r w:rsidR="005624B3" w:rsidRPr="00F257DB">
        <w:rPr>
          <w:color w:val="CC3668" w:themeColor="accent5"/>
        </w:rPr>
        <w:t>con el fin de identificar los tipos de errores materiales potenciales</w:t>
      </w:r>
      <w:r w:rsidR="006D6221" w:rsidRPr="00F257DB">
        <w:rPr>
          <w:color w:val="CC3668" w:themeColor="accent5"/>
        </w:rPr>
        <w:t xml:space="preserve"> y</w:t>
      </w:r>
      <w:r w:rsidR="005624B3" w:rsidRPr="00F257DB">
        <w:rPr>
          <w:color w:val="CC3668" w:themeColor="accent5"/>
        </w:rPr>
        <w:t xml:space="preserve"> su probabilidad de ocurrencia</w:t>
      </w:r>
      <w:r w:rsidR="006D6221" w:rsidRPr="00F257DB">
        <w:rPr>
          <w:color w:val="CC3668" w:themeColor="accent5"/>
        </w:rPr>
        <w:t xml:space="preserve">, </w:t>
      </w:r>
      <w:r w:rsidR="005624B3" w:rsidRPr="00F257DB">
        <w:rPr>
          <w:color w:val="CC3668" w:themeColor="accent5"/>
        </w:rPr>
        <w:t>de seleccionar los procedimientos de recopilación de evidencias, de pruebas de análisis o de estimaciones</w:t>
      </w:r>
      <w:r w:rsidR="003E65F4" w:rsidRPr="00F257DB">
        <w:rPr>
          <w:color w:val="CC3668" w:themeColor="accent5"/>
        </w:rPr>
        <w:t xml:space="preserve"> y</w:t>
      </w:r>
      <w:r w:rsidR="00566C69" w:rsidRPr="00F257DB">
        <w:rPr>
          <w:color w:val="CC3668" w:themeColor="accent5"/>
        </w:rPr>
        <w:t xml:space="preserve"> las</w:t>
      </w:r>
      <w:r w:rsidR="005624B3" w:rsidRPr="00F257DB">
        <w:rPr>
          <w:color w:val="CC3668" w:themeColor="accent5"/>
        </w:rPr>
        <w:t xml:space="preserve"> evaluaciones, cálculos, muestreos, consultas u otras evidencias que considere relevantes para su evaluación y conclusiones.</w:t>
      </w:r>
      <w:r w:rsidR="00646963">
        <w:rPr>
          <w:color w:val="FF0000"/>
        </w:rPr>
        <w:t xml:space="preserve"> </w:t>
      </w:r>
    </w:p>
    <w:p w14:paraId="3E1B462C" w14:textId="77777777" w:rsidR="00646963" w:rsidRDefault="00646963" w:rsidP="00E23140">
      <w:pPr>
        <w:spacing w:after="0"/>
        <w:rPr>
          <w:color w:val="FF0000"/>
        </w:rPr>
      </w:pPr>
    </w:p>
    <w:p w14:paraId="263D558D" w14:textId="1A8D69A9" w:rsidR="000B1A6D" w:rsidRPr="00E23140" w:rsidRDefault="00667624" w:rsidP="00E23140">
      <w:pPr>
        <w:spacing w:after="0"/>
        <w:rPr>
          <w:color w:val="FF0000"/>
        </w:rPr>
      </w:pPr>
      <w:r>
        <w:rPr>
          <w:color w:val="CC3668" w:themeColor="accent5"/>
        </w:rPr>
        <w:t xml:space="preserve">Cualquier </w:t>
      </w:r>
      <w:r w:rsidR="000B1A6D" w:rsidRPr="000B1A6D">
        <w:rPr>
          <w:color w:val="CC3668" w:themeColor="accent5"/>
        </w:rPr>
        <w:t>modificaci</w:t>
      </w:r>
      <w:r>
        <w:rPr>
          <w:color w:val="CC3668" w:themeColor="accent5"/>
        </w:rPr>
        <w:t>ón</w:t>
      </w:r>
      <w:r w:rsidR="000B1A6D" w:rsidRPr="000B1A6D">
        <w:rPr>
          <w:color w:val="CC3668" w:themeColor="accent5"/>
        </w:rPr>
        <w:t xml:space="preserve"> al plan de validación y del plan de obtención de evidencias debe ser aprobada por el jefe del equipo</w:t>
      </w:r>
      <w:r w:rsidR="000B1A6D">
        <w:rPr>
          <w:color w:val="CC3668" w:themeColor="accent5"/>
        </w:rPr>
        <w:t>.</w:t>
      </w:r>
    </w:p>
    <w:p w14:paraId="15726CF5" w14:textId="75555154" w:rsidR="0073601B" w:rsidRPr="0073601B" w:rsidRDefault="0073601B" w:rsidP="0073601B"/>
    <w:p w14:paraId="21D0FF2B" w14:textId="517C2D58" w:rsidR="005624B3" w:rsidRDefault="005624B3" w:rsidP="00D85E4F">
      <w:pPr>
        <w:pStyle w:val="Tit02esp"/>
      </w:pPr>
      <w:bookmarkStart w:id="31" w:name="_Toc102041078"/>
      <w:bookmarkStart w:id="32" w:name="_Toc109936082"/>
      <w:r w:rsidRPr="00570EDC">
        <w:t>C</w:t>
      </w:r>
      <w:r w:rsidR="00716626" w:rsidRPr="00570EDC">
        <w:t>riterios de evaluación</w:t>
      </w:r>
      <w:bookmarkEnd w:id="31"/>
      <w:bookmarkEnd w:id="32"/>
      <w:r w:rsidR="00716626" w:rsidRPr="00570EDC">
        <w:t xml:space="preserve"> </w:t>
      </w:r>
    </w:p>
    <w:p w14:paraId="300B7FAA" w14:textId="5CFA0D61" w:rsidR="00C12023" w:rsidRPr="00D85E4F" w:rsidRDefault="00C12023" w:rsidP="00D85E4F">
      <w:pPr>
        <w:rPr>
          <w:lang w:eastAsia="ja-JP"/>
        </w:rPr>
      </w:pPr>
      <w:r w:rsidRPr="00953D5E">
        <w:rPr>
          <w:color w:val="CC3668" w:themeColor="accent5"/>
          <w:lang w:eastAsia="ja-JP"/>
        </w:rPr>
        <w:t xml:space="preserve">Señale los criterios </w:t>
      </w:r>
      <w:r w:rsidR="00D85E4F" w:rsidRPr="00953D5E">
        <w:rPr>
          <w:color w:val="CC3668" w:themeColor="accent5"/>
          <w:lang w:eastAsia="ja-JP"/>
        </w:rPr>
        <w:t>bajo los que se evalúa el PMCC, incluye</w:t>
      </w:r>
      <w:r w:rsidR="003C136F">
        <w:rPr>
          <w:color w:val="CC3668" w:themeColor="accent5"/>
          <w:lang w:eastAsia="ja-JP"/>
        </w:rPr>
        <w:t>ndo</w:t>
      </w:r>
      <w:r w:rsidR="00D85E4F" w:rsidRPr="00953D5E">
        <w:rPr>
          <w:color w:val="CC3668" w:themeColor="accent5"/>
          <w:lang w:eastAsia="ja-JP"/>
        </w:rPr>
        <w:t xml:space="preserve">, pero </w:t>
      </w:r>
      <w:r w:rsidR="001B4F66">
        <w:rPr>
          <w:color w:val="CC3668" w:themeColor="accent5"/>
          <w:lang w:eastAsia="ja-JP"/>
        </w:rPr>
        <w:t>sin</w:t>
      </w:r>
      <w:r w:rsidR="00D85E4F" w:rsidRPr="00953D5E">
        <w:rPr>
          <w:color w:val="CC3668" w:themeColor="accent5"/>
          <w:lang w:eastAsia="ja-JP"/>
        </w:rPr>
        <w:t xml:space="preserve"> limita</w:t>
      </w:r>
      <w:r w:rsidR="001B4F66">
        <w:rPr>
          <w:color w:val="CC3668" w:themeColor="accent5"/>
          <w:lang w:eastAsia="ja-JP"/>
        </w:rPr>
        <w:t>rse</w:t>
      </w:r>
      <w:r w:rsidR="00D85E4F" w:rsidRPr="00953D5E">
        <w:rPr>
          <w:color w:val="CC3668" w:themeColor="accent5"/>
          <w:lang w:eastAsia="ja-JP"/>
        </w:rPr>
        <w:t xml:space="preserve"> a:</w:t>
      </w:r>
    </w:p>
    <w:p w14:paraId="25CD78D6" w14:textId="3FF80510" w:rsidR="005624B3" w:rsidRDefault="00F12638" w:rsidP="00BC0A0B">
      <w:pPr>
        <w:pStyle w:val="ListParagraph"/>
        <w:numPr>
          <w:ilvl w:val="0"/>
          <w:numId w:val="3"/>
        </w:numPr>
        <w:ind w:left="284" w:hanging="284"/>
        <w:rPr>
          <w:color w:val="CC3668" w:themeColor="accent5"/>
        </w:rPr>
      </w:pPr>
      <w:bookmarkStart w:id="33" w:name="_Hlk101261960"/>
      <w:r w:rsidRPr="00AA611A">
        <w:rPr>
          <w:color w:val="CC3668" w:themeColor="accent5"/>
        </w:rPr>
        <w:t>Protocolo</w:t>
      </w:r>
      <w:r w:rsidR="0026225B">
        <w:rPr>
          <w:color w:val="CC3668" w:themeColor="accent5"/>
        </w:rPr>
        <w:t xml:space="preserve">: indique </w:t>
      </w:r>
      <w:r w:rsidR="00AA2DC3">
        <w:rPr>
          <w:color w:val="CC3668" w:themeColor="accent5"/>
        </w:rPr>
        <w:t>la versión</w:t>
      </w:r>
      <w:r w:rsidR="00410C24">
        <w:rPr>
          <w:color w:val="CC3668" w:themeColor="accent5"/>
        </w:rPr>
        <w:t xml:space="preserve"> </w:t>
      </w:r>
      <w:r w:rsidR="0026225B">
        <w:rPr>
          <w:color w:val="CC3668" w:themeColor="accent5"/>
        </w:rPr>
        <w:t>del Protocolo</w:t>
      </w:r>
      <w:r w:rsidR="00E365DB">
        <w:rPr>
          <w:color w:val="CC3668" w:themeColor="accent5"/>
        </w:rPr>
        <w:t xml:space="preserve"> </w:t>
      </w:r>
      <w:r w:rsidR="009A02BE">
        <w:rPr>
          <w:color w:val="CC3668" w:themeColor="accent5"/>
        </w:rPr>
        <w:t xml:space="preserve">de Cercarbono </w:t>
      </w:r>
      <w:r w:rsidR="00E365DB">
        <w:rPr>
          <w:color w:val="CC3668" w:themeColor="accent5"/>
        </w:rPr>
        <w:t xml:space="preserve">bajo </w:t>
      </w:r>
      <w:r w:rsidR="00273A30">
        <w:rPr>
          <w:color w:val="CC3668" w:themeColor="accent5"/>
        </w:rPr>
        <w:t>l</w:t>
      </w:r>
      <w:r w:rsidR="00AA2DC3">
        <w:rPr>
          <w:color w:val="CC3668" w:themeColor="accent5"/>
        </w:rPr>
        <w:t>a</w:t>
      </w:r>
      <w:r w:rsidR="00E365DB">
        <w:rPr>
          <w:color w:val="CC3668" w:themeColor="accent5"/>
        </w:rPr>
        <w:t xml:space="preserve"> cual se desarrolla el PMCC.</w:t>
      </w:r>
      <w:r w:rsidR="007B1619">
        <w:rPr>
          <w:color w:val="CC3668" w:themeColor="accent5"/>
        </w:rPr>
        <w:t xml:space="preserve"> </w:t>
      </w:r>
    </w:p>
    <w:p w14:paraId="430060A2" w14:textId="10315C5C" w:rsidR="00AA611A" w:rsidRPr="00AA611A" w:rsidRDefault="00AA611A" w:rsidP="00BC0A0B">
      <w:pPr>
        <w:pStyle w:val="ListParagraph"/>
        <w:numPr>
          <w:ilvl w:val="0"/>
          <w:numId w:val="3"/>
        </w:numPr>
        <w:ind w:left="284" w:hanging="284"/>
        <w:rPr>
          <w:color w:val="CC3668" w:themeColor="accent5"/>
        </w:rPr>
      </w:pPr>
      <w:r>
        <w:rPr>
          <w:color w:val="CC3668" w:themeColor="accent5"/>
        </w:rPr>
        <w:t>Metodología</w:t>
      </w:r>
      <w:r w:rsidR="0026225B">
        <w:rPr>
          <w:color w:val="CC3668" w:themeColor="accent5"/>
        </w:rPr>
        <w:t xml:space="preserve">: indique la metodología </w:t>
      </w:r>
      <w:r w:rsidR="00B77F93">
        <w:rPr>
          <w:color w:val="CC3668" w:themeColor="accent5"/>
        </w:rPr>
        <w:t>de cuantificación de emisiones</w:t>
      </w:r>
      <w:r w:rsidR="00F349D3">
        <w:rPr>
          <w:color w:val="CC3668" w:themeColor="accent5"/>
        </w:rPr>
        <w:t xml:space="preserve"> </w:t>
      </w:r>
      <w:r w:rsidR="001B4F66">
        <w:rPr>
          <w:color w:val="CC3668" w:themeColor="accent5"/>
        </w:rPr>
        <w:t xml:space="preserve">y </w:t>
      </w:r>
      <w:r w:rsidR="00A078DF">
        <w:rPr>
          <w:color w:val="CC3668" w:themeColor="accent5"/>
        </w:rPr>
        <w:t>remociones de GEI</w:t>
      </w:r>
      <w:r w:rsidR="00B77F93">
        <w:rPr>
          <w:color w:val="CC3668" w:themeColor="accent5"/>
        </w:rPr>
        <w:t xml:space="preserve"> </w:t>
      </w:r>
      <w:r w:rsidR="001B4F66">
        <w:rPr>
          <w:color w:val="CC3668" w:themeColor="accent5"/>
        </w:rPr>
        <w:t>o</w:t>
      </w:r>
      <w:r w:rsidR="00B77F93">
        <w:rPr>
          <w:color w:val="CC3668" w:themeColor="accent5"/>
        </w:rPr>
        <w:t xml:space="preserve"> reducciones de emisiones de GEI </w:t>
      </w:r>
      <w:r w:rsidR="0026225B">
        <w:rPr>
          <w:color w:val="CC3668" w:themeColor="accent5"/>
        </w:rPr>
        <w:t>seleccionada por el PMCC.</w:t>
      </w:r>
    </w:p>
    <w:p w14:paraId="33152038" w14:textId="59D1A28B" w:rsidR="009C3784" w:rsidRPr="00AA611A" w:rsidRDefault="009C3784" w:rsidP="00BC0A0B">
      <w:pPr>
        <w:pStyle w:val="ListParagraph"/>
        <w:numPr>
          <w:ilvl w:val="0"/>
          <w:numId w:val="3"/>
        </w:numPr>
        <w:ind w:left="284" w:hanging="284"/>
        <w:rPr>
          <w:color w:val="CC3668" w:themeColor="accent5"/>
        </w:rPr>
      </w:pPr>
      <w:r w:rsidRPr="00AA611A">
        <w:rPr>
          <w:color w:val="CC3668" w:themeColor="accent5"/>
        </w:rPr>
        <w:t>Herramientas</w:t>
      </w:r>
      <w:r w:rsidR="0026225B">
        <w:rPr>
          <w:color w:val="CC3668" w:themeColor="accent5"/>
        </w:rPr>
        <w:t xml:space="preserve">: indique </w:t>
      </w:r>
      <w:r w:rsidR="00D429E0">
        <w:rPr>
          <w:color w:val="CC3668" w:themeColor="accent5"/>
        </w:rPr>
        <w:t>si</w:t>
      </w:r>
      <w:r w:rsidR="0026225B">
        <w:rPr>
          <w:color w:val="CC3668" w:themeColor="accent5"/>
        </w:rPr>
        <w:t xml:space="preserve"> el PMCC</w:t>
      </w:r>
      <w:r w:rsidR="00D429E0">
        <w:rPr>
          <w:color w:val="CC3668" w:themeColor="accent5"/>
        </w:rPr>
        <w:t xml:space="preserve"> utiliz</w:t>
      </w:r>
      <w:r w:rsidR="009A02BE">
        <w:rPr>
          <w:color w:val="CC3668" w:themeColor="accent5"/>
        </w:rPr>
        <w:t>a</w:t>
      </w:r>
      <w:r w:rsidR="00D429E0">
        <w:rPr>
          <w:color w:val="CC3668" w:themeColor="accent5"/>
        </w:rPr>
        <w:t xml:space="preserve"> las herramientas de Cercarbono para evaluar la adicionalidad</w:t>
      </w:r>
      <w:r w:rsidR="0069705B">
        <w:rPr>
          <w:color w:val="CC3668" w:themeColor="accent5"/>
        </w:rPr>
        <w:t xml:space="preserve"> y</w:t>
      </w:r>
      <w:r w:rsidR="00D429E0">
        <w:rPr>
          <w:color w:val="CC3668" w:themeColor="accent5"/>
        </w:rPr>
        <w:t xml:space="preserve"> las contribuciones a los </w:t>
      </w:r>
      <w:r w:rsidR="003F02E5">
        <w:rPr>
          <w:color w:val="CC3668" w:themeColor="accent5"/>
        </w:rPr>
        <w:t>Objetivos de Desarrollo Sostenible (</w:t>
      </w:r>
      <w:r w:rsidR="00D429E0">
        <w:rPr>
          <w:color w:val="CC3668" w:themeColor="accent5"/>
        </w:rPr>
        <w:t>ODS</w:t>
      </w:r>
      <w:r w:rsidR="009B285B">
        <w:rPr>
          <w:color w:val="CC3668" w:themeColor="accent5"/>
        </w:rPr>
        <w:t>)</w:t>
      </w:r>
      <w:r w:rsidR="00D429E0">
        <w:rPr>
          <w:color w:val="CC3668" w:themeColor="accent5"/>
        </w:rPr>
        <w:t xml:space="preserve">, ya que son de uso obligatorio; además, indique si el PMCC </w:t>
      </w:r>
      <w:r w:rsidR="00897D3E">
        <w:rPr>
          <w:color w:val="CC3668" w:themeColor="accent5"/>
        </w:rPr>
        <w:t>utiliza</w:t>
      </w:r>
      <w:r w:rsidR="00D429E0">
        <w:rPr>
          <w:color w:val="CC3668" w:themeColor="accent5"/>
        </w:rPr>
        <w:t xml:space="preserve"> </w:t>
      </w:r>
      <w:r w:rsidR="00A615A4">
        <w:rPr>
          <w:color w:val="CC3668" w:themeColor="accent5"/>
        </w:rPr>
        <w:t xml:space="preserve">herramientas </w:t>
      </w:r>
      <w:r w:rsidR="00F55AA1">
        <w:rPr>
          <w:color w:val="CC3668" w:themeColor="accent5"/>
        </w:rPr>
        <w:t xml:space="preserve">de uso permitido </w:t>
      </w:r>
      <w:r w:rsidR="00A615A4">
        <w:rPr>
          <w:color w:val="CC3668" w:themeColor="accent5"/>
        </w:rPr>
        <w:t>de otros estándares o programas.</w:t>
      </w:r>
    </w:p>
    <w:p w14:paraId="1A2D67BA" w14:textId="5B48F1F7" w:rsidR="009C3784" w:rsidRPr="00AA611A" w:rsidRDefault="009C3784" w:rsidP="00BC0A0B">
      <w:pPr>
        <w:pStyle w:val="ListParagraph"/>
        <w:numPr>
          <w:ilvl w:val="0"/>
          <w:numId w:val="3"/>
        </w:numPr>
        <w:ind w:left="284" w:hanging="284"/>
        <w:rPr>
          <w:color w:val="CC3668" w:themeColor="accent5"/>
        </w:rPr>
      </w:pPr>
      <w:r w:rsidRPr="00AA611A">
        <w:rPr>
          <w:color w:val="CC3668" w:themeColor="accent5"/>
        </w:rPr>
        <w:t>Normas ISO</w:t>
      </w:r>
      <w:r w:rsidR="005D6EB0">
        <w:rPr>
          <w:color w:val="CC3668" w:themeColor="accent5"/>
        </w:rPr>
        <w:t>:</w:t>
      </w:r>
      <w:r w:rsidR="009A02BE">
        <w:rPr>
          <w:color w:val="CC3668" w:themeColor="accent5"/>
        </w:rPr>
        <w:t xml:space="preserve"> indique las Normas ISO en las que se basa el PMCC. </w:t>
      </w:r>
    </w:p>
    <w:p w14:paraId="04A2373F" w14:textId="2818B010" w:rsidR="00AA611A" w:rsidRDefault="009C3784" w:rsidP="00BC0A0B">
      <w:pPr>
        <w:pStyle w:val="ListParagraph"/>
        <w:numPr>
          <w:ilvl w:val="0"/>
          <w:numId w:val="3"/>
        </w:numPr>
        <w:ind w:left="284" w:hanging="284"/>
        <w:rPr>
          <w:color w:val="CC3668" w:themeColor="accent5"/>
        </w:rPr>
      </w:pPr>
      <w:r w:rsidRPr="00AA611A">
        <w:rPr>
          <w:color w:val="CC3668" w:themeColor="accent5"/>
        </w:rPr>
        <w:t>Marco legal</w:t>
      </w:r>
      <w:r w:rsidR="005D6EB0">
        <w:rPr>
          <w:color w:val="CC3668" w:themeColor="accent5"/>
        </w:rPr>
        <w:t>:</w:t>
      </w:r>
      <w:r w:rsidR="009A02BE">
        <w:rPr>
          <w:color w:val="CC3668" w:themeColor="accent5"/>
        </w:rPr>
        <w:t xml:space="preserve"> </w:t>
      </w:r>
      <w:bookmarkStart w:id="34" w:name="_Hlk101356108"/>
      <w:r w:rsidR="009A02BE">
        <w:rPr>
          <w:color w:val="CC3668" w:themeColor="accent5"/>
        </w:rPr>
        <w:t xml:space="preserve">indique </w:t>
      </w:r>
      <w:r w:rsidR="00AE6071">
        <w:rPr>
          <w:color w:val="CC3668" w:themeColor="accent5"/>
        </w:rPr>
        <w:t xml:space="preserve">si el PMCC cumple con </w:t>
      </w:r>
      <w:r w:rsidR="009A02BE">
        <w:rPr>
          <w:color w:val="CC3668" w:themeColor="accent5"/>
        </w:rPr>
        <w:t>las leyes, decretos</w:t>
      </w:r>
      <w:r w:rsidR="00AE6071">
        <w:rPr>
          <w:color w:val="CC3668" w:themeColor="accent5"/>
        </w:rPr>
        <w:t xml:space="preserve">, </w:t>
      </w:r>
      <w:r w:rsidR="009A02BE">
        <w:rPr>
          <w:color w:val="CC3668" w:themeColor="accent5"/>
        </w:rPr>
        <w:t xml:space="preserve">resoluciones </w:t>
      </w:r>
      <w:r w:rsidR="00AE6071">
        <w:rPr>
          <w:color w:val="CC3668" w:themeColor="accent5"/>
        </w:rPr>
        <w:t>u</w:t>
      </w:r>
      <w:r w:rsidR="00AE6071" w:rsidRPr="00AE6071">
        <w:rPr>
          <w:color w:val="CC3668" w:themeColor="accent5"/>
        </w:rPr>
        <w:t xml:space="preserve"> otros marcos regulatorios aplicables</w:t>
      </w:r>
      <w:r w:rsidR="009A02BE">
        <w:rPr>
          <w:color w:val="CC3668" w:themeColor="accent5"/>
        </w:rPr>
        <w:t>.</w:t>
      </w:r>
      <w:bookmarkEnd w:id="34"/>
    </w:p>
    <w:p w14:paraId="69392B0D" w14:textId="399226D1" w:rsidR="00F12638" w:rsidRDefault="009C3784" w:rsidP="00BC0A0B">
      <w:pPr>
        <w:pStyle w:val="ListParagraph"/>
        <w:numPr>
          <w:ilvl w:val="0"/>
          <w:numId w:val="3"/>
        </w:numPr>
        <w:ind w:left="284" w:hanging="284"/>
        <w:rPr>
          <w:color w:val="CC3668" w:themeColor="accent5"/>
        </w:rPr>
      </w:pPr>
      <w:r w:rsidRPr="00AA611A">
        <w:rPr>
          <w:color w:val="CC3668" w:themeColor="accent5"/>
        </w:rPr>
        <w:t>Otros</w:t>
      </w:r>
      <w:bookmarkEnd w:id="33"/>
      <w:r w:rsidR="00CB0D7F">
        <w:rPr>
          <w:color w:val="CC3668" w:themeColor="accent5"/>
        </w:rPr>
        <w:t xml:space="preserve"> relevantes</w:t>
      </w:r>
      <w:r w:rsidR="009A02BE">
        <w:rPr>
          <w:color w:val="CC3668" w:themeColor="accent5"/>
        </w:rPr>
        <w:t>.</w:t>
      </w:r>
    </w:p>
    <w:p w14:paraId="36E80574" w14:textId="05586DDF" w:rsidR="00B67C42" w:rsidRDefault="009A4921" w:rsidP="00B67C42">
      <w:pPr>
        <w:rPr>
          <w:color w:val="CC3668" w:themeColor="accent5"/>
        </w:rPr>
      </w:pPr>
      <w:r>
        <w:rPr>
          <w:color w:val="CC3668" w:themeColor="accent5"/>
        </w:rPr>
        <w:t xml:space="preserve">Es importante detallar </w:t>
      </w:r>
      <w:r w:rsidR="004A2270">
        <w:rPr>
          <w:color w:val="CC3668" w:themeColor="accent5"/>
        </w:rPr>
        <w:t xml:space="preserve">en </w:t>
      </w:r>
      <w:r w:rsidR="00DF4BAD">
        <w:rPr>
          <w:color w:val="CC3668" w:themeColor="accent5"/>
        </w:rPr>
        <w:t>las</w:t>
      </w:r>
      <w:r w:rsidR="004A2270">
        <w:rPr>
          <w:color w:val="CC3668" w:themeColor="accent5"/>
        </w:rPr>
        <w:t xml:space="preserve"> </w:t>
      </w:r>
      <w:r w:rsidRPr="004A2270">
        <w:rPr>
          <w:color w:val="CC3668" w:themeColor="accent5"/>
        </w:rPr>
        <w:t xml:space="preserve">normas </w:t>
      </w:r>
      <w:r w:rsidR="004A2270">
        <w:rPr>
          <w:color w:val="CC3668" w:themeColor="accent5"/>
        </w:rPr>
        <w:t>o</w:t>
      </w:r>
      <w:r w:rsidRPr="004A2270">
        <w:rPr>
          <w:color w:val="CC3668" w:themeColor="accent5"/>
        </w:rPr>
        <w:t xml:space="preserve"> documentos legales, su fecha de publicación o versión</w:t>
      </w:r>
      <w:r w:rsidR="00141BBA">
        <w:rPr>
          <w:color w:val="CC3668" w:themeColor="accent5"/>
        </w:rPr>
        <w:t xml:space="preserve"> (si aplica). E</w:t>
      </w:r>
      <w:r w:rsidR="00141BBA" w:rsidRPr="004A2270">
        <w:rPr>
          <w:color w:val="CC3668" w:themeColor="accent5"/>
        </w:rPr>
        <w:t xml:space="preserve">n </w:t>
      </w:r>
      <w:r w:rsidRPr="004A2270">
        <w:rPr>
          <w:color w:val="CC3668" w:themeColor="accent5"/>
        </w:rPr>
        <w:t>ambos casos deben estar vigentes.</w:t>
      </w:r>
    </w:p>
    <w:p w14:paraId="5446D045" w14:textId="2268DA81" w:rsidR="00F121C7" w:rsidRPr="00D064E4" w:rsidRDefault="00F121C7" w:rsidP="00D064E4"/>
    <w:p w14:paraId="42476E39" w14:textId="1ED67E6D" w:rsidR="009E053D" w:rsidRPr="00570EDC" w:rsidRDefault="009E053D" w:rsidP="00667624">
      <w:pPr>
        <w:pStyle w:val="Tit02esp"/>
      </w:pPr>
      <w:bookmarkStart w:id="35" w:name="_Toc102041079"/>
      <w:bookmarkStart w:id="36" w:name="_Toc109936083"/>
      <w:r w:rsidRPr="00570EDC">
        <w:t>P</w:t>
      </w:r>
      <w:r w:rsidR="00716626" w:rsidRPr="00570EDC">
        <w:t>lan de recopilación d</w:t>
      </w:r>
      <w:r w:rsidR="001305D3" w:rsidRPr="00570EDC">
        <w:t xml:space="preserve">e </w:t>
      </w:r>
      <w:r w:rsidR="00716626" w:rsidRPr="00570EDC">
        <w:t>evidencias</w:t>
      </w:r>
      <w:bookmarkEnd w:id="35"/>
      <w:bookmarkEnd w:id="36"/>
      <w:r w:rsidR="00716626" w:rsidRPr="00570EDC">
        <w:t xml:space="preserve"> </w:t>
      </w:r>
    </w:p>
    <w:p w14:paraId="76AA7D22" w14:textId="233438B9" w:rsidR="00296493" w:rsidRDefault="009E053D" w:rsidP="00296493">
      <w:pPr>
        <w:rPr>
          <w:color w:val="CC3668" w:themeColor="accent5"/>
        </w:rPr>
      </w:pPr>
      <w:r w:rsidRPr="00480B26">
        <w:rPr>
          <w:color w:val="CC3668" w:themeColor="accent5"/>
        </w:rPr>
        <w:lastRenderedPageBreak/>
        <w:t>Describ</w:t>
      </w:r>
      <w:r w:rsidR="00480B26" w:rsidRPr="00480B26">
        <w:rPr>
          <w:color w:val="CC3668" w:themeColor="accent5"/>
        </w:rPr>
        <w:t>a</w:t>
      </w:r>
      <w:r w:rsidRPr="00480B26">
        <w:rPr>
          <w:color w:val="CC3668" w:themeColor="accent5"/>
        </w:rPr>
        <w:t xml:space="preserve"> el diseño del plan de actividades para la recolección de</w:t>
      </w:r>
      <w:r w:rsidR="007B4956" w:rsidRPr="00480B26">
        <w:rPr>
          <w:color w:val="CC3668" w:themeColor="accent5"/>
        </w:rPr>
        <w:t xml:space="preserve"> </w:t>
      </w:r>
      <w:r w:rsidRPr="00480B26">
        <w:rPr>
          <w:color w:val="CC3668" w:themeColor="accent5"/>
        </w:rPr>
        <w:t>evidencias de cada actividad relacionada con la validación del P</w:t>
      </w:r>
      <w:r w:rsidR="00594912" w:rsidRPr="00480B26">
        <w:rPr>
          <w:color w:val="CC3668" w:themeColor="accent5"/>
        </w:rPr>
        <w:t>MCC</w:t>
      </w:r>
      <w:r w:rsidRPr="00480B26">
        <w:rPr>
          <w:color w:val="CC3668" w:themeColor="accent5"/>
        </w:rPr>
        <w:t xml:space="preserve"> en la que se basa su conclusión.</w:t>
      </w:r>
    </w:p>
    <w:p w14:paraId="09E2503F" w14:textId="51CCD8E1" w:rsidR="00C34A28" w:rsidRPr="00C34A28" w:rsidRDefault="00C34A28" w:rsidP="00C34A28"/>
    <w:p w14:paraId="76750541" w14:textId="78EFEB36" w:rsidR="009E053D" w:rsidRPr="00570EDC" w:rsidRDefault="009E053D" w:rsidP="008749B4">
      <w:pPr>
        <w:pStyle w:val="Tit02esp"/>
        <w:rPr>
          <w:caps/>
        </w:rPr>
      </w:pPr>
      <w:bookmarkStart w:id="37" w:name="_Toc102041080"/>
      <w:bookmarkStart w:id="38" w:name="_Toc109936084"/>
      <w:r w:rsidRPr="00570EDC">
        <w:t>V</w:t>
      </w:r>
      <w:r w:rsidR="00716626" w:rsidRPr="00570EDC">
        <w:t xml:space="preserve">isitas al sitio o área del </w:t>
      </w:r>
      <w:r w:rsidR="000F4111" w:rsidRPr="00570EDC">
        <w:t>PMCC</w:t>
      </w:r>
      <w:bookmarkEnd w:id="37"/>
      <w:bookmarkEnd w:id="38"/>
    </w:p>
    <w:p w14:paraId="7D235903" w14:textId="55D0021A" w:rsidR="009B41EE" w:rsidRDefault="009E053D" w:rsidP="009E053D">
      <w:pPr>
        <w:rPr>
          <w:color w:val="CC3668" w:themeColor="accent5"/>
        </w:rPr>
      </w:pPr>
      <w:r w:rsidRPr="00296493">
        <w:rPr>
          <w:color w:val="CC3668" w:themeColor="accent5"/>
        </w:rPr>
        <w:t>Describ</w:t>
      </w:r>
      <w:r w:rsidR="00296493" w:rsidRPr="00296493">
        <w:rPr>
          <w:color w:val="CC3668" w:themeColor="accent5"/>
        </w:rPr>
        <w:t>a</w:t>
      </w:r>
      <w:r w:rsidRPr="00296493">
        <w:rPr>
          <w:color w:val="CC3668" w:themeColor="accent5"/>
        </w:rPr>
        <w:t xml:space="preserve"> el método y los objetivos de las visitas realizadas </w:t>
      </w:r>
      <w:r w:rsidRPr="00296493">
        <w:rPr>
          <w:i/>
          <w:color w:val="CC3668" w:themeColor="accent5"/>
        </w:rPr>
        <w:t>in situ</w:t>
      </w:r>
      <w:r w:rsidRPr="00296493">
        <w:rPr>
          <w:color w:val="CC3668" w:themeColor="accent5"/>
        </w:rPr>
        <w:t xml:space="preserve"> (si se han desarrollado)</w:t>
      </w:r>
      <w:r w:rsidR="008749B4">
        <w:rPr>
          <w:color w:val="CC3668" w:themeColor="accent5"/>
        </w:rPr>
        <w:t>,</w:t>
      </w:r>
      <w:r w:rsidR="00BD6E10">
        <w:rPr>
          <w:color w:val="CC3668" w:themeColor="accent5"/>
        </w:rPr>
        <w:t xml:space="preserve"> remotas</w:t>
      </w:r>
      <w:r w:rsidR="008749B4">
        <w:rPr>
          <w:color w:val="CC3668" w:themeColor="accent5"/>
        </w:rPr>
        <w:t xml:space="preserve"> o mixtas</w:t>
      </w:r>
      <w:r w:rsidRPr="00296493">
        <w:rPr>
          <w:color w:val="CC3668" w:themeColor="accent5"/>
        </w:rPr>
        <w:t>. Incluir en la descripción detalles de todas las áreas visitadas</w:t>
      </w:r>
      <w:r w:rsidR="00BD6E10">
        <w:rPr>
          <w:color w:val="CC3668" w:themeColor="accent5"/>
        </w:rPr>
        <w:t xml:space="preserve"> o revisadas</w:t>
      </w:r>
      <w:r w:rsidRPr="00296493">
        <w:rPr>
          <w:color w:val="CC3668" w:themeColor="accent5"/>
        </w:rPr>
        <w:t xml:space="preserve">, como también los aspectos físicos, organizativos y de procesos, los equipos y </w:t>
      </w:r>
      <w:r w:rsidR="007E3044" w:rsidRPr="00296493">
        <w:rPr>
          <w:color w:val="CC3668" w:themeColor="accent5"/>
        </w:rPr>
        <w:t xml:space="preserve">la </w:t>
      </w:r>
      <w:r w:rsidRPr="00296493">
        <w:rPr>
          <w:color w:val="CC3668" w:themeColor="accent5"/>
        </w:rPr>
        <w:t>documentación revisada. Además</w:t>
      </w:r>
      <w:r w:rsidR="007237FD" w:rsidRPr="00296493">
        <w:rPr>
          <w:color w:val="CC3668" w:themeColor="accent5"/>
        </w:rPr>
        <w:t xml:space="preserve">, </w:t>
      </w:r>
      <w:r w:rsidRPr="00296493">
        <w:rPr>
          <w:color w:val="CC3668" w:themeColor="accent5"/>
        </w:rPr>
        <w:t>incluir y relacionar entrevistas (si se han llevado a cabo) y la información proporcionada en ellas.</w:t>
      </w:r>
    </w:p>
    <w:p w14:paraId="2A6EDB4B" w14:textId="19189618" w:rsidR="00CE3A7C" w:rsidRDefault="009E053D" w:rsidP="009B41EE">
      <w:r w:rsidRPr="00DC07E8">
        <w:t xml:space="preserve"> </w:t>
      </w:r>
      <w:bookmarkStart w:id="39" w:name="_Toc22645753"/>
    </w:p>
    <w:p w14:paraId="719C15DD" w14:textId="40AEA978" w:rsidR="009E053D" w:rsidRPr="00570EDC" w:rsidRDefault="009E053D" w:rsidP="0070330F">
      <w:pPr>
        <w:pStyle w:val="Tit02esp"/>
      </w:pPr>
      <w:bookmarkStart w:id="40" w:name="_Toc102041081"/>
      <w:bookmarkStart w:id="41" w:name="_Toc109936085"/>
      <w:r w:rsidRPr="00570EDC">
        <w:t>S</w:t>
      </w:r>
      <w:r w:rsidR="00716626" w:rsidRPr="00570EDC">
        <w:t xml:space="preserve">olicitudes </w:t>
      </w:r>
      <w:bookmarkEnd w:id="39"/>
      <w:r w:rsidR="00716626" w:rsidRPr="00570EDC">
        <w:t xml:space="preserve">requeridas por </w:t>
      </w:r>
      <w:r w:rsidR="00055140" w:rsidRPr="00570EDC">
        <w:t>e</w:t>
      </w:r>
      <w:r w:rsidR="00121E6C" w:rsidRPr="00570EDC">
        <w:t xml:space="preserve">l </w:t>
      </w:r>
      <w:r w:rsidRPr="00570EDC">
        <w:t>OVV</w:t>
      </w:r>
      <w:bookmarkEnd w:id="40"/>
      <w:bookmarkEnd w:id="41"/>
    </w:p>
    <w:p w14:paraId="66CBCE54" w14:textId="4F562CDF" w:rsidR="00CE3A7C" w:rsidRDefault="009E053D" w:rsidP="009E053D">
      <w:pPr>
        <w:rPr>
          <w:color w:val="CC3668" w:themeColor="accent5"/>
        </w:rPr>
      </w:pPr>
      <w:r w:rsidRPr="00CE3A7C">
        <w:rPr>
          <w:color w:val="CC3668" w:themeColor="accent5"/>
        </w:rPr>
        <w:t>Si se han efectuado, describ</w:t>
      </w:r>
      <w:r w:rsidR="00CE3A7C" w:rsidRPr="00CE3A7C">
        <w:rPr>
          <w:color w:val="CC3668" w:themeColor="accent5"/>
        </w:rPr>
        <w:t>a</w:t>
      </w:r>
      <w:r w:rsidRPr="00CE3A7C">
        <w:rPr>
          <w:color w:val="CC3668" w:themeColor="accent5"/>
        </w:rPr>
        <w:t xml:space="preserve"> las solicitudes realizadas al cliente por concepto de aclaraci</w:t>
      </w:r>
      <w:r w:rsidR="00EF0CB5" w:rsidRPr="00CE3A7C">
        <w:rPr>
          <w:color w:val="CC3668" w:themeColor="accent5"/>
        </w:rPr>
        <w:t>ones</w:t>
      </w:r>
      <w:r w:rsidRPr="00CE3A7C">
        <w:rPr>
          <w:color w:val="CC3668" w:themeColor="accent5"/>
        </w:rPr>
        <w:t>, d</w:t>
      </w:r>
      <w:r w:rsidR="001D4456" w:rsidRPr="00CE3A7C">
        <w:rPr>
          <w:color w:val="CC3668" w:themeColor="accent5"/>
        </w:rPr>
        <w:t>eclaraciones</w:t>
      </w:r>
      <w:r w:rsidRPr="00CE3A7C">
        <w:rPr>
          <w:color w:val="CC3668" w:themeColor="accent5"/>
        </w:rPr>
        <w:t xml:space="preserve"> erróne</w:t>
      </w:r>
      <w:r w:rsidR="00B040C9" w:rsidRPr="00CE3A7C">
        <w:rPr>
          <w:color w:val="CC3668" w:themeColor="accent5"/>
        </w:rPr>
        <w:t>a</w:t>
      </w:r>
      <w:r w:rsidRPr="00CE3A7C">
        <w:rPr>
          <w:color w:val="CC3668" w:themeColor="accent5"/>
        </w:rPr>
        <w:t>s o no conformidades, errores intencionales o el incumplimiento de leyes o reglamentos</w:t>
      </w:r>
      <w:r w:rsidR="00005C07" w:rsidRPr="00CE3A7C">
        <w:rPr>
          <w:color w:val="CC3668" w:themeColor="accent5"/>
        </w:rPr>
        <w:t>;</w:t>
      </w:r>
      <w:r w:rsidRPr="00CE3A7C">
        <w:rPr>
          <w:color w:val="CC3668" w:themeColor="accent5"/>
        </w:rPr>
        <w:t xml:space="preserve"> </w:t>
      </w:r>
      <w:r w:rsidR="00005C07" w:rsidRPr="00CE3A7C">
        <w:rPr>
          <w:color w:val="CC3668" w:themeColor="accent5"/>
        </w:rPr>
        <w:t>a</w:t>
      </w:r>
      <w:r w:rsidRPr="00CE3A7C">
        <w:rPr>
          <w:color w:val="CC3668" w:themeColor="accent5"/>
        </w:rPr>
        <w:t>sí como también incluir detalles sobre cualquier solicitud de acción</w:t>
      </w:r>
      <w:r w:rsidR="00AE570E" w:rsidRPr="00CE3A7C">
        <w:rPr>
          <w:color w:val="CC3668" w:themeColor="accent5"/>
        </w:rPr>
        <w:t xml:space="preserve"> </w:t>
      </w:r>
      <w:r w:rsidRPr="00CE3A7C">
        <w:rPr>
          <w:color w:val="CC3668" w:themeColor="accent5"/>
        </w:rPr>
        <w:t>posterior.</w:t>
      </w:r>
    </w:p>
    <w:p w14:paraId="620462CF" w14:textId="40164102" w:rsidR="009B41EE" w:rsidRPr="009B41EE" w:rsidRDefault="009B41EE" w:rsidP="009B41EE"/>
    <w:p w14:paraId="6B038272" w14:textId="32DFE710" w:rsidR="009E053D" w:rsidRPr="00570EDC" w:rsidRDefault="009E053D" w:rsidP="0070330F">
      <w:pPr>
        <w:pStyle w:val="Tit02esp"/>
      </w:pPr>
      <w:bookmarkStart w:id="42" w:name="_Toc22645788"/>
      <w:bookmarkStart w:id="43" w:name="_Toc102041082"/>
      <w:bookmarkStart w:id="44" w:name="_Toc109936086"/>
      <w:r w:rsidRPr="00570EDC">
        <w:t>S</w:t>
      </w:r>
      <w:r w:rsidR="00716626" w:rsidRPr="00570EDC">
        <w:t>istema de información</w:t>
      </w:r>
      <w:r w:rsidR="00234C4E">
        <w:t>, manejo</w:t>
      </w:r>
      <w:r w:rsidR="00716626" w:rsidRPr="00570EDC">
        <w:t xml:space="preserve"> y control de datos</w:t>
      </w:r>
      <w:bookmarkEnd w:id="42"/>
      <w:bookmarkEnd w:id="43"/>
      <w:bookmarkEnd w:id="44"/>
      <w:r w:rsidR="00716626" w:rsidRPr="00570EDC">
        <w:t xml:space="preserve"> </w:t>
      </w:r>
    </w:p>
    <w:p w14:paraId="049DECBC" w14:textId="695B6940" w:rsidR="009E053D" w:rsidRPr="002808FD" w:rsidRDefault="008E1FDA" w:rsidP="009E053D">
      <w:pPr>
        <w:rPr>
          <w:color w:val="CC3668" w:themeColor="accent5"/>
        </w:rPr>
      </w:pPr>
      <w:bookmarkStart w:id="45" w:name="_Hlk101266327"/>
      <w:r>
        <w:rPr>
          <w:color w:val="CC3668" w:themeColor="accent5"/>
        </w:rPr>
        <w:t>E</w:t>
      </w:r>
      <w:r w:rsidR="009E053D" w:rsidRPr="002808FD">
        <w:rPr>
          <w:color w:val="CC3668" w:themeColor="accent5"/>
        </w:rPr>
        <w:t>val</w:t>
      </w:r>
      <w:r>
        <w:rPr>
          <w:color w:val="CC3668" w:themeColor="accent5"/>
        </w:rPr>
        <w:t>úe</w:t>
      </w:r>
      <w:r w:rsidR="009E053D" w:rsidRPr="002808FD">
        <w:rPr>
          <w:color w:val="CC3668" w:themeColor="accent5"/>
        </w:rPr>
        <w:t xml:space="preserve"> el diseño y la efectividad del sistema de información y control de datos</w:t>
      </w:r>
      <w:r>
        <w:rPr>
          <w:color w:val="CC3668" w:themeColor="accent5"/>
        </w:rPr>
        <w:t>,</w:t>
      </w:r>
      <w:r w:rsidR="009E053D" w:rsidRPr="002808FD">
        <w:rPr>
          <w:color w:val="CC3668" w:themeColor="accent5"/>
        </w:rPr>
        <w:t xml:space="preserve"> consider</w:t>
      </w:r>
      <w:r>
        <w:rPr>
          <w:color w:val="CC3668" w:themeColor="accent5"/>
        </w:rPr>
        <w:t>ando</w:t>
      </w:r>
      <w:r w:rsidR="009E053D" w:rsidRPr="002808FD">
        <w:rPr>
          <w:color w:val="CC3668" w:themeColor="accent5"/>
        </w:rPr>
        <w:t>:</w:t>
      </w:r>
      <w:bookmarkEnd w:id="45"/>
      <w:r w:rsidR="009E053D" w:rsidRPr="002808FD">
        <w:rPr>
          <w:color w:val="CC3668" w:themeColor="accent5"/>
        </w:rPr>
        <w:t xml:space="preserve"> </w:t>
      </w:r>
    </w:p>
    <w:p w14:paraId="35CE63AA" w14:textId="0C6722C7" w:rsidR="009E053D" w:rsidRPr="002808FD" w:rsidRDefault="009E053D" w:rsidP="00BC0A0B">
      <w:pPr>
        <w:pStyle w:val="ListParagraph"/>
        <w:numPr>
          <w:ilvl w:val="0"/>
          <w:numId w:val="6"/>
        </w:numPr>
        <w:spacing w:after="240"/>
        <w:ind w:left="284" w:hanging="284"/>
        <w:rPr>
          <w:color w:val="CC3668" w:themeColor="accent5"/>
        </w:rPr>
      </w:pPr>
      <w:r w:rsidRPr="002808FD">
        <w:rPr>
          <w:color w:val="CC3668" w:themeColor="accent5"/>
        </w:rPr>
        <w:t xml:space="preserve">La selección y </w:t>
      </w:r>
      <w:r w:rsidR="00234C4E">
        <w:rPr>
          <w:color w:val="CC3668" w:themeColor="accent5"/>
        </w:rPr>
        <w:t>manejo</w:t>
      </w:r>
      <w:r w:rsidR="00234C4E" w:rsidRPr="002808FD">
        <w:rPr>
          <w:color w:val="CC3668" w:themeColor="accent5"/>
        </w:rPr>
        <w:t xml:space="preserve"> </w:t>
      </w:r>
      <w:r w:rsidRPr="002808FD">
        <w:rPr>
          <w:color w:val="CC3668" w:themeColor="accent5"/>
        </w:rPr>
        <w:t xml:space="preserve">de los datos e información </w:t>
      </w:r>
      <w:r w:rsidR="006E000A" w:rsidRPr="002808FD">
        <w:rPr>
          <w:color w:val="CC3668" w:themeColor="accent5"/>
        </w:rPr>
        <w:t>de</w:t>
      </w:r>
      <w:r w:rsidRPr="002808FD">
        <w:rPr>
          <w:color w:val="CC3668" w:themeColor="accent5"/>
        </w:rPr>
        <w:t xml:space="preserve"> GEI</w:t>
      </w:r>
      <w:r w:rsidR="009C4303" w:rsidRPr="002808FD">
        <w:rPr>
          <w:color w:val="CC3668" w:themeColor="accent5"/>
        </w:rPr>
        <w:t>.</w:t>
      </w:r>
      <w:r w:rsidRPr="002808FD">
        <w:rPr>
          <w:color w:val="CC3668" w:themeColor="accent5"/>
        </w:rPr>
        <w:t xml:space="preserve"> </w:t>
      </w:r>
    </w:p>
    <w:p w14:paraId="6E350A61" w14:textId="4BD8B5C5" w:rsidR="009E053D" w:rsidRPr="002808FD" w:rsidRDefault="009E053D" w:rsidP="00BC0A0B">
      <w:pPr>
        <w:pStyle w:val="ListParagraph"/>
        <w:numPr>
          <w:ilvl w:val="0"/>
          <w:numId w:val="6"/>
        </w:numPr>
        <w:spacing w:after="240"/>
        <w:ind w:left="284" w:hanging="284"/>
        <w:rPr>
          <w:color w:val="CC3668" w:themeColor="accent5"/>
        </w:rPr>
      </w:pPr>
      <w:r w:rsidRPr="002808FD">
        <w:rPr>
          <w:color w:val="CC3668" w:themeColor="accent5"/>
        </w:rPr>
        <w:t>Los procesos para recopilar, procesar</w:t>
      </w:r>
      <w:r w:rsidR="00EC1F0C" w:rsidRPr="002808FD">
        <w:rPr>
          <w:color w:val="CC3668" w:themeColor="accent5"/>
        </w:rPr>
        <w:t xml:space="preserve"> y</w:t>
      </w:r>
      <w:r w:rsidRPr="002808FD">
        <w:rPr>
          <w:color w:val="CC3668" w:themeColor="accent5"/>
        </w:rPr>
        <w:t xml:space="preserve"> consolidar</w:t>
      </w:r>
      <w:r w:rsidR="00EC1F0C" w:rsidRPr="002808FD">
        <w:rPr>
          <w:color w:val="CC3668" w:themeColor="accent5"/>
        </w:rPr>
        <w:t xml:space="preserve"> </w:t>
      </w:r>
      <w:r w:rsidRPr="002808FD">
        <w:rPr>
          <w:color w:val="CC3668" w:themeColor="accent5"/>
        </w:rPr>
        <w:t>datos e información sobre GEI</w:t>
      </w:r>
      <w:r w:rsidR="009C4303" w:rsidRPr="002808FD">
        <w:rPr>
          <w:color w:val="CC3668" w:themeColor="accent5"/>
        </w:rPr>
        <w:t>.</w:t>
      </w:r>
      <w:r w:rsidRPr="002808FD">
        <w:rPr>
          <w:color w:val="CC3668" w:themeColor="accent5"/>
        </w:rPr>
        <w:t xml:space="preserve"> </w:t>
      </w:r>
    </w:p>
    <w:p w14:paraId="72452BC7" w14:textId="430B50A5" w:rsidR="009E053D" w:rsidRPr="002808FD" w:rsidRDefault="009E053D" w:rsidP="00BC0A0B">
      <w:pPr>
        <w:pStyle w:val="ListParagraph"/>
        <w:numPr>
          <w:ilvl w:val="0"/>
          <w:numId w:val="6"/>
        </w:numPr>
        <w:spacing w:after="240"/>
        <w:ind w:left="284" w:hanging="284"/>
        <w:rPr>
          <w:color w:val="CC3668" w:themeColor="accent5"/>
        </w:rPr>
      </w:pPr>
      <w:r w:rsidRPr="002808FD">
        <w:rPr>
          <w:color w:val="CC3668" w:themeColor="accent5"/>
        </w:rPr>
        <w:t>Los sistemas y procesos que aseguran la validez y precisión de los datos e información de GEI</w:t>
      </w:r>
      <w:r w:rsidR="00D970EA" w:rsidRPr="002808FD">
        <w:rPr>
          <w:color w:val="CC3668" w:themeColor="accent5"/>
        </w:rPr>
        <w:t>.</w:t>
      </w:r>
      <w:r w:rsidRPr="002808FD">
        <w:rPr>
          <w:color w:val="CC3668" w:themeColor="accent5"/>
        </w:rPr>
        <w:t xml:space="preserve"> </w:t>
      </w:r>
    </w:p>
    <w:p w14:paraId="11B35677" w14:textId="39B49FE8" w:rsidR="009E053D" w:rsidRPr="002808FD" w:rsidRDefault="009E053D" w:rsidP="00BC0A0B">
      <w:pPr>
        <w:pStyle w:val="ListParagraph"/>
        <w:numPr>
          <w:ilvl w:val="0"/>
          <w:numId w:val="6"/>
        </w:numPr>
        <w:spacing w:after="240"/>
        <w:ind w:left="284" w:hanging="284"/>
        <w:rPr>
          <w:color w:val="CC3668" w:themeColor="accent5"/>
        </w:rPr>
      </w:pPr>
      <w:r w:rsidRPr="002808FD">
        <w:rPr>
          <w:color w:val="CC3668" w:themeColor="accent5"/>
        </w:rPr>
        <w:t>El diseño y mantenimiento del sistema de información de GEI</w:t>
      </w:r>
      <w:r w:rsidR="00D970EA" w:rsidRPr="002808FD">
        <w:rPr>
          <w:color w:val="CC3668" w:themeColor="accent5"/>
        </w:rPr>
        <w:t>.</w:t>
      </w:r>
      <w:r w:rsidRPr="002808FD">
        <w:rPr>
          <w:color w:val="CC3668" w:themeColor="accent5"/>
        </w:rPr>
        <w:t xml:space="preserve"> </w:t>
      </w:r>
    </w:p>
    <w:p w14:paraId="001076D1" w14:textId="54E920BC" w:rsidR="009E053D" w:rsidRDefault="009E053D" w:rsidP="00BC0A0B">
      <w:pPr>
        <w:pStyle w:val="ListParagraph"/>
        <w:numPr>
          <w:ilvl w:val="0"/>
          <w:numId w:val="6"/>
        </w:numPr>
        <w:spacing w:after="240"/>
        <w:ind w:left="284" w:hanging="284"/>
        <w:rPr>
          <w:color w:val="CC3668" w:themeColor="accent5"/>
        </w:rPr>
      </w:pPr>
      <w:r w:rsidRPr="002808FD">
        <w:rPr>
          <w:color w:val="CC3668" w:themeColor="accent5"/>
        </w:rPr>
        <w:t>Sistemas, procesos y personal que respaldan el sistema de información de GEI, incluidas las actividades para garantizar la calidad de los datos</w:t>
      </w:r>
      <w:r w:rsidR="00D970EA" w:rsidRPr="002808FD">
        <w:rPr>
          <w:color w:val="CC3668" w:themeColor="accent5"/>
        </w:rPr>
        <w:t>.</w:t>
      </w:r>
    </w:p>
    <w:p w14:paraId="7A5D3021" w14:textId="100DA652" w:rsidR="009B41EE" w:rsidRPr="009B41EE" w:rsidRDefault="009B41EE" w:rsidP="009B41EE"/>
    <w:p w14:paraId="72606F79" w14:textId="77777777" w:rsidR="000A1572" w:rsidRPr="00757C3B" w:rsidRDefault="009E053D" w:rsidP="000A1572">
      <w:pPr>
        <w:pStyle w:val="Tit02esp"/>
      </w:pPr>
      <w:r w:rsidRPr="00366812">
        <w:t xml:space="preserve"> </w:t>
      </w:r>
      <w:bookmarkStart w:id="46" w:name="_Toc102041083"/>
      <w:bookmarkStart w:id="47" w:name="_Toc109936087"/>
      <w:r w:rsidR="000A1572">
        <w:t>E</w:t>
      </w:r>
      <w:r w:rsidR="000A1572" w:rsidRPr="00DC07E8">
        <w:t xml:space="preserve">quipo de </w:t>
      </w:r>
      <w:r w:rsidR="000A1572" w:rsidRPr="00F12E1F">
        <w:t>auditoría</w:t>
      </w:r>
      <w:bookmarkEnd w:id="46"/>
      <w:bookmarkEnd w:id="47"/>
    </w:p>
    <w:p w14:paraId="78A179CD" w14:textId="42D15970" w:rsidR="000A1572" w:rsidRDefault="000A1572" w:rsidP="000A1572">
      <w:pPr>
        <w:rPr>
          <w:color w:val="CC3668" w:themeColor="accent5"/>
        </w:rPr>
      </w:pPr>
      <w:r w:rsidRPr="001E34D1">
        <w:rPr>
          <w:color w:val="CC3668" w:themeColor="accent5"/>
        </w:rPr>
        <w:t>Describa el personal a cargo de</w:t>
      </w:r>
      <w:r w:rsidR="00DA58F1">
        <w:rPr>
          <w:color w:val="CC3668" w:themeColor="accent5"/>
        </w:rPr>
        <w:t xml:space="preserve">l proceso </w:t>
      </w:r>
      <w:r w:rsidRPr="001E34D1">
        <w:rPr>
          <w:color w:val="CC3668" w:themeColor="accent5"/>
        </w:rPr>
        <w:t xml:space="preserve">de validación. </w:t>
      </w:r>
    </w:p>
    <w:tbl>
      <w:tblPr>
        <w:tblStyle w:val="GridTable4-Accent6"/>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397"/>
        <w:gridCol w:w="2835"/>
        <w:gridCol w:w="2552"/>
      </w:tblGrid>
      <w:tr w:rsidR="000A1572" w:rsidRPr="00716626" w14:paraId="306F5725" w14:textId="77777777" w:rsidTr="00BA1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65CAAF9F" w14:textId="77777777" w:rsidR="000A1572" w:rsidRPr="00BA1EAC" w:rsidRDefault="000A1572" w:rsidP="00992A60">
            <w:pPr>
              <w:spacing w:before="0" w:after="120"/>
              <w:jc w:val="center"/>
              <w:rPr>
                <w:rFonts w:cstheme="minorHAnsi"/>
                <w:color w:val="auto"/>
                <w:szCs w:val="24"/>
                <w:lang w:val="es-CO"/>
              </w:rPr>
            </w:pPr>
            <w:r w:rsidRPr="00BA1EAC">
              <w:rPr>
                <w:rFonts w:cstheme="minorHAnsi"/>
                <w:color w:val="auto"/>
                <w:szCs w:val="24"/>
                <w:lang w:val="es-CO"/>
              </w:rPr>
              <w:t>Nombre(s) completo(s)</w:t>
            </w:r>
          </w:p>
        </w:tc>
        <w:tc>
          <w:tcPr>
            <w:tcW w:w="2835"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2BC0543C" w14:textId="77777777" w:rsidR="000A1572" w:rsidRPr="00BA1EAC" w:rsidRDefault="000A1572" w:rsidP="00992A60">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Cs w:val="24"/>
                <w:lang w:val="es-CO"/>
              </w:rPr>
            </w:pPr>
            <w:r w:rsidRPr="00BA1EAC">
              <w:rPr>
                <w:rFonts w:cstheme="minorHAnsi"/>
                <w:color w:val="auto"/>
                <w:szCs w:val="24"/>
                <w:lang w:val="es-CO"/>
              </w:rPr>
              <w:t>Rol(es) o responsabilidad(es)</w:t>
            </w:r>
          </w:p>
        </w:tc>
        <w:tc>
          <w:tcPr>
            <w:tcW w:w="2552" w:type="dxa"/>
            <w:tcBorders>
              <w:top w:val="none" w:sz="0" w:space="0" w:color="auto"/>
              <w:left w:val="none" w:sz="0" w:space="0" w:color="auto"/>
              <w:bottom w:val="none" w:sz="0" w:space="0" w:color="auto"/>
              <w:right w:val="none" w:sz="0" w:space="0" w:color="auto"/>
            </w:tcBorders>
            <w:shd w:val="clear" w:color="auto" w:fill="39B54A" w:themeFill="accent3"/>
            <w:vAlign w:val="center"/>
          </w:tcPr>
          <w:p w14:paraId="0C6C43BD" w14:textId="77777777" w:rsidR="000A1572" w:rsidRPr="00BA1EAC" w:rsidRDefault="000A1572" w:rsidP="00992A60">
            <w:pPr>
              <w:spacing w:before="0"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Cs w:val="24"/>
                <w:lang w:val="es-CO"/>
              </w:rPr>
            </w:pPr>
            <w:r w:rsidRPr="00BA1EAC">
              <w:rPr>
                <w:rFonts w:cstheme="minorHAnsi"/>
                <w:color w:val="auto"/>
                <w:szCs w:val="24"/>
                <w:lang w:val="es-CO"/>
              </w:rPr>
              <w:t>Tipo de actividad(es) desarrollada(s)*</w:t>
            </w:r>
          </w:p>
        </w:tc>
      </w:tr>
      <w:tr w:rsidR="000A1572" w:rsidRPr="00716626" w14:paraId="65551FC0" w14:textId="77777777" w:rsidTr="00BA1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6EE3BC" w14:textId="77777777" w:rsidR="000A1572" w:rsidRPr="00570EDC" w:rsidRDefault="000A1572" w:rsidP="00992A60">
            <w:pPr>
              <w:spacing w:before="0" w:after="120"/>
              <w:rPr>
                <w:rFonts w:cstheme="minorHAnsi"/>
                <w:color w:val="FFFFFF" w:themeColor="background1"/>
                <w:sz w:val="20"/>
                <w:szCs w:val="20"/>
                <w:lang w:val="es-CO"/>
              </w:rPr>
            </w:pPr>
          </w:p>
        </w:tc>
        <w:tc>
          <w:tcPr>
            <w:tcW w:w="2835" w:type="dxa"/>
            <w:shd w:val="clear" w:color="auto" w:fill="FFFFFF" w:themeFill="background1"/>
          </w:tcPr>
          <w:p w14:paraId="4B236D1A" w14:textId="77777777" w:rsidR="000A1572" w:rsidRPr="00570EDC"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291D5510" w14:textId="77777777" w:rsidR="000A1572" w:rsidRPr="00570EDC" w:rsidRDefault="000A1572" w:rsidP="00992A60">
            <w:pPr>
              <w:spacing w:before="0" w:after="120"/>
              <w:cnfStyle w:val="000000100000" w:firstRow="0" w:lastRow="0" w:firstColumn="0" w:lastColumn="0" w:oddVBand="0" w:evenVBand="0" w:oddHBand="1" w:evenHBand="0" w:firstRowFirstColumn="0" w:firstRowLastColumn="0" w:lastRowFirstColumn="0" w:lastRowLastColumn="0"/>
              <w:rPr>
                <w:rFonts w:cstheme="minorHAnsi"/>
                <w:b/>
                <w:sz w:val="20"/>
                <w:szCs w:val="20"/>
                <w:lang w:val="es-CO"/>
              </w:rPr>
            </w:pPr>
          </w:p>
        </w:tc>
      </w:tr>
      <w:tr w:rsidR="000A1572" w:rsidRPr="00716626" w14:paraId="5BCD0F9C" w14:textId="77777777" w:rsidTr="00BA1EAC">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DAFF9E5" w14:textId="77777777" w:rsidR="000A1572" w:rsidRPr="00570EDC" w:rsidRDefault="000A1572" w:rsidP="00992A60">
            <w:pPr>
              <w:spacing w:before="0" w:after="120"/>
              <w:rPr>
                <w:rFonts w:cstheme="minorHAnsi"/>
                <w:color w:val="FFFFFF" w:themeColor="background1"/>
                <w:sz w:val="20"/>
                <w:szCs w:val="20"/>
                <w:lang w:val="es-CO"/>
              </w:rPr>
            </w:pPr>
          </w:p>
        </w:tc>
        <w:tc>
          <w:tcPr>
            <w:tcW w:w="2835" w:type="dxa"/>
            <w:shd w:val="clear" w:color="auto" w:fill="FFFFFF" w:themeFill="background1"/>
          </w:tcPr>
          <w:p w14:paraId="3312844F" w14:textId="77777777" w:rsidR="000A1572" w:rsidRPr="00570EDC"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szCs w:val="20"/>
                <w:lang w:val="es-CO"/>
              </w:rPr>
            </w:pPr>
          </w:p>
        </w:tc>
        <w:tc>
          <w:tcPr>
            <w:tcW w:w="2552" w:type="dxa"/>
            <w:shd w:val="clear" w:color="auto" w:fill="FFFFFF" w:themeFill="background1"/>
          </w:tcPr>
          <w:p w14:paraId="686A946D" w14:textId="77777777" w:rsidR="000A1572" w:rsidRPr="00570EDC" w:rsidRDefault="000A1572" w:rsidP="00992A60">
            <w:pPr>
              <w:spacing w:before="0" w:after="120"/>
              <w:cnfStyle w:val="000000000000" w:firstRow="0" w:lastRow="0" w:firstColumn="0" w:lastColumn="0" w:oddVBand="0" w:evenVBand="0" w:oddHBand="0" w:evenHBand="0" w:firstRowFirstColumn="0" w:firstRowLastColumn="0" w:lastRowFirstColumn="0" w:lastRowLastColumn="0"/>
              <w:rPr>
                <w:rFonts w:cstheme="minorHAnsi"/>
                <w:b/>
                <w:sz w:val="20"/>
                <w:szCs w:val="20"/>
                <w:lang w:val="es-CO"/>
              </w:rPr>
            </w:pPr>
          </w:p>
        </w:tc>
      </w:tr>
    </w:tbl>
    <w:p w14:paraId="64DCB0BB" w14:textId="3A3899F1" w:rsidR="000A1572" w:rsidRPr="004E391C" w:rsidRDefault="004E391C" w:rsidP="004E391C">
      <w:pPr>
        <w:spacing w:after="0"/>
        <w:rPr>
          <w:color w:val="CC3668"/>
          <w:sz w:val="20"/>
          <w:szCs w:val="20"/>
        </w:rPr>
      </w:pPr>
      <w:r w:rsidRPr="00662E21">
        <w:rPr>
          <w:color w:val="CC3668"/>
          <w:sz w:val="20"/>
          <w:szCs w:val="20"/>
        </w:rPr>
        <w:t>*</w:t>
      </w:r>
      <w:r>
        <w:rPr>
          <w:color w:val="CC3668"/>
          <w:sz w:val="20"/>
          <w:szCs w:val="20"/>
        </w:rPr>
        <w:t xml:space="preserve"> </w:t>
      </w:r>
      <w:r w:rsidRPr="00662E21">
        <w:rPr>
          <w:color w:val="CC3668"/>
          <w:sz w:val="20"/>
          <w:szCs w:val="20"/>
        </w:rPr>
        <w:t xml:space="preserve">Especifique quién está a cargo de </w:t>
      </w:r>
      <w:r>
        <w:rPr>
          <w:color w:val="CC3668"/>
          <w:sz w:val="20"/>
          <w:szCs w:val="20"/>
        </w:rPr>
        <w:t xml:space="preserve">la </w:t>
      </w:r>
      <w:r w:rsidRPr="00662E21">
        <w:rPr>
          <w:color w:val="CC3668"/>
          <w:sz w:val="20"/>
          <w:szCs w:val="20"/>
        </w:rPr>
        <w:t>revisión de información</w:t>
      </w:r>
      <w:r>
        <w:rPr>
          <w:color w:val="CC3668"/>
          <w:sz w:val="20"/>
          <w:szCs w:val="20"/>
        </w:rPr>
        <w:t>;</w:t>
      </w:r>
      <w:r w:rsidRPr="00662E21">
        <w:rPr>
          <w:color w:val="CC3668"/>
          <w:sz w:val="20"/>
          <w:szCs w:val="20"/>
        </w:rPr>
        <w:t xml:space="preserve"> visita </w:t>
      </w:r>
      <w:r w:rsidRPr="00662E21">
        <w:rPr>
          <w:i/>
          <w:iCs/>
          <w:color w:val="CC3668"/>
          <w:sz w:val="20"/>
          <w:szCs w:val="20"/>
        </w:rPr>
        <w:t>in situ,</w:t>
      </w:r>
      <w:r w:rsidRPr="00662E21">
        <w:rPr>
          <w:color w:val="CC3668"/>
          <w:sz w:val="20"/>
          <w:szCs w:val="20"/>
        </w:rPr>
        <w:t xml:space="preserve"> remota o mixta</w:t>
      </w:r>
      <w:r>
        <w:rPr>
          <w:color w:val="CC3668"/>
          <w:sz w:val="20"/>
          <w:szCs w:val="20"/>
        </w:rPr>
        <w:t>;</w:t>
      </w:r>
      <w:r w:rsidRPr="00662E21">
        <w:rPr>
          <w:color w:val="CC3668"/>
          <w:sz w:val="20"/>
          <w:szCs w:val="20"/>
        </w:rPr>
        <w:t xml:space="preserve"> revisión técnica</w:t>
      </w:r>
      <w:r w:rsidR="006760B2">
        <w:rPr>
          <w:color w:val="CC3668"/>
          <w:sz w:val="20"/>
          <w:szCs w:val="20"/>
        </w:rPr>
        <w:t xml:space="preserve"> </w:t>
      </w:r>
      <w:r w:rsidRPr="00662E21">
        <w:rPr>
          <w:color w:val="CC3668"/>
          <w:sz w:val="20"/>
          <w:szCs w:val="20"/>
        </w:rPr>
        <w:t>o elaboración de</w:t>
      </w:r>
      <w:r>
        <w:rPr>
          <w:color w:val="CC3668"/>
          <w:sz w:val="20"/>
          <w:szCs w:val="20"/>
        </w:rPr>
        <w:t xml:space="preserve"> este</w:t>
      </w:r>
      <w:r w:rsidRPr="00662E21">
        <w:rPr>
          <w:color w:val="CC3668"/>
          <w:sz w:val="20"/>
          <w:szCs w:val="20"/>
        </w:rPr>
        <w:t xml:space="preserve"> informe.</w:t>
      </w:r>
    </w:p>
    <w:p w14:paraId="0174E6B4" w14:textId="053F4C49" w:rsidR="000A1572" w:rsidRPr="00630E4A" w:rsidRDefault="000A1572" w:rsidP="000A1572">
      <w:pPr>
        <w:spacing w:line="276" w:lineRule="auto"/>
        <w:jc w:val="left"/>
        <w:rPr>
          <w:sz w:val="20"/>
          <w:szCs w:val="20"/>
        </w:rPr>
      </w:pPr>
      <w:r>
        <w:rPr>
          <w:sz w:val="20"/>
          <w:szCs w:val="20"/>
        </w:rPr>
        <w:lastRenderedPageBreak/>
        <w:br w:type="page"/>
      </w:r>
    </w:p>
    <w:p w14:paraId="51BC12AB" w14:textId="44900E2D" w:rsidR="009E053D" w:rsidRPr="00DC07E8" w:rsidRDefault="009E053D" w:rsidP="00D46776">
      <w:pPr>
        <w:pStyle w:val="Tit01esp"/>
      </w:pPr>
      <w:bookmarkStart w:id="48" w:name="_Toc102041084"/>
      <w:bookmarkStart w:id="49" w:name="_Toc109936088"/>
      <w:r w:rsidRPr="00DC07E8">
        <w:lastRenderedPageBreak/>
        <w:t>R</w:t>
      </w:r>
      <w:r w:rsidR="00716626" w:rsidRPr="00DC07E8">
        <w:t>esultados de la validación</w:t>
      </w:r>
      <w:bookmarkEnd w:id="48"/>
      <w:bookmarkEnd w:id="49"/>
      <w:r w:rsidR="00716626" w:rsidRPr="00DC07E8">
        <w:t xml:space="preserve"> </w:t>
      </w:r>
    </w:p>
    <w:p w14:paraId="6B0593C0" w14:textId="15B170B2" w:rsidR="009E053D" w:rsidRPr="00B01E0A" w:rsidRDefault="009E053D" w:rsidP="009E053D">
      <w:pPr>
        <w:pStyle w:val="Tit02esp"/>
        <w:rPr>
          <w:caps/>
        </w:rPr>
      </w:pPr>
      <w:bookmarkStart w:id="50" w:name="_Toc102041085"/>
      <w:bookmarkStart w:id="51" w:name="_Toc109936089"/>
      <w:r w:rsidRPr="00570EDC">
        <w:t>C</w:t>
      </w:r>
      <w:r w:rsidR="00716626" w:rsidRPr="00570EDC">
        <w:t>omponentes del P</w:t>
      </w:r>
      <w:r w:rsidR="00117263" w:rsidRPr="00570EDC">
        <w:t>MCC</w:t>
      </w:r>
      <w:bookmarkEnd w:id="50"/>
      <w:bookmarkEnd w:id="51"/>
    </w:p>
    <w:p w14:paraId="65805E21" w14:textId="77777777" w:rsidR="0040732C" w:rsidRPr="00446001" w:rsidRDefault="0040732C" w:rsidP="00C33F81">
      <w:pPr>
        <w:pStyle w:val="Tit03esp"/>
      </w:pPr>
      <w:bookmarkStart w:id="52" w:name="_Toc102041086"/>
      <w:bookmarkStart w:id="53" w:name="_Toc109936090"/>
      <w:r w:rsidRPr="001065F0">
        <w:t>Información del titular del PMCC</w:t>
      </w:r>
      <w:bookmarkEnd w:id="52"/>
      <w:bookmarkEnd w:id="53"/>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0732C" w:rsidRPr="00487ED4" w14:paraId="25AD58F1" w14:textId="77777777" w:rsidTr="00992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08A8150C" w14:textId="77777777" w:rsidR="0040732C" w:rsidRPr="00487ED4" w:rsidRDefault="0040732C" w:rsidP="00992A60">
            <w:pPr>
              <w:suppressAutoHyphens/>
              <w:spacing w:before="0"/>
              <w:jc w:val="left"/>
              <w:rPr>
                <w:i/>
                <w:color w:val="auto"/>
                <w:lang w:val="es-CO"/>
              </w:rPr>
            </w:pPr>
            <w:r w:rsidRPr="00487ED4">
              <w:rPr>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333C26E8" w14:textId="77777777" w:rsidR="0040732C" w:rsidRPr="00487ED4" w:rsidRDefault="0040732C" w:rsidP="00992A60">
            <w:pPr>
              <w:spacing w:before="0"/>
              <w:cnfStyle w:val="100000000000" w:firstRow="1" w:lastRow="0" w:firstColumn="0" w:lastColumn="0" w:oddVBand="0" w:evenVBand="0" w:oddHBand="0" w:evenHBand="0" w:firstRowFirstColumn="0" w:firstRowLastColumn="0" w:lastRowFirstColumn="0" w:lastRowLastColumn="0"/>
              <w:rPr>
                <w:color w:val="auto"/>
                <w:lang w:val="es-CO"/>
              </w:rPr>
            </w:pPr>
          </w:p>
        </w:tc>
      </w:tr>
      <w:tr w:rsidR="0040732C" w:rsidRPr="00487ED4" w14:paraId="54455C4C"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639D40B" w14:textId="77777777" w:rsidR="0040732C" w:rsidRPr="00487ED4" w:rsidRDefault="0040732C" w:rsidP="00992A60">
            <w:pPr>
              <w:suppressAutoHyphens/>
              <w:spacing w:before="0"/>
              <w:jc w:val="left"/>
              <w:rPr>
                <w:i/>
                <w:lang w:val="es-CO"/>
              </w:rPr>
            </w:pPr>
            <w:r w:rsidRPr="00487ED4">
              <w:rPr>
                <w:lang w:val="es-CO"/>
              </w:rPr>
              <w:t>Nombre de la institución (si aplica)</w:t>
            </w:r>
          </w:p>
        </w:tc>
        <w:tc>
          <w:tcPr>
            <w:tcW w:w="6327" w:type="dxa"/>
            <w:shd w:val="clear" w:color="auto" w:fill="auto"/>
          </w:tcPr>
          <w:p w14:paraId="73887033"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0CF69FBC"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3F2AE8C" w14:textId="77777777" w:rsidR="0040732C" w:rsidRPr="00487ED4" w:rsidRDefault="0040732C" w:rsidP="00992A60">
            <w:pPr>
              <w:suppressAutoHyphens/>
              <w:spacing w:before="0"/>
              <w:jc w:val="left"/>
              <w:rPr>
                <w:i/>
                <w:lang w:val="es-CO"/>
              </w:rPr>
            </w:pPr>
            <w:r w:rsidRPr="00487ED4">
              <w:rPr>
                <w:lang w:val="es-CO"/>
              </w:rPr>
              <w:t>Roles o responsabilidades</w:t>
            </w:r>
          </w:p>
        </w:tc>
        <w:tc>
          <w:tcPr>
            <w:tcW w:w="6327" w:type="dxa"/>
            <w:shd w:val="clear" w:color="auto" w:fill="auto"/>
          </w:tcPr>
          <w:p w14:paraId="101EE9A9"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0732C" w:rsidRPr="00487ED4" w14:paraId="53C70E2E"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C5AB0A2" w14:textId="77777777" w:rsidR="0040732C" w:rsidRPr="00487ED4" w:rsidRDefault="0040732C" w:rsidP="00992A60">
            <w:pPr>
              <w:suppressAutoHyphens/>
              <w:spacing w:before="0"/>
              <w:jc w:val="left"/>
              <w:rPr>
                <w:i/>
                <w:lang w:val="es-CO"/>
              </w:rPr>
            </w:pPr>
            <w:r w:rsidRPr="00487ED4">
              <w:rPr>
                <w:lang w:val="es-CO"/>
              </w:rPr>
              <w:t>Identificación</w:t>
            </w:r>
          </w:p>
        </w:tc>
        <w:tc>
          <w:tcPr>
            <w:tcW w:w="6327" w:type="dxa"/>
            <w:shd w:val="clear" w:color="auto" w:fill="auto"/>
          </w:tcPr>
          <w:p w14:paraId="6E371FAC"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68DB2218"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677EEED" w14:textId="77777777" w:rsidR="0040732C" w:rsidRPr="00487ED4" w:rsidRDefault="0040732C" w:rsidP="00992A60">
            <w:pPr>
              <w:suppressAutoHyphens/>
              <w:spacing w:before="0"/>
              <w:jc w:val="left"/>
              <w:rPr>
                <w:i/>
                <w:lang w:val="es-CO"/>
              </w:rPr>
            </w:pPr>
            <w:r w:rsidRPr="00487ED4">
              <w:rPr>
                <w:lang w:val="es-CO"/>
              </w:rPr>
              <w:t>Ubicación</w:t>
            </w:r>
          </w:p>
        </w:tc>
        <w:tc>
          <w:tcPr>
            <w:tcW w:w="6327" w:type="dxa"/>
            <w:shd w:val="clear" w:color="auto" w:fill="auto"/>
          </w:tcPr>
          <w:p w14:paraId="1215C960"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r w:rsidR="0040732C" w:rsidRPr="00487ED4" w14:paraId="7BD5469B"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9B7D1BB" w14:textId="77777777" w:rsidR="0040732C" w:rsidRPr="00487ED4" w:rsidRDefault="0040732C" w:rsidP="00992A60">
            <w:pPr>
              <w:suppressAutoHyphens/>
              <w:spacing w:before="0"/>
              <w:jc w:val="left"/>
              <w:rPr>
                <w:i/>
                <w:lang w:val="es-CO"/>
              </w:rPr>
            </w:pPr>
            <w:r w:rsidRPr="00487ED4">
              <w:rPr>
                <w:lang w:val="es-CO"/>
              </w:rPr>
              <w:t>Teléfono(s)</w:t>
            </w:r>
          </w:p>
        </w:tc>
        <w:tc>
          <w:tcPr>
            <w:tcW w:w="6327" w:type="dxa"/>
            <w:shd w:val="clear" w:color="auto" w:fill="auto"/>
          </w:tcPr>
          <w:p w14:paraId="5BF5B2B2" w14:textId="77777777" w:rsidR="0040732C" w:rsidRPr="00487ED4" w:rsidRDefault="0040732C" w:rsidP="00992A60">
            <w:pPr>
              <w:spacing w:before="0"/>
              <w:cnfStyle w:val="000000100000" w:firstRow="0" w:lastRow="0" w:firstColumn="0" w:lastColumn="0" w:oddVBand="0" w:evenVBand="0" w:oddHBand="1" w:evenHBand="0" w:firstRowFirstColumn="0" w:firstRowLastColumn="0" w:lastRowFirstColumn="0" w:lastRowLastColumn="0"/>
              <w:rPr>
                <w:lang w:val="es-CO"/>
              </w:rPr>
            </w:pPr>
          </w:p>
        </w:tc>
      </w:tr>
      <w:tr w:rsidR="0040732C" w:rsidRPr="00487ED4" w14:paraId="228241CF"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0029062" w14:textId="77777777" w:rsidR="0040732C" w:rsidRPr="00487ED4" w:rsidRDefault="0040732C" w:rsidP="00992A60">
            <w:pPr>
              <w:suppressAutoHyphens/>
              <w:spacing w:before="0"/>
              <w:jc w:val="left"/>
              <w:rPr>
                <w:i/>
                <w:lang w:val="es-CO"/>
              </w:rPr>
            </w:pPr>
            <w:r w:rsidRPr="00487ED4">
              <w:rPr>
                <w:lang w:val="es-CO"/>
              </w:rPr>
              <w:t>Correo electrónico</w:t>
            </w:r>
          </w:p>
        </w:tc>
        <w:tc>
          <w:tcPr>
            <w:tcW w:w="6327" w:type="dxa"/>
            <w:shd w:val="clear" w:color="auto" w:fill="auto"/>
          </w:tcPr>
          <w:p w14:paraId="3D69E4FB" w14:textId="77777777" w:rsidR="0040732C" w:rsidRPr="00487ED4" w:rsidRDefault="0040732C" w:rsidP="00992A60">
            <w:pPr>
              <w:spacing w:before="0"/>
              <w:cnfStyle w:val="000000000000" w:firstRow="0" w:lastRow="0" w:firstColumn="0" w:lastColumn="0" w:oddVBand="0" w:evenVBand="0" w:oddHBand="0" w:evenHBand="0" w:firstRowFirstColumn="0" w:firstRowLastColumn="0" w:lastRowFirstColumn="0" w:lastRowLastColumn="0"/>
              <w:rPr>
                <w:lang w:val="es-CO"/>
              </w:rPr>
            </w:pPr>
          </w:p>
        </w:tc>
      </w:tr>
    </w:tbl>
    <w:p w14:paraId="7A2366C1" w14:textId="27938E94" w:rsidR="0040732C" w:rsidRDefault="0040732C" w:rsidP="0040732C">
      <w:pPr>
        <w:rPr>
          <w:lang w:val="es-ES" w:eastAsia="ja-JP"/>
        </w:rPr>
      </w:pPr>
    </w:p>
    <w:p w14:paraId="3B2A0209" w14:textId="77777777" w:rsidR="0040732C" w:rsidRPr="00446001" w:rsidRDefault="0040732C" w:rsidP="00C33F81">
      <w:pPr>
        <w:pStyle w:val="Tit03esp"/>
      </w:pPr>
      <w:bookmarkStart w:id="54" w:name="_Toc102041087"/>
      <w:bookmarkStart w:id="55" w:name="_Toc109936091"/>
      <w:r w:rsidRPr="00595931">
        <w:t xml:space="preserve">Información de otros participantes </w:t>
      </w:r>
      <w:r>
        <w:t xml:space="preserve">institucionales </w:t>
      </w:r>
      <w:r w:rsidRPr="00595931">
        <w:t>del PMCC</w:t>
      </w:r>
      <w:bookmarkEnd w:id="54"/>
      <w:bookmarkEnd w:id="55"/>
    </w:p>
    <w:tbl>
      <w:tblPr>
        <w:tblStyle w:val="GridTable4-Accent6"/>
        <w:tblW w:w="0" w:type="auto"/>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tblLook w:val="04A0" w:firstRow="1" w:lastRow="0" w:firstColumn="1" w:lastColumn="0" w:noHBand="0" w:noVBand="1"/>
      </w:tblPr>
      <w:tblGrid>
        <w:gridCol w:w="2670"/>
        <w:gridCol w:w="6158"/>
      </w:tblGrid>
      <w:tr w:rsidR="0040732C" w:rsidRPr="000363B9" w14:paraId="16927FDA" w14:textId="77777777" w:rsidTr="00992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p w14:paraId="559CD9ED" w14:textId="77777777" w:rsidR="0040732C" w:rsidRPr="000363B9" w:rsidRDefault="0040732C" w:rsidP="00992A60">
            <w:pPr>
              <w:suppressAutoHyphens/>
              <w:spacing w:before="0"/>
              <w:jc w:val="left"/>
              <w:rPr>
                <w:rFonts w:cs="Times New Roman"/>
                <w:i/>
                <w:color w:val="auto"/>
                <w:lang w:val="es-CO"/>
              </w:rPr>
            </w:pPr>
            <w:r w:rsidRPr="000363B9">
              <w:rPr>
                <w:rFonts w:cs="Times New Roman"/>
                <w:color w:val="auto"/>
                <w:lang w:val="es-CO"/>
              </w:rPr>
              <w:t>Nombre(s) completo(s)</w:t>
            </w:r>
          </w:p>
        </w:tc>
        <w:tc>
          <w:tcPr>
            <w:tcW w:w="6327" w:type="dxa"/>
            <w:tcBorders>
              <w:top w:val="none" w:sz="0" w:space="0" w:color="auto"/>
              <w:left w:val="none" w:sz="0" w:space="0" w:color="auto"/>
              <w:bottom w:val="none" w:sz="0" w:space="0" w:color="auto"/>
              <w:right w:val="none" w:sz="0" w:space="0" w:color="auto"/>
            </w:tcBorders>
            <w:shd w:val="clear" w:color="auto" w:fill="auto"/>
          </w:tcPr>
          <w:p w14:paraId="7D613DF3" w14:textId="77777777" w:rsidR="0040732C" w:rsidRPr="000363B9" w:rsidRDefault="0040732C" w:rsidP="00992A60">
            <w:pPr>
              <w:spacing w:before="0"/>
              <w:cnfStyle w:val="100000000000" w:firstRow="1" w:lastRow="0" w:firstColumn="0" w:lastColumn="0" w:oddVBand="0" w:evenVBand="0" w:oddHBand="0" w:evenHBand="0" w:firstRowFirstColumn="0" w:firstRowLastColumn="0" w:lastRowFirstColumn="0" w:lastRowLastColumn="0"/>
              <w:rPr>
                <w:rFonts w:cs="Times New Roman"/>
                <w:color w:val="auto"/>
                <w:lang w:val="es-CO"/>
              </w:rPr>
            </w:pPr>
          </w:p>
        </w:tc>
      </w:tr>
      <w:tr w:rsidR="0040732C" w:rsidRPr="000363B9" w14:paraId="2ACF89C5"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D3F8951" w14:textId="77777777" w:rsidR="0040732C" w:rsidRPr="000363B9" w:rsidRDefault="0040732C" w:rsidP="00992A60">
            <w:pPr>
              <w:suppressAutoHyphens/>
              <w:spacing w:before="0"/>
              <w:jc w:val="left"/>
              <w:rPr>
                <w:rFonts w:cs="Times New Roman"/>
                <w:i/>
                <w:lang w:val="es-CO"/>
              </w:rPr>
            </w:pPr>
            <w:r w:rsidRPr="000363B9">
              <w:rPr>
                <w:rFonts w:cs="Times New Roman"/>
                <w:lang w:val="es-CO"/>
              </w:rPr>
              <w:t>Nombre de la institución (si aplica)</w:t>
            </w:r>
          </w:p>
        </w:tc>
        <w:tc>
          <w:tcPr>
            <w:tcW w:w="6327" w:type="dxa"/>
            <w:shd w:val="clear" w:color="auto" w:fill="auto"/>
          </w:tcPr>
          <w:p w14:paraId="5983A7F7"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6C07F9C5"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6E518A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Roles o responsabilidades</w:t>
            </w:r>
          </w:p>
        </w:tc>
        <w:tc>
          <w:tcPr>
            <w:tcW w:w="6327" w:type="dxa"/>
            <w:shd w:val="clear" w:color="auto" w:fill="auto"/>
          </w:tcPr>
          <w:p w14:paraId="4DEF2FC2"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0732C" w:rsidRPr="000363B9" w14:paraId="7980512D"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905E1AC" w14:textId="77777777" w:rsidR="0040732C" w:rsidRPr="000363B9" w:rsidRDefault="0040732C" w:rsidP="00992A60">
            <w:pPr>
              <w:suppressAutoHyphens/>
              <w:spacing w:before="0"/>
              <w:jc w:val="left"/>
              <w:rPr>
                <w:rFonts w:cs="Times New Roman"/>
                <w:i/>
                <w:lang w:val="es-CO"/>
              </w:rPr>
            </w:pPr>
            <w:r w:rsidRPr="000363B9">
              <w:rPr>
                <w:rFonts w:cs="Times New Roman"/>
                <w:lang w:val="es-CO"/>
              </w:rPr>
              <w:t>Identificación</w:t>
            </w:r>
          </w:p>
        </w:tc>
        <w:tc>
          <w:tcPr>
            <w:tcW w:w="6327" w:type="dxa"/>
            <w:shd w:val="clear" w:color="auto" w:fill="auto"/>
          </w:tcPr>
          <w:p w14:paraId="41AF3490"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55251B98"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AB71585" w14:textId="77777777" w:rsidR="0040732C" w:rsidRPr="000363B9" w:rsidRDefault="0040732C" w:rsidP="00992A60">
            <w:pPr>
              <w:suppressAutoHyphens/>
              <w:spacing w:before="0"/>
              <w:jc w:val="left"/>
              <w:rPr>
                <w:rFonts w:cs="Times New Roman"/>
                <w:i/>
                <w:lang w:val="es-CO"/>
              </w:rPr>
            </w:pPr>
            <w:r w:rsidRPr="000363B9">
              <w:rPr>
                <w:rFonts w:cs="Times New Roman"/>
                <w:lang w:val="es-CO"/>
              </w:rPr>
              <w:t>Ubicación</w:t>
            </w:r>
          </w:p>
        </w:tc>
        <w:tc>
          <w:tcPr>
            <w:tcW w:w="6327" w:type="dxa"/>
            <w:shd w:val="clear" w:color="auto" w:fill="auto"/>
          </w:tcPr>
          <w:p w14:paraId="6CC177FD"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r w:rsidR="0040732C" w:rsidRPr="000363B9" w14:paraId="54F0D36A" w14:textId="77777777" w:rsidTr="00992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BA08BA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Teléfono(s)</w:t>
            </w:r>
          </w:p>
        </w:tc>
        <w:tc>
          <w:tcPr>
            <w:tcW w:w="6327" w:type="dxa"/>
            <w:shd w:val="clear" w:color="auto" w:fill="auto"/>
          </w:tcPr>
          <w:p w14:paraId="29199188" w14:textId="77777777" w:rsidR="0040732C" w:rsidRPr="000363B9" w:rsidRDefault="0040732C" w:rsidP="00992A60">
            <w:pPr>
              <w:spacing w:before="0"/>
              <w:cnfStyle w:val="000000100000" w:firstRow="0" w:lastRow="0" w:firstColumn="0" w:lastColumn="0" w:oddVBand="0" w:evenVBand="0" w:oddHBand="1" w:evenHBand="0" w:firstRowFirstColumn="0" w:firstRowLastColumn="0" w:lastRowFirstColumn="0" w:lastRowLastColumn="0"/>
              <w:rPr>
                <w:rFonts w:cs="Times New Roman"/>
                <w:lang w:val="es-CO"/>
              </w:rPr>
            </w:pPr>
          </w:p>
        </w:tc>
      </w:tr>
      <w:tr w:rsidR="0040732C" w:rsidRPr="000363B9" w14:paraId="7F60E475" w14:textId="77777777" w:rsidTr="00992A60">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35EB6E83" w14:textId="77777777" w:rsidR="0040732C" w:rsidRPr="000363B9" w:rsidRDefault="0040732C" w:rsidP="00992A60">
            <w:pPr>
              <w:suppressAutoHyphens/>
              <w:spacing w:before="0"/>
              <w:jc w:val="left"/>
              <w:rPr>
                <w:rFonts w:cs="Times New Roman"/>
                <w:i/>
                <w:lang w:val="es-CO"/>
              </w:rPr>
            </w:pPr>
            <w:r w:rsidRPr="000363B9">
              <w:rPr>
                <w:rFonts w:cs="Times New Roman"/>
                <w:lang w:val="es-CO"/>
              </w:rPr>
              <w:t>Correo electrónico</w:t>
            </w:r>
          </w:p>
        </w:tc>
        <w:tc>
          <w:tcPr>
            <w:tcW w:w="6327" w:type="dxa"/>
            <w:shd w:val="clear" w:color="auto" w:fill="auto"/>
          </w:tcPr>
          <w:p w14:paraId="23FB6BBD" w14:textId="77777777" w:rsidR="0040732C" w:rsidRPr="000363B9" w:rsidRDefault="0040732C" w:rsidP="00992A60">
            <w:pPr>
              <w:spacing w:before="0"/>
              <w:cnfStyle w:val="000000000000" w:firstRow="0" w:lastRow="0" w:firstColumn="0" w:lastColumn="0" w:oddVBand="0" w:evenVBand="0" w:oddHBand="0" w:evenHBand="0" w:firstRowFirstColumn="0" w:firstRowLastColumn="0" w:lastRowFirstColumn="0" w:lastRowLastColumn="0"/>
              <w:rPr>
                <w:rFonts w:cs="Times New Roman"/>
                <w:lang w:val="es-CO"/>
              </w:rPr>
            </w:pPr>
          </w:p>
        </w:tc>
      </w:tr>
    </w:tbl>
    <w:p w14:paraId="4329628D" w14:textId="33A9A1AF" w:rsidR="0040732C" w:rsidRDefault="0040732C" w:rsidP="0040732C">
      <w:pPr>
        <w:spacing w:line="276" w:lineRule="auto"/>
        <w:jc w:val="left"/>
      </w:pPr>
    </w:p>
    <w:p w14:paraId="25B6936A" w14:textId="77777777" w:rsidR="0040732C" w:rsidRDefault="0040732C" w:rsidP="00C33F81">
      <w:pPr>
        <w:pStyle w:val="Tit03esp"/>
      </w:pPr>
      <w:bookmarkStart w:id="56" w:name="_Toc102041088"/>
      <w:bookmarkStart w:id="57" w:name="_Toc109936092"/>
      <w:r w:rsidRPr="00DC07E8">
        <w:t>Descripción del P</w:t>
      </w:r>
      <w:r>
        <w:t>MCC</w:t>
      </w:r>
      <w:bookmarkEnd w:id="56"/>
      <w:bookmarkEnd w:id="57"/>
    </w:p>
    <w:p w14:paraId="68421B54" w14:textId="77777777" w:rsidR="0040732C" w:rsidRDefault="0040732C" w:rsidP="0040732C">
      <w:pPr>
        <w:rPr>
          <w:color w:val="CC3668" w:themeColor="accent5"/>
        </w:rPr>
      </w:pPr>
      <w:r w:rsidRPr="004E56E9">
        <w:rPr>
          <w:color w:val="CC3668" w:themeColor="accent5"/>
          <w:lang w:val="es-ES" w:eastAsia="ja-JP"/>
        </w:rPr>
        <w:t xml:space="preserve">Elabore una descripción del PMCC que </w:t>
      </w:r>
      <w:r w:rsidRPr="004E56E9">
        <w:rPr>
          <w:color w:val="CC3668" w:themeColor="accent5"/>
        </w:rPr>
        <w:t>no supere las 500 palabras.</w:t>
      </w:r>
    </w:p>
    <w:p w14:paraId="3411D53A" w14:textId="1D4ED4E4" w:rsidR="00FD69E8" w:rsidRPr="003C3053" w:rsidRDefault="00FD69E8" w:rsidP="003C3053"/>
    <w:p w14:paraId="4B1F4CD7" w14:textId="77777777" w:rsidR="0040732C" w:rsidRPr="00570EDC" w:rsidRDefault="0040732C" w:rsidP="00C33F81">
      <w:pPr>
        <w:pStyle w:val="Tit03esp"/>
      </w:pPr>
      <w:bookmarkStart w:id="58" w:name="_Toc102041089"/>
      <w:bookmarkStart w:id="59" w:name="_Toc109936093"/>
      <w:r w:rsidRPr="00570EDC">
        <w:t xml:space="preserve">Ámbito sectorial </w:t>
      </w:r>
      <w:r>
        <w:t>y tipo de</w:t>
      </w:r>
      <w:r w:rsidRPr="00570EDC">
        <w:t xml:space="preserve"> PMCC</w:t>
      </w:r>
      <w:bookmarkEnd w:id="58"/>
      <w:bookmarkEnd w:id="59"/>
    </w:p>
    <w:p w14:paraId="7BF75EF3" w14:textId="3F3FFF55" w:rsidR="003C3053" w:rsidRDefault="42153ADD" w:rsidP="00712924">
      <w:pPr>
        <w:rPr>
          <w:rFonts w:ascii="Calibri" w:hAnsi="Calibri"/>
          <w:color w:val="CC3668" w:themeColor="accent5"/>
          <w:szCs w:val="24"/>
          <w:lang w:val="es-ES" w:eastAsia="ja-JP"/>
        </w:rPr>
      </w:pPr>
      <w:r w:rsidRPr="42153ADD">
        <w:rPr>
          <w:color w:val="CC3668" w:themeColor="accent5"/>
          <w:lang w:val="es-ES" w:eastAsia="ja-JP"/>
        </w:rPr>
        <w:t>Señale el ámbito sectorial en el que se desarrolla el PMCC, el tipo de programa o proyecto (de pequeña o gran escala) y la actividad que implementará.</w:t>
      </w:r>
    </w:p>
    <w:p w14:paraId="3ED32B9D" w14:textId="06134C3D" w:rsidR="0068785C" w:rsidRPr="0068785C" w:rsidRDefault="0068785C" w:rsidP="0068785C"/>
    <w:p w14:paraId="0AD3C075" w14:textId="40867595" w:rsidR="0040732C" w:rsidRPr="002620E7" w:rsidRDefault="0040732C" w:rsidP="00C33F81">
      <w:pPr>
        <w:pStyle w:val="Tit03esp"/>
        <w:rPr>
          <w:lang w:val="es-ES" w:eastAsia="ja-JP"/>
        </w:rPr>
      </w:pPr>
      <w:bookmarkStart w:id="60" w:name="_Toc102041090"/>
      <w:bookmarkStart w:id="61" w:name="_Toc109936094"/>
      <w:r w:rsidRPr="002620E7">
        <w:rPr>
          <w:lang w:val="es-ES" w:eastAsia="ja-JP"/>
        </w:rPr>
        <w:t>Ubicación y límites del PMCC</w:t>
      </w:r>
      <w:bookmarkEnd w:id="60"/>
      <w:bookmarkEnd w:id="61"/>
    </w:p>
    <w:p w14:paraId="788AEEA4" w14:textId="4845064D" w:rsidR="0040732C" w:rsidRDefault="008F4AF7" w:rsidP="0040732C">
      <w:pPr>
        <w:rPr>
          <w:color w:val="CC3668" w:themeColor="accent5"/>
          <w:lang w:val="es-ES" w:eastAsia="ja-JP"/>
        </w:rPr>
      </w:pPr>
      <w:r w:rsidRPr="2FEDF9AD">
        <w:rPr>
          <w:color w:val="CC3668" w:themeColor="accent5"/>
          <w:lang w:eastAsia="ja-JP"/>
        </w:rPr>
        <w:t xml:space="preserve">Indique si la ubicación y los límites geográficos y temporales del PMCC presentados en el </w:t>
      </w:r>
      <w:r w:rsidRPr="2FEDF9AD">
        <w:rPr>
          <w:rFonts w:eastAsia="Times New Roman"/>
          <w:color w:val="CC3668" w:themeColor="accent5"/>
          <w:lang w:eastAsia="en-GB"/>
        </w:rPr>
        <w:t>Documento de Descripción del Proyecto</w:t>
      </w:r>
      <w:r w:rsidRPr="2FEDF9AD">
        <w:rPr>
          <w:color w:val="CC3668" w:themeColor="accent5"/>
          <w:lang w:eastAsia="ja-JP"/>
        </w:rPr>
        <w:t xml:space="preserve"> (PDD) corresponden con la realidad.</w:t>
      </w:r>
      <w:r>
        <w:rPr>
          <w:color w:val="CC3668" w:themeColor="accent5"/>
          <w:lang w:eastAsia="ja-JP"/>
        </w:rPr>
        <w:t xml:space="preserve"> Revise si el </w:t>
      </w:r>
      <w:r>
        <w:rPr>
          <w:color w:val="CC3668" w:themeColor="accent5"/>
          <w:lang w:eastAsia="ja-JP"/>
        </w:rPr>
        <w:lastRenderedPageBreak/>
        <w:t>PMCC presenta y reúne todos los aspectos de georreferenciación, gráfica y narrativa para la identificación de su ubicación.</w:t>
      </w:r>
    </w:p>
    <w:p w14:paraId="769A2FAA" w14:textId="0FDC86CA" w:rsidR="003C3053" w:rsidRPr="003C3053" w:rsidRDefault="003C3053" w:rsidP="003C3053"/>
    <w:p w14:paraId="514C1369" w14:textId="0E4A1E15" w:rsidR="0040732C" w:rsidRDefault="0040732C" w:rsidP="00C33F81">
      <w:pPr>
        <w:pStyle w:val="Tit03esp"/>
      </w:pPr>
      <w:bookmarkStart w:id="62" w:name="_Toc102041091"/>
      <w:bookmarkStart w:id="63" w:name="_Toc109936095"/>
      <w:r>
        <w:t>Área total</w:t>
      </w:r>
      <w:r w:rsidR="005B052C">
        <w:t xml:space="preserve"> o procesos</w:t>
      </w:r>
      <w:r>
        <w:t xml:space="preserve"> del PMCC</w:t>
      </w:r>
      <w:bookmarkEnd w:id="62"/>
      <w:bookmarkEnd w:id="63"/>
    </w:p>
    <w:p w14:paraId="6E917B68" w14:textId="1D37D6C9" w:rsidR="0040732C" w:rsidRDefault="00FA1AF1" w:rsidP="0040732C">
      <w:pPr>
        <w:rPr>
          <w:color w:val="CC3668" w:themeColor="accent5"/>
          <w:lang w:val="es-ES" w:eastAsia="ja-JP"/>
        </w:rPr>
      </w:pPr>
      <w:r>
        <w:rPr>
          <w:color w:val="CC3668" w:themeColor="accent5"/>
          <w:lang w:val="es-ES" w:eastAsia="ja-JP"/>
        </w:rPr>
        <w:t>Revise e i</w:t>
      </w:r>
      <w:r w:rsidR="0040732C" w:rsidRPr="00550938">
        <w:rPr>
          <w:color w:val="CC3668" w:themeColor="accent5"/>
          <w:lang w:val="es-ES" w:eastAsia="ja-JP"/>
        </w:rPr>
        <w:t>ndique el área total del PMCC</w:t>
      </w:r>
      <w:r w:rsidR="0040732C">
        <w:rPr>
          <w:color w:val="CC3668" w:themeColor="accent5"/>
          <w:lang w:val="es-ES" w:eastAsia="ja-JP"/>
        </w:rPr>
        <w:t xml:space="preserve"> en hectáreas </w:t>
      </w:r>
      <w:r w:rsidR="005B052C">
        <w:rPr>
          <w:color w:val="CC3668" w:themeColor="accent5"/>
          <w:lang w:val="es-ES" w:eastAsia="ja-JP"/>
        </w:rPr>
        <w:t>o procesos</w:t>
      </w:r>
      <w:r w:rsidR="00340EE3">
        <w:rPr>
          <w:color w:val="CC3668" w:themeColor="accent5"/>
          <w:lang w:val="es-ES" w:eastAsia="ja-JP"/>
        </w:rPr>
        <w:t xml:space="preserve"> </w:t>
      </w:r>
      <w:r w:rsidR="00421335">
        <w:rPr>
          <w:color w:val="CC3668" w:themeColor="accent5"/>
          <w:lang w:val="es-ES" w:eastAsia="ja-JP"/>
        </w:rPr>
        <w:t>validados</w:t>
      </w:r>
      <w:r w:rsidR="0040732C" w:rsidRPr="00550938">
        <w:rPr>
          <w:color w:val="CC3668" w:themeColor="accent5"/>
          <w:lang w:val="es-ES" w:eastAsia="ja-JP"/>
        </w:rPr>
        <w:t>.</w:t>
      </w:r>
      <w:r w:rsidR="001C6D31">
        <w:rPr>
          <w:color w:val="CC3668" w:themeColor="accent5"/>
          <w:lang w:val="es-ES" w:eastAsia="ja-JP"/>
        </w:rPr>
        <w:t xml:space="preserve"> </w:t>
      </w:r>
      <w:r w:rsidR="004C2EF7">
        <w:rPr>
          <w:color w:val="CC3668" w:themeColor="accent5"/>
          <w:lang w:val="es-ES" w:eastAsia="ja-JP"/>
        </w:rPr>
        <w:t>Corrobore que e</w:t>
      </w:r>
      <w:r w:rsidR="001C6D31">
        <w:rPr>
          <w:color w:val="CC3668" w:themeColor="accent5"/>
          <w:lang w:val="es-ES" w:eastAsia="ja-JP"/>
        </w:rPr>
        <w:t>l área total validada</w:t>
      </w:r>
      <w:r w:rsidR="004C2EF7">
        <w:rPr>
          <w:color w:val="CC3668" w:themeColor="accent5"/>
          <w:lang w:val="es-ES" w:eastAsia="ja-JP"/>
        </w:rPr>
        <w:t xml:space="preserve"> </w:t>
      </w:r>
      <w:r w:rsidR="001C6D31">
        <w:rPr>
          <w:color w:val="CC3668" w:themeColor="accent5"/>
          <w:lang w:val="es-ES" w:eastAsia="ja-JP"/>
        </w:rPr>
        <w:t>se</w:t>
      </w:r>
      <w:r w:rsidR="004C2EF7">
        <w:rPr>
          <w:color w:val="CC3668" w:themeColor="accent5"/>
          <w:lang w:val="es-ES" w:eastAsia="ja-JP"/>
        </w:rPr>
        <w:t>a</w:t>
      </w:r>
      <w:r w:rsidR="001C6D31">
        <w:rPr>
          <w:color w:val="CC3668" w:themeColor="accent5"/>
          <w:lang w:val="es-ES" w:eastAsia="ja-JP"/>
        </w:rPr>
        <w:t xml:space="preserve"> igual al área total reportada en el PDD.</w:t>
      </w:r>
    </w:p>
    <w:p w14:paraId="2BCAE58C" w14:textId="525FBF34" w:rsidR="003D69A8" w:rsidRPr="003D69A8" w:rsidRDefault="003D69A8" w:rsidP="003D69A8"/>
    <w:p w14:paraId="5E3843EF" w14:textId="17C4D7CE" w:rsidR="0040732C" w:rsidRPr="00067C11" w:rsidRDefault="0040732C" w:rsidP="00C33F81">
      <w:pPr>
        <w:pStyle w:val="Tit03esp"/>
      </w:pPr>
      <w:bookmarkStart w:id="64" w:name="_Toc102041092"/>
      <w:bookmarkStart w:id="65" w:name="_Toc109936096"/>
      <w:r w:rsidRPr="00067C11">
        <w:t>Titularidad o derecho de uso del área</w:t>
      </w:r>
      <w:bookmarkEnd w:id="64"/>
      <w:r w:rsidR="00A37A5D">
        <w:t xml:space="preserve"> o proceso</w:t>
      </w:r>
      <w:bookmarkEnd w:id="65"/>
    </w:p>
    <w:p w14:paraId="2F930B1B" w14:textId="30EA7F44" w:rsidR="0040732C" w:rsidRDefault="00080676" w:rsidP="0040732C">
      <w:pPr>
        <w:rPr>
          <w:color w:val="CC3668" w:themeColor="accent5"/>
        </w:rPr>
      </w:pPr>
      <w:r>
        <w:rPr>
          <w:color w:val="CC3668" w:themeColor="accent5"/>
          <w:lang w:val="es-ES" w:eastAsia="ja-JP"/>
        </w:rPr>
        <w:t>Revise y s</w:t>
      </w:r>
      <w:r w:rsidR="0040732C" w:rsidRPr="000C782C">
        <w:rPr>
          <w:color w:val="CC3668" w:themeColor="accent5"/>
          <w:lang w:val="es-ES" w:eastAsia="ja-JP"/>
        </w:rPr>
        <w:t>eñale</w:t>
      </w:r>
      <w:r>
        <w:rPr>
          <w:color w:val="CC3668" w:themeColor="accent5"/>
          <w:lang w:val="es-ES" w:eastAsia="ja-JP"/>
        </w:rPr>
        <w:t xml:space="preserve"> </w:t>
      </w:r>
      <w:r w:rsidR="0040732C" w:rsidRPr="000C782C">
        <w:rPr>
          <w:color w:val="CC3668" w:themeColor="accent5"/>
          <w:lang w:val="es-ES" w:eastAsia="ja-JP"/>
        </w:rPr>
        <w:t xml:space="preserve">si los soportes presentados corresponden a la titularidad o </w:t>
      </w:r>
      <w:r w:rsidR="0040732C" w:rsidRPr="000C782C">
        <w:rPr>
          <w:color w:val="CC3668" w:themeColor="accent5"/>
        </w:rPr>
        <w:t>derechos de propiedad sobre el(as) área(s) o proceso donde se implementa</w:t>
      </w:r>
      <w:r w:rsidR="0040732C">
        <w:rPr>
          <w:color w:val="CC3668" w:themeColor="accent5"/>
        </w:rPr>
        <w:t>rá</w:t>
      </w:r>
      <w:r w:rsidR="0040732C" w:rsidRPr="000C782C">
        <w:rPr>
          <w:color w:val="CC3668" w:themeColor="accent5"/>
        </w:rPr>
        <w:t xml:space="preserve"> el PMCC.</w:t>
      </w:r>
    </w:p>
    <w:p w14:paraId="031203AC" w14:textId="449EAC79" w:rsidR="003D69A8" w:rsidRPr="003D69A8" w:rsidRDefault="003D69A8" w:rsidP="003D69A8"/>
    <w:p w14:paraId="371DD823" w14:textId="77777777" w:rsidR="0040732C" w:rsidRDefault="0040732C" w:rsidP="00C33F81">
      <w:pPr>
        <w:pStyle w:val="Tit03esp"/>
      </w:pPr>
      <w:bookmarkStart w:id="66" w:name="_Toc102041093"/>
      <w:bookmarkStart w:id="67" w:name="_Toc109936097"/>
      <w:r w:rsidRPr="00D97254">
        <w:t xml:space="preserve">Características </w:t>
      </w:r>
      <w:r>
        <w:t>y</w:t>
      </w:r>
      <w:r w:rsidRPr="00D97254">
        <w:t xml:space="preserve"> condiciones previas al inicio del PMCC</w:t>
      </w:r>
      <w:bookmarkEnd w:id="66"/>
      <w:bookmarkEnd w:id="67"/>
    </w:p>
    <w:p w14:paraId="0EF97B94" w14:textId="77777777" w:rsidR="0040732C" w:rsidRDefault="0040732C" w:rsidP="0040732C">
      <w:pPr>
        <w:rPr>
          <w:color w:val="CC3668" w:themeColor="accent5"/>
        </w:rPr>
      </w:pPr>
      <w:r>
        <w:rPr>
          <w:color w:val="CC3668" w:themeColor="accent5"/>
        </w:rPr>
        <w:t xml:space="preserve">Describa </w:t>
      </w:r>
      <w:r w:rsidRPr="00053564">
        <w:rPr>
          <w:color w:val="CC3668" w:themeColor="accent5"/>
        </w:rPr>
        <w:t xml:space="preserve">las condiciones existentes </w:t>
      </w:r>
      <w:r>
        <w:rPr>
          <w:color w:val="CC3668" w:themeColor="accent5"/>
        </w:rPr>
        <w:t>del(</w:t>
      </w:r>
      <w:r w:rsidRPr="00053564">
        <w:rPr>
          <w:color w:val="CC3668" w:themeColor="accent5"/>
        </w:rPr>
        <w:t>a</w:t>
      </w:r>
      <w:r>
        <w:rPr>
          <w:color w:val="CC3668" w:themeColor="accent5"/>
        </w:rPr>
        <w:t>s)</w:t>
      </w:r>
      <w:r w:rsidRPr="00053564">
        <w:rPr>
          <w:color w:val="CC3668" w:themeColor="accent5"/>
        </w:rPr>
        <w:t xml:space="preserve"> </w:t>
      </w:r>
      <w:r>
        <w:rPr>
          <w:color w:val="CC3668" w:themeColor="accent5"/>
        </w:rPr>
        <w:t xml:space="preserve">área(s), </w:t>
      </w:r>
      <w:r w:rsidRPr="00053564">
        <w:rPr>
          <w:color w:val="CC3668" w:themeColor="accent5"/>
        </w:rPr>
        <w:t>tecnologías, productos o servicios previ</w:t>
      </w:r>
      <w:r>
        <w:rPr>
          <w:color w:val="CC3668" w:themeColor="accent5"/>
        </w:rPr>
        <w:t>o</w:t>
      </w:r>
      <w:r w:rsidRPr="00053564">
        <w:rPr>
          <w:color w:val="CC3668" w:themeColor="accent5"/>
        </w:rPr>
        <w:t>s al inicio del PMCC</w:t>
      </w:r>
      <w:r>
        <w:rPr>
          <w:color w:val="CC3668" w:themeColor="accent5"/>
        </w:rPr>
        <w:t>.</w:t>
      </w:r>
    </w:p>
    <w:p w14:paraId="6AB9EE1E" w14:textId="17EA161E" w:rsidR="003D69A8" w:rsidRPr="003D69A8" w:rsidRDefault="003D69A8" w:rsidP="003D69A8"/>
    <w:p w14:paraId="14068D79" w14:textId="77777777" w:rsidR="0040732C" w:rsidRPr="000C782C" w:rsidRDefault="0040732C" w:rsidP="00C33F81">
      <w:pPr>
        <w:pStyle w:val="Tit03esp"/>
      </w:pPr>
      <w:bookmarkStart w:id="68" w:name="_Toc102041094"/>
      <w:bookmarkStart w:id="69" w:name="_Toc109936098"/>
      <w:r w:rsidRPr="000C782C">
        <w:t>Tecnologías, productos y servicios del PMCC</w:t>
      </w:r>
      <w:bookmarkEnd w:id="68"/>
      <w:bookmarkEnd w:id="69"/>
    </w:p>
    <w:p w14:paraId="5A6E10FB" w14:textId="77777777" w:rsidR="0040732C" w:rsidRDefault="0040732C" w:rsidP="0040732C">
      <w:pPr>
        <w:rPr>
          <w:color w:val="CC3668" w:themeColor="accent5"/>
        </w:rPr>
      </w:pPr>
      <w:r w:rsidRPr="000C782C">
        <w:rPr>
          <w:color w:val="CC3668" w:themeColor="accent5"/>
        </w:rPr>
        <w:t xml:space="preserve">Indique </w:t>
      </w:r>
      <w:r>
        <w:rPr>
          <w:color w:val="CC3668" w:themeColor="accent5"/>
        </w:rPr>
        <w:t xml:space="preserve">si </w:t>
      </w:r>
      <w:r w:rsidRPr="000C782C">
        <w:rPr>
          <w:color w:val="CC3668" w:themeColor="accent5"/>
        </w:rPr>
        <w:t>las tecnologías, productos, servicios o medidas que implementará el PMCC</w:t>
      </w:r>
      <w:r>
        <w:rPr>
          <w:color w:val="CC3668" w:themeColor="accent5"/>
        </w:rPr>
        <w:t xml:space="preserve"> son viables</w:t>
      </w:r>
      <w:r w:rsidRPr="000C782C">
        <w:rPr>
          <w:color w:val="CC3668" w:themeColor="accent5"/>
        </w:rPr>
        <w:t>.</w:t>
      </w:r>
    </w:p>
    <w:p w14:paraId="2872A749" w14:textId="5E2C6789" w:rsidR="003D69A8" w:rsidRPr="003D69A8" w:rsidRDefault="003D69A8" w:rsidP="003D69A8"/>
    <w:p w14:paraId="4B8E4599" w14:textId="77777777" w:rsidR="0040732C" w:rsidRPr="00D97254" w:rsidRDefault="0040732C" w:rsidP="00C33F81">
      <w:pPr>
        <w:pStyle w:val="Tit03esp"/>
      </w:pPr>
      <w:bookmarkStart w:id="70" w:name="_Toc90811311"/>
      <w:bookmarkStart w:id="71" w:name="_Toc101786966"/>
      <w:bookmarkStart w:id="72" w:name="_Toc102041095"/>
      <w:bookmarkStart w:id="73" w:name="_Toc109936099"/>
      <w:r>
        <w:t>Evaluación al p</w:t>
      </w:r>
      <w:r w:rsidRPr="00D97254">
        <w:t>lan cronológico</w:t>
      </w:r>
      <w:bookmarkEnd w:id="70"/>
      <w:bookmarkEnd w:id="71"/>
      <w:bookmarkEnd w:id="72"/>
      <w:bookmarkEnd w:id="73"/>
      <w:r w:rsidRPr="00D97254">
        <w:t xml:space="preserve"> </w:t>
      </w:r>
    </w:p>
    <w:p w14:paraId="2C10E54F" w14:textId="164F7473" w:rsidR="0040732C" w:rsidRPr="00EA01C8" w:rsidRDefault="0040732C" w:rsidP="0040732C">
      <w:pPr>
        <w:rPr>
          <w:color w:val="CC3668" w:themeColor="accent5"/>
        </w:rPr>
      </w:pPr>
      <w:r>
        <w:rPr>
          <w:color w:val="CC3668" w:themeColor="accent5"/>
        </w:rPr>
        <w:t>Indique si las</w:t>
      </w:r>
      <w:r w:rsidRPr="00EA01C8">
        <w:rPr>
          <w:color w:val="CC3668" w:themeColor="accent5"/>
        </w:rPr>
        <w:t xml:space="preserve"> fechas y justificación </w:t>
      </w:r>
      <w:r>
        <w:rPr>
          <w:color w:val="CC3668" w:themeColor="accent5"/>
        </w:rPr>
        <w:t xml:space="preserve">del plan cronológico son </w:t>
      </w:r>
      <w:r w:rsidR="0070680C">
        <w:rPr>
          <w:color w:val="CC3668" w:themeColor="accent5"/>
        </w:rPr>
        <w:t xml:space="preserve">consistentes y </w:t>
      </w:r>
      <w:r>
        <w:rPr>
          <w:color w:val="CC3668" w:themeColor="accent5"/>
        </w:rPr>
        <w:t>viables</w:t>
      </w:r>
      <w:r w:rsidRPr="00EA01C8">
        <w:rPr>
          <w:color w:val="CC3668" w:themeColor="accent5"/>
        </w:rPr>
        <w:t xml:space="preserve">: </w:t>
      </w:r>
    </w:p>
    <w:p w14:paraId="1F39E2AA" w14:textId="77777777" w:rsidR="0040732C" w:rsidRPr="00EA01C8" w:rsidRDefault="0040732C" w:rsidP="00BE3FB5">
      <w:pPr>
        <w:pStyle w:val="ListParagraph"/>
        <w:numPr>
          <w:ilvl w:val="0"/>
          <w:numId w:val="10"/>
        </w:numPr>
        <w:ind w:left="284" w:hanging="284"/>
        <w:rPr>
          <w:color w:val="CC3668" w:themeColor="accent5"/>
        </w:rPr>
      </w:pPr>
      <w:r w:rsidRPr="00EA01C8">
        <w:rPr>
          <w:color w:val="CC3668" w:themeColor="accent5"/>
        </w:rPr>
        <w:t xml:space="preserve">Duración o vida útil del PMCC (en años): </w:t>
      </w:r>
      <w:r>
        <w:rPr>
          <w:color w:val="CC3668" w:themeColor="accent5"/>
        </w:rPr>
        <w:t>revise la</w:t>
      </w:r>
      <w:r w:rsidRPr="00EA01C8">
        <w:rPr>
          <w:color w:val="CC3668" w:themeColor="accent5"/>
        </w:rPr>
        <w:t xml:space="preserve"> fecha de inicio de las actividades (</w:t>
      </w:r>
      <w:proofErr w:type="gramStart"/>
      <w:r w:rsidRPr="00EA01C8">
        <w:rPr>
          <w:color w:val="CC3668" w:themeColor="accent5"/>
        </w:rPr>
        <w:t>día.mes.año</w:t>
      </w:r>
      <w:proofErr w:type="gramEnd"/>
      <w:r w:rsidRPr="00EA01C8">
        <w:rPr>
          <w:color w:val="CC3668" w:themeColor="accent5"/>
        </w:rPr>
        <w:t>)</w:t>
      </w:r>
      <w:r>
        <w:rPr>
          <w:color w:val="CC3668" w:themeColor="accent5"/>
        </w:rPr>
        <w:t xml:space="preserve"> </w:t>
      </w:r>
      <w:r w:rsidRPr="00EA01C8">
        <w:rPr>
          <w:color w:val="CC3668" w:themeColor="accent5"/>
        </w:rPr>
        <w:t xml:space="preserve">y la fecha de finalización del programa o proyecto (día.mes.año). </w:t>
      </w:r>
    </w:p>
    <w:p w14:paraId="0AB95ADE" w14:textId="77777777" w:rsidR="0040732C" w:rsidRPr="00EA01C8" w:rsidRDefault="0040732C" w:rsidP="00BE3FB5">
      <w:pPr>
        <w:pStyle w:val="ListParagraph"/>
        <w:numPr>
          <w:ilvl w:val="0"/>
          <w:numId w:val="10"/>
        </w:numPr>
        <w:ind w:left="284" w:hanging="284"/>
        <w:rPr>
          <w:color w:val="CC3668" w:themeColor="accent5"/>
        </w:rPr>
      </w:pPr>
      <w:r w:rsidRPr="00EA01C8">
        <w:rPr>
          <w:color w:val="CC3668" w:themeColor="accent5"/>
        </w:rPr>
        <w:t>El período de acreditación del PMCC</w:t>
      </w:r>
      <w:r>
        <w:rPr>
          <w:color w:val="CC3668" w:themeColor="accent5"/>
        </w:rPr>
        <w:t xml:space="preserve"> </w:t>
      </w:r>
      <w:r w:rsidRPr="00EA01C8">
        <w:rPr>
          <w:color w:val="CC3668" w:themeColor="accent5"/>
        </w:rPr>
        <w:t>(</w:t>
      </w:r>
      <w:proofErr w:type="gramStart"/>
      <w:r w:rsidRPr="00EA01C8">
        <w:rPr>
          <w:color w:val="CC3668" w:themeColor="accent5"/>
        </w:rPr>
        <w:t>día.mes.año</w:t>
      </w:r>
      <w:proofErr w:type="gramEnd"/>
      <w:r>
        <w:rPr>
          <w:color w:val="CC3668" w:themeColor="accent5"/>
        </w:rPr>
        <w:t xml:space="preserve"> a </w:t>
      </w:r>
      <w:r w:rsidRPr="00EA01C8">
        <w:rPr>
          <w:color w:val="CC3668" w:themeColor="accent5"/>
        </w:rPr>
        <w:t>día.mes.año).</w:t>
      </w:r>
      <w:r>
        <w:rPr>
          <w:color w:val="CC3668" w:themeColor="accent5"/>
        </w:rPr>
        <w:t xml:space="preserve"> Revise si es viable su aprobación.</w:t>
      </w:r>
    </w:p>
    <w:p w14:paraId="03DFB897" w14:textId="28710141" w:rsidR="0040732C" w:rsidRDefault="0040732C" w:rsidP="00BE3FB5">
      <w:pPr>
        <w:pStyle w:val="ListParagraph"/>
        <w:numPr>
          <w:ilvl w:val="0"/>
          <w:numId w:val="10"/>
        </w:numPr>
        <w:ind w:left="284" w:hanging="284"/>
        <w:rPr>
          <w:color w:val="CC3668" w:themeColor="accent5"/>
        </w:rPr>
      </w:pPr>
      <w:r w:rsidRPr="00EA01C8">
        <w:rPr>
          <w:color w:val="CC3668" w:themeColor="accent5"/>
        </w:rPr>
        <w:t xml:space="preserve">La frecuencia de monitoreo e informes </w:t>
      </w:r>
      <w:r>
        <w:rPr>
          <w:color w:val="CC3668" w:themeColor="accent5"/>
        </w:rPr>
        <w:t>del</w:t>
      </w:r>
      <w:r w:rsidRPr="00EA01C8">
        <w:rPr>
          <w:color w:val="CC3668" w:themeColor="accent5"/>
        </w:rPr>
        <w:t xml:space="preserve"> PMCC, incluidas las actividades relevantes del mismo en cada paso del ciclo de proyecto, según corresponda</w:t>
      </w:r>
      <w:r w:rsidR="007F337F">
        <w:rPr>
          <w:color w:val="CC3668" w:themeColor="accent5"/>
        </w:rPr>
        <w:t>. Verifique</w:t>
      </w:r>
      <w:r>
        <w:rPr>
          <w:color w:val="CC3668" w:themeColor="accent5"/>
        </w:rPr>
        <w:t xml:space="preserve"> si tiene un plan organizado para llevar</w:t>
      </w:r>
      <w:r w:rsidR="00865BC0">
        <w:rPr>
          <w:color w:val="CC3668" w:themeColor="accent5"/>
        </w:rPr>
        <w:t>los</w:t>
      </w:r>
      <w:r>
        <w:rPr>
          <w:color w:val="CC3668" w:themeColor="accent5"/>
        </w:rPr>
        <w:t xml:space="preserve"> a cabo</w:t>
      </w:r>
      <w:r w:rsidR="00865BC0">
        <w:rPr>
          <w:color w:val="CC3668" w:themeColor="accent5"/>
        </w:rPr>
        <w:t>.</w:t>
      </w:r>
    </w:p>
    <w:p w14:paraId="38B92656" w14:textId="31691874" w:rsidR="0040732C" w:rsidRDefault="0040732C" w:rsidP="00BE3FB5">
      <w:pPr>
        <w:pStyle w:val="ListParagraph"/>
        <w:numPr>
          <w:ilvl w:val="0"/>
          <w:numId w:val="10"/>
        </w:numPr>
        <w:ind w:left="284" w:hanging="284"/>
        <w:rPr>
          <w:color w:val="CC3668" w:themeColor="accent5"/>
        </w:rPr>
      </w:pPr>
      <w:r w:rsidRPr="00EA01C8">
        <w:rPr>
          <w:color w:val="CC3668" w:themeColor="accent5"/>
        </w:rPr>
        <w:t>La frecuencia de los eventos de verificación, incluyendo los períodos en los que se pretenden realiza</w:t>
      </w:r>
      <w:r w:rsidR="00036DCC">
        <w:rPr>
          <w:color w:val="CC3668" w:themeColor="accent5"/>
        </w:rPr>
        <w:t>r</w:t>
      </w:r>
      <w:r>
        <w:rPr>
          <w:color w:val="CC3668" w:themeColor="accent5"/>
        </w:rPr>
        <w:t>: revise si tiene un plan organizado para llevar a cabo este aspecto</w:t>
      </w:r>
      <w:r w:rsidRPr="00EA01C8">
        <w:rPr>
          <w:color w:val="CC3668" w:themeColor="accent5"/>
        </w:rPr>
        <w:t>.</w:t>
      </w:r>
    </w:p>
    <w:p w14:paraId="79E51B4C" w14:textId="26A9A4A5" w:rsidR="00D85036" w:rsidRPr="00D85036" w:rsidRDefault="00D85036" w:rsidP="00D85036"/>
    <w:p w14:paraId="7DD88BB6" w14:textId="5AFBB738" w:rsidR="00AD255F" w:rsidRPr="00AD255F" w:rsidRDefault="00AD255F" w:rsidP="0069185B">
      <w:pPr>
        <w:pStyle w:val="Tit02esp"/>
      </w:pPr>
      <w:bookmarkStart w:id="74" w:name="_Toc109936100"/>
      <w:r>
        <w:t>Elementos metodológicos</w:t>
      </w:r>
      <w:bookmarkEnd w:id="74"/>
    </w:p>
    <w:p w14:paraId="1298BF9E" w14:textId="1021C316" w:rsidR="009E053D" w:rsidRPr="00570EDC" w:rsidRDefault="009E053D" w:rsidP="00C33F81">
      <w:pPr>
        <w:pStyle w:val="Tit03esp"/>
        <w:rPr>
          <w:caps/>
        </w:rPr>
      </w:pPr>
      <w:bookmarkStart w:id="75" w:name="_Toc102041097"/>
      <w:bookmarkStart w:id="76" w:name="_Toc109936101"/>
      <w:r w:rsidRPr="00570EDC">
        <w:lastRenderedPageBreak/>
        <w:t>M</w:t>
      </w:r>
      <w:r w:rsidR="00716626" w:rsidRPr="00570EDC">
        <w:t>etodología seleccionada</w:t>
      </w:r>
      <w:bookmarkEnd w:id="75"/>
      <w:bookmarkEnd w:id="76"/>
    </w:p>
    <w:p w14:paraId="67130ACE" w14:textId="17A81EEC" w:rsidR="001E4A06" w:rsidRDefault="009E053D" w:rsidP="00913B01">
      <w:pPr>
        <w:rPr>
          <w:color w:val="CC3668" w:themeColor="accent5"/>
        </w:rPr>
      </w:pPr>
      <w:r w:rsidRPr="006A290E">
        <w:rPr>
          <w:color w:val="CC3668" w:themeColor="accent5"/>
        </w:rPr>
        <w:t>Revis</w:t>
      </w:r>
      <w:r w:rsidR="006A290E" w:rsidRPr="006A290E">
        <w:rPr>
          <w:color w:val="CC3668" w:themeColor="accent5"/>
        </w:rPr>
        <w:t>e</w:t>
      </w:r>
      <w:r w:rsidR="0066460E" w:rsidRPr="006A290E">
        <w:rPr>
          <w:color w:val="CC3668" w:themeColor="accent5"/>
        </w:rPr>
        <w:t xml:space="preserve"> </w:t>
      </w:r>
      <w:r w:rsidR="005E0D1E" w:rsidRPr="006A290E">
        <w:rPr>
          <w:color w:val="CC3668" w:themeColor="accent5"/>
        </w:rPr>
        <w:t>y</w:t>
      </w:r>
      <w:r w:rsidRPr="006A290E">
        <w:rPr>
          <w:color w:val="CC3668" w:themeColor="accent5"/>
        </w:rPr>
        <w:t xml:space="preserve"> eval</w:t>
      </w:r>
      <w:r w:rsidR="006A290E" w:rsidRPr="006A290E">
        <w:rPr>
          <w:color w:val="CC3668" w:themeColor="accent5"/>
        </w:rPr>
        <w:t>úe</w:t>
      </w:r>
      <w:r w:rsidRPr="006A290E">
        <w:rPr>
          <w:color w:val="CC3668" w:themeColor="accent5"/>
        </w:rPr>
        <w:t xml:space="preserve"> los componentes de la metodología seleccionada</w:t>
      </w:r>
      <w:r w:rsidR="009F1DE8">
        <w:rPr>
          <w:color w:val="CC3668" w:themeColor="accent5"/>
        </w:rPr>
        <w:t>, e indique</w:t>
      </w:r>
      <w:r w:rsidR="000C5405">
        <w:rPr>
          <w:color w:val="CC3668" w:themeColor="accent5"/>
        </w:rPr>
        <w:t xml:space="preserve"> si es </w:t>
      </w:r>
      <w:r w:rsidR="00436FE8">
        <w:rPr>
          <w:color w:val="CC3668" w:themeColor="accent5"/>
        </w:rPr>
        <w:t>la apropiada para el PMCC</w:t>
      </w:r>
      <w:r w:rsidR="00436FE8" w:rsidRPr="006A290E">
        <w:rPr>
          <w:color w:val="CC3668" w:themeColor="accent5"/>
        </w:rPr>
        <w:t xml:space="preserve"> </w:t>
      </w:r>
      <w:r w:rsidRPr="006A290E">
        <w:rPr>
          <w:color w:val="CC3668" w:themeColor="accent5"/>
        </w:rPr>
        <w:t>en concordancia con el Protocolo de Cercarbono.</w:t>
      </w:r>
    </w:p>
    <w:p w14:paraId="16A38BD2" w14:textId="31771379" w:rsidR="001E4A06" w:rsidRPr="00D85036" w:rsidRDefault="001E4A06" w:rsidP="00D85036"/>
    <w:p w14:paraId="3F0069C1" w14:textId="487D398E" w:rsidR="009E053D" w:rsidRPr="00CC6196" w:rsidRDefault="009E053D" w:rsidP="00C33F81">
      <w:pPr>
        <w:pStyle w:val="Tit03esp"/>
      </w:pPr>
      <w:bookmarkStart w:id="77" w:name="_Toc102041098"/>
      <w:bookmarkStart w:id="78" w:name="_Toc109936102"/>
      <w:r w:rsidRPr="00CC6196">
        <w:t>A</w:t>
      </w:r>
      <w:r w:rsidR="00716626" w:rsidRPr="00CC6196">
        <w:t>dicionalidad</w:t>
      </w:r>
      <w:bookmarkEnd w:id="77"/>
      <w:bookmarkEnd w:id="78"/>
    </w:p>
    <w:p w14:paraId="585E384F" w14:textId="221B3219" w:rsidR="007C32EF" w:rsidRDefault="00C71037" w:rsidP="007C32EF">
      <w:pPr>
        <w:rPr>
          <w:color w:val="CC3668" w:themeColor="accent5"/>
        </w:rPr>
      </w:pPr>
      <w:r w:rsidRPr="007C32EF">
        <w:rPr>
          <w:color w:val="CC3668" w:themeColor="accent5"/>
        </w:rPr>
        <w:t xml:space="preserve">Revise si el PMCC cumple con los criterios de adicionalidad establecidos en la </w:t>
      </w:r>
      <w:r w:rsidRPr="007C32EF">
        <w:rPr>
          <w:b/>
          <w:i/>
          <w:color w:val="CC3668" w:themeColor="accent5"/>
        </w:rPr>
        <w:t>Herramienta de Cercarbono para la demostración de la adicionalidad de iniciativas de mitigación del cambio climático</w:t>
      </w:r>
      <w:r w:rsidR="00282745">
        <w:rPr>
          <w:rFonts w:eastAsia="Times New Roman" w:cs="Arial"/>
          <w:color w:val="CC3668" w:themeColor="accent5"/>
        </w:rPr>
        <w:t>.</w:t>
      </w:r>
    </w:p>
    <w:p w14:paraId="2E2B532F" w14:textId="5B8016B3" w:rsidR="00D85036" w:rsidRPr="00D85036" w:rsidRDefault="00D85036" w:rsidP="00D85036"/>
    <w:p w14:paraId="63952F5F" w14:textId="77777777" w:rsidR="004009A7" w:rsidRDefault="004009A7" w:rsidP="00C33F81">
      <w:pPr>
        <w:pStyle w:val="Tit03esp"/>
      </w:pPr>
      <w:bookmarkStart w:id="79" w:name="_Toc102041099"/>
      <w:bookmarkStart w:id="80" w:name="_Toc109936103"/>
      <w:bookmarkStart w:id="81" w:name="_Hlk101280719"/>
      <w:r>
        <w:t>No doble contabilidad</w:t>
      </w:r>
      <w:bookmarkEnd w:id="79"/>
      <w:bookmarkEnd w:id="80"/>
    </w:p>
    <w:bookmarkEnd w:id="81"/>
    <w:p w14:paraId="4E943C9F" w14:textId="608F73D8" w:rsidR="007A4661" w:rsidRDefault="00E032ED" w:rsidP="007A4661">
      <w:pPr>
        <w:rPr>
          <w:color w:val="CC3668" w:themeColor="accent5"/>
          <w:lang w:val="es-ES" w:eastAsia="ja-JP"/>
        </w:rPr>
      </w:pPr>
      <w:r w:rsidRPr="00A74227">
        <w:rPr>
          <w:color w:val="CC3668" w:themeColor="accent5"/>
          <w:lang w:eastAsia="ja-JP"/>
        </w:rPr>
        <w:t xml:space="preserve">Revise si el PMCC está registrado (parcial o totalmente) en otros estándares o programas de certificación de mitigación del cambio climático; además, verifique traslapos potenciales con otras iniciativas de mitigación del cambio climático, según lo establecido en </w:t>
      </w:r>
      <w:r w:rsidR="00804413">
        <w:rPr>
          <w:b/>
          <w:bCs/>
          <w:i/>
          <w:iCs/>
          <w:color w:val="CC3668" w:themeColor="accent5"/>
          <w:lang w:eastAsia="ja-JP"/>
        </w:rPr>
        <w:t>P</w:t>
      </w:r>
      <w:r w:rsidRPr="006B47CB">
        <w:rPr>
          <w:b/>
          <w:bCs/>
          <w:i/>
          <w:iCs/>
          <w:color w:val="CC3668" w:themeColor="accent5"/>
          <w:lang w:eastAsia="ja-JP"/>
        </w:rPr>
        <w:t>rocedimientos del programa de certificación de Cercarbono</w:t>
      </w:r>
      <w:r w:rsidRPr="00A74227">
        <w:rPr>
          <w:color w:val="CC3668" w:themeColor="accent5"/>
          <w:lang w:eastAsia="ja-JP"/>
        </w:rPr>
        <w:t>. Revise, cuando aplique, si el PMCC migra de otros estándares o programas de certificación y si cuenta con el retiro o muestra evidencias de estar en dicho proceso.</w:t>
      </w:r>
    </w:p>
    <w:p w14:paraId="63C015AD" w14:textId="34916C5A" w:rsidR="00D85036" w:rsidRPr="00D85036" w:rsidRDefault="00D85036" w:rsidP="00D85036"/>
    <w:p w14:paraId="09C07B18" w14:textId="70FD37B2" w:rsidR="009E053D" w:rsidRPr="00CC6196" w:rsidRDefault="009E053D" w:rsidP="00C33F81">
      <w:pPr>
        <w:pStyle w:val="Tit03esp"/>
      </w:pPr>
      <w:bookmarkStart w:id="82" w:name="_Toc102041100"/>
      <w:bookmarkStart w:id="83" w:name="_Toc109936104"/>
      <w:r w:rsidRPr="00CC6196">
        <w:t>E</w:t>
      </w:r>
      <w:r w:rsidR="00716626" w:rsidRPr="00CC6196">
        <w:t>scenario de línea base</w:t>
      </w:r>
      <w:bookmarkEnd w:id="82"/>
      <w:bookmarkEnd w:id="83"/>
      <w:r w:rsidR="00716626" w:rsidRPr="00CC6196">
        <w:t xml:space="preserve"> </w:t>
      </w:r>
    </w:p>
    <w:p w14:paraId="383F0EFA" w14:textId="76A6D52F" w:rsidR="009E053D" w:rsidRPr="00476BB3" w:rsidRDefault="00486CF6" w:rsidP="00A5585D">
      <w:pPr>
        <w:rPr>
          <w:color w:val="CC3668" w:themeColor="accent5"/>
        </w:rPr>
      </w:pPr>
      <w:r>
        <w:rPr>
          <w:color w:val="CC3668" w:themeColor="accent5"/>
        </w:rPr>
        <w:t>Revise e i</w:t>
      </w:r>
      <w:r w:rsidR="009E053D" w:rsidRPr="00476BB3">
        <w:rPr>
          <w:color w:val="CC3668" w:themeColor="accent5"/>
        </w:rPr>
        <w:t>dentifi</w:t>
      </w:r>
      <w:r w:rsidR="00476BB3" w:rsidRPr="00476BB3">
        <w:rPr>
          <w:color w:val="CC3668" w:themeColor="accent5"/>
        </w:rPr>
        <w:t>que</w:t>
      </w:r>
      <w:r w:rsidR="009E053D" w:rsidRPr="00476BB3">
        <w:rPr>
          <w:color w:val="CC3668" w:themeColor="accent5"/>
        </w:rPr>
        <w:t xml:space="preserve"> el escenario de línea base determinado para el P</w:t>
      </w:r>
      <w:r w:rsidR="00483ABD" w:rsidRPr="00476BB3">
        <w:rPr>
          <w:color w:val="CC3668" w:themeColor="accent5"/>
        </w:rPr>
        <w:t>MCC</w:t>
      </w:r>
      <w:r w:rsidR="009E053D" w:rsidRPr="00476BB3">
        <w:rPr>
          <w:color w:val="CC3668" w:themeColor="accent5"/>
        </w:rPr>
        <w:t xml:space="preserve"> y describ</w:t>
      </w:r>
      <w:r w:rsidR="00476BB3" w:rsidRPr="00476BB3">
        <w:rPr>
          <w:color w:val="CC3668" w:themeColor="accent5"/>
        </w:rPr>
        <w:t>a</w:t>
      </w:r>
      <w:r w:rsidR="00483ABD" w:rsidRPr="00476BB3">
        <w:rPr>
          <w:color w:val="CC3668" w:themeColor="accent5"/>
        </w:rPr>
        <w:t xml:space="preserve"> </w:t>
      </w:r>
      <w:r w:rsidR="009E053D" w:rsidRPr="00476BB3">
        <w:rPr>
          <w:color w:val="CC3668" w:themeColor="accent5"/>
        </w:rPr>
        <w:t xml:space="preserve">los </w:t>
      </w:r>
      <w:r w:rsidR="008A55E5">
        <w:rPr>
          <w:color w:val="CC3668" w:themeColor="accent5"/>
        </w:rPr>
        <w:t>criterios</w:t>
      </w:r>
      <w:r w:rsidR="009E053D" w:rsidRPr="00476BB3">
        <w:rPr>
          <w:color w:val="CC3668" w:themeColor="accent5"/>
        </w:rPr>
        <w:t xml:space="preserve"> para validarlo, incluyendo (según corresponda): </w:t>
      </w:r>
    </w:p>
    <w:p w14:paraId="662E5CB1" w14:textId="23FF73DC" w:rsidR="009E053D" w:rsidRPr="0069705B" w:rsidRDefault="009E053D" w:rsidP="00BC0A0B">
      <w:pPr>
        <w:pStyle w:val="ListParagraph"/>
        <w:numPr>
          <w:ilvl w:val="0"/>
          <w:numId w:val="7"/>
        </w:numPr>
        <w:ind w:left="284" w:hanging="284"/>
        <w:rPr>
          <w:rFonts w:eastAsiaTheme="minorHAnsi"/>
          <w:i/>
          <w:color w:val="CC3668" w:themeColor="accent5"/>
          <w:lang w:eastAsia="en-US"/>
        </w:rPr>
      </w:pPr>
      <w:r w:rsidRPr="00476BB3">
        <w:rPr>
          <w:color w:val="CC3668" w:themeColor="accent5"/>
        </w:rPr>
        <w:t>La descripción del P</w:t>
      </w:r>
      <w:r w:rsidR="00483ABD" w:rsidRPr="00476BB3">
        <w:rPr>
          <w:color w:val="CC3668" w:themeColor="accent5"/>
        </w:rPr>
        <w:t>MCC</w:t>
      </w:r>
      <w:r w:rsidRPr="00476BB3">
        <w:rPr>
          <w:color w:val="CC3668" w:themeColor="accent5"/>
        </w:rPr>
        <w:t xml:space="preserve">, incluidas las </w:t>
      </w:r>
      <w:r w:rsidR="00893E3F" w:rsidRPr="00476BB3">
        <w:rPr>
          <w:color w:val="CC3668" w:themeColor="accent5"/>
        </w:rPr>
        <w:t xml:space="preserve">fuentes de emisión de GEI </w:t>
      </w:r>
      <w:r w:rsidR="006C41BC">
        <w:rPr>
          <w:color w:val="CC3668" w:themeColor="accent5"/>
        </w:rPr>
        <w:t xml:space="preserve">y reservorios de carbono </w:t>
      </w:r>
      <w:r w:rsidRPr="0069705B">
        <w:rPr>
          <w:color w:val="CC3668" w:themeColor="accent5"/>
        </w:rPr>
        <w:t>identificad</w:t>
      </w:r>
      <w:r w:rsidR="006C41BC">
        <w:rPr>
          <w:color w:val="CC3668" w:themeColor="accent5"/>
        </w:rPr>
        <w:t>o</w:t>
      </w:r>
      <w:r w:rsidRPr="0069705B">
        <w:rPr>
          <w:color w:val="CC3668" w:themeColor="accent5"/>
        </w:rPr>
        <w:t>s</w:t>
      </w:r>
      <w:r w:rsidR="00893E3F" w:rsidRPr="0069705B">
        <w:rPr>
          <w:color w:val="CC3668" w:themeColor="accent5"/>
        </w:rPr>
        <w:t>.</w:t>
      </w:r>
    </w:p>
    <w:p w14:paraId="1BA6E445" w14:textId="5B3AE923" w:rsidR="009E053D" w:rsidRPr="00476BB3" w:rsidRDefault="009E053D" w:rsidP="00BC0A0B">
      <w:pPr>
        <w:pStyle w:val="ListParagraph"/>
        <w:numPr>
          <w:ilvl w:val="0"/>
          <w:numId w:val="7"/>
        </w:numPr>
        <w:ind w:left="284" w:hanging="284"/>
        <w:rPr>
          <w:color w:val="CC3668" w:themeColor="accent5"/>
        </w:rPr>
      </w:pPr>
      <w:r w:rsidRPr="00476BB3">
        <w:rPr>
          <w:color w:val="CC3668" w:themeColor="accent5"/>
        </w:rPr>
        <w:t xml:space="preserve">Tipos, actividades y tecnologías de </w:t>
      </w:r>
      <w:r w:rsidR="00BC5274" w:rsidRPr="00476BB3">
        <w:rPr>
          <w:color w:val="CC3668" w:themeColor="accent5"/>
        </w:rPr>
        <w:t xml:space="preserve">programas o </w:t>
      </w:r>
      <w:r w:rsidRPr="00476BB3">
        <w:rPr>
          <w:color w:val="CC3668" w:themeColor="accent5"/>
        </w:rPr>
        <w:t xml:space="preserve">proyectos existentes y alternativos que proporcionan un tipo y nivel de actividad equivalentes de productos o servicios para el </w:t>
      </w:r>
      <w:r w:rsidR="003A7C61" w:rsidRPr="00476BB3">
        <w:rPr>
          <w:color w:val="CC3668" w:themeColor="accent5"/>
        </w:rPr>
        <w:t>PMCC</w:t>
      </w:r>
      <w:r w:rsidR="00FD0203" w:rsidRPr="00476BB3">
        <w:rPr>
          <w:color w:val="CC3668" w:themeColor="accent5"/>
        </w:rPr>
        <w:t>.</w:t>
      </w:r>
      <w:r w:rsidRPr="00476BB3">
        <w:rPr>
          <w:color w:val="CC3668" w:themeColor="accent5"/>
        </w:rPr>
        <w:t xml:space="preserve"> </w:t>
      </w:r>
    </w:p>
    <w:p w14:paraId="6C8FE91B" w14:textId="254F0A5C" w:rsidR="009E053D" w:rsidRPr="00476BB3" w:rsidRDefault="009E053D" w:rsidP="00BC0A0B">
      <w:pPr>
        <w:pStyle w:val="ListParagraph"/>
        <w:numPr>
          <w:ilvl w:val="0"/>
          <w:numId w:val="7"/>
        </w:numPr>
        <w:ind w:left="284" w:hanging="284"/>
        <w:rPr>
          <w:color w:val="CC3668" w:themeColor="accent5"/>
        </w:rPr>
      </w:pPr>
      <w:r w:rsidRPr="00476BB3">
        <w:rPr>
          <w:color w:val="CC3668" w:themeColor="accent5"/>
        </w:rPr>
        <w:t>Disponibilidad de datos, confiabilidad y limitaciones</w:t>
      </w:r>
      <w:r w:rsidR="00FD0203" w:rsidRPr="00476BB3">
        <w:rPr>
          <w:color w:val="CC3668" w:themeColor="accent5"/>
        </w:rPr>
        <w:t>.</w:t>
      </w:r>
      <w:r w:rsidRPr="00476BB3">
        <w:rPr>
          <w:color w:val="CC3668" w:themeColor="accent5"/>
        </w:rPr>
        <w:t xml:space="preserve"> </w:t>
      </w:r>
    </w:p>
    <w:p w14:paraId="644D2A0F" w14:textId="1FB43380" w:rsidR="00485582" w:rsidRPr="00476BB3" w:rsidRDefault="00485582" w:rsidP="00BC0A0B">
      <w:pPr>
        <w:pStyle w:val="ListParagraph"/>
        <w:numPr>
          <w:ilvl w:val="0"/>
          <w:numId w:val="7"/>
        </w:numPr>
        <w:ind w:left="284" w:hanging="284"/>
        <w:rPr>
          <w:color w:val="CC3668" w:themeColor="accent5"/>
        </w:rPr>
      </w:pPr>
      <w:r w:rsidRPr="00476BB3">
        <w:rPr>
          <w:color w:val="CC3668" w:themeColor="accent5"/>
        </w:rPr>
        <w:t>Justificación del escenario de línea base.</w:t>
      </w:r>
    </w:p>
    <w:p w14:paraId="5DE47752" w14:textId="24F789F4" w:rsidR="00476BB3" w:rsidRDefault="00F07D7B" w:rsidP="00476BB3">
      <w:pPr>
        <w:rPr>
          <w:color w:val="CC3668" w:themeColor="accent5"/>
        </w:rPr>
      </w:pPr>
      <w:r w:rsidRPr="00476BB3">
        <w:rPr>
          <w:color w:val="CC3668" w:themeColor="accent5"/>
        </w:rPr>
        <w:t>Para más detalle</w:t>
      </w:r>
      <w:r w:rsidR="00DF5A62">
        <w:rPr>
          <w:color w:val="CC3668" w:themeColor="accent5"/>
        </w:rPr>
        <w:t>,</w:t>
      </w:r>
      <w:r w:rsidRPr="00476BB3">
        <w:rPr>
          <w:color w:val="CC3668" w:themeColor="accent5"/>
        </w:rPr>
        <w:t xml:space="preserve"> ver </w:t>
      </w:r>
      <w:r w:rsidR="007B1772">
        <w:rPr>
          <w:color w:val="CC3668" w:themeColor="accent5"/>
        </w:rPr>
        <w:t xml:space="preserve">el </w:t>
      </w:r>
      <w:r w:rsidRPr="00476BB3">
        <w:rPr>
          <w:color w:val="CC3668" w:themeColor="accent5"/>
        </w:rPr>
        <w:t>Protocolo de Cercarbono</w:t>
      </w:r>
      <w:r w:rsidR="007B1772">
        <w:rPr>
          <w:color w:val="CC3668" w:themeColor="accent5"/>
        </w:rPr>
        <w:t xml:space="preserve"> en su</w:t>
      </w:r>
      <w:r w:rsidR="00A945BC">
        <w:rPr>
          <w:color w:val="CC3668" w:themeColor="accent5"/>
        </w:rPr>
        <w:t xml:space="preserve"> versión vigente</w:t>
      </w:r>
      <w:r w:rsidRPr="00476BB3">
        <w:rPr>
          <w:color w:val="CC3668" w:themeColor="accent5"/>
        </w:rPr>
        <w:t>.</w:t>
      </w:r>
    </w:p>
    <w:p w14:paraId="62B62F70" w14:textId="65868CBE" w:rsidR="00D85036" w:rsidRPr="00D85036" w:rsidRDefault="00D85036" w:rsidP="00D85036"/>
    <w:p w14:paraId="1C7538C7" w14:textId="716EE23C" w:rsidR="009E053D" w:rsidRPr="008C3F2D" w:rsidRDefault="009E053D" w:rsidP="00C33F81">
      <w:pPr>
        <w:pStyle w:val="Tit03esp"/>
      </w:pPr>
      <w:bookmarkStart w:id="84" w:name="_Toc102041101"/>
      <w:bookmarkStart w:id="85" w:name="_Toc109936105"/>
      <w:r w:rsidRPr="008C3F2D">
        <w:t>E</w:t>
      </w:r>
      <w:r w:rsidR="00716626" w:rsidRPr="008C3F2D">
        <w:t>scenario de proyecto</w:t>
      </w:r>
      <w:bookmarkEnd w:id="84"/>
      <w:bookmarkEnd w:id="85"/>
    </w:p>
    <w:p w14:paraId="39DCB429" w14:textId="62357DED" w:rsidR="007A33A8" w:rsidRDefault="009E053D" w:rsidP="008C3F2D">
      <w:pPr>
        <w:rPr>
          <w:color w:val="CC3668" w:themeColor="accent5"/>
        </w:rPr>
      </w:pPr>
      <w:r w:rsidRPr="007A33A8">
        <w:rPr>
          <w:color w:val="CC3668" w:themeColor="accent5"/>
        </w:rPr>
        <w:t>Identifi</w:t>
      </w:r>
      <w:r w:rsidR="007A33A8" w:rsidRPr="007A33A8">
        <w:rPr>
          <w:color w:val="CC3668" w:themeColor="accent5"/>
        </w:rPr>
        <w:t>que</w:t>
      </w:r>
      <w:r w:rsidRPr="007A33A8">
        <w:rPr>
          <w:color w:val="CC3668" w:themeColor="accent5"/>
        </w:rPr>
        <w:t xml:space="preserve"> la actividad del P</w:t>
      </w:r>
      <w:r w:rsidR="00081186" w:rsidRPr="007A33A8">
        <w:rPr>
          <w:color w:val="CC3668" w:themeColor="accent5"/>
        </w:rPr>
        <w:t>MCC</w:t>
      </w:r>
      <w:r w:rsidRPr="007A33A8">
        <w:rPr>
          <w:color w:val="CC3668" w:themeColor="accent5"/>
        </w:rPr>
        <w:t xml:space="preserve"> y los medios utilizados para lograr las</w:t>
      </w:r>
      <w:r w:rsidR="006C7D48" w:rsidRPr="006C7D48">
        <w:rPr>
          <w:color w:val="CC3668" w:themeColor="accent5"/>
        </w:rPr>
        <w:t xml:space="preserve"> </w:t>
      </w:r>
      <w:r w:rsidR="006C7D48">
        <w:rPr>
          <w:color w:val="CC3668" w:themeColor="accent5"/>
        </w:rPr>
        <w:t>remociones de GEI o</w:t>
      </w:r>
      <w:r w:rsidRPr="007A33A8">
        <w:rPr>
          <w:color w:val="CC3668" w:themeColor="accent5"/>
        </w:rPr>
        <w:t xml:space="preserve"> reducciones </w:t>
      </w:r>
      <w:r w:rsidR="00443DDE" w:rsidRPr="007A33A8">
        <w:rPr>
          <w:color w:val="CC3668" w:themeColor="accent5"/>
          <w:lang w:eastAsia="ja-JP"/>
        </w:rPr>
        <w:t>(</w:t>
      </w:r>
      <w:r w:rsidR="00443DDE" w:rsidRPr="00D874A9">
        <w:rPr>
          <w:color w:val="CC3668" w:themeColor="accent5"/>
        </w:rPr>
        <w:t>inclu</w:t>
      </w:r>
      <w:r w:rsidR="00443DDE">
        <w:rPr>
          <w:color w:val="CC3668" w:themeColor="accent5"/>
        </w:rPr>
        <w:t>yendo d</w:t>
      </w:r>
      <w:r w:rsidR="00443DDE" w:rsidRPr="00B254F1">
        <w:rPr>
          <w:color w:val="CC3668" w:themeColor="accent5"/>
        </w:rPr>
        <w:t>esplazamiento de una producción más intensiva en GEI</w:t>
      </w:r>
      <w:r w:rsidR="00443DDE">
        <w:rPr>
          <w:color w:val="CC3668" w:themeColor="accent5"/>
        </w:rPr>
        <w:t>, eficiencia energética, c</w:t>
      </w:r>
      <w:r w:rsidR="00443DDE" w:rsidRPr="00201902">
        <w:rPr>
          <w:color w:val="CC3668" w:themeColor="accent5"/>
        </w:rPr>
        <w:t>ambio de combustible o de materia prima</w:t>
      </w:r>
      <w:r w:rsidR="00443DDE">
        <w:rPr>
          <w:color w:val="CC3668" w:themeColor="accent5"/>
        </w:rPr>
        <w:t>, e</w:t>
      </w:r>
      <w:r w:rsidR="00443DDE" w:rsidRPr="009A1788">
        <w:rPr>
          <w:color w:val="CC3668" w:themeColor="accent5"/>
        </w:rPr>
        <w:t>vitación de emisiones de GEI</w:t>
      </w:r>
      <w:r w:rsidR="00443DDE">
        <w:rPr>
          <w:color w:val="CC3668" w:themeColor="accent5"/>
        </w:rPr>
        <w:t xml:space="preserve"> o d</w:t>
      </w:r>
      <w:r w:rsidR="00443DDE" w:rsidRPr="008A1B91">
        <w:rPr>
          <w:color w:val="CC3668" w:themeColor="accent5"/>
        </w:rPr>
        <w:t>estrucción de GEI</w:t>
      </w:r>
      <w:r w:rsidR="00443DDE" w:rsidRPr="007A33A8">
        <w:rPr>
          <w:color w:val="CC3668" w:themeColor="accent5"/>
          <w:lang w:eastAsia="ja-JP"/>
        </w:rPr>
        <w:t>)</w:t>
      </w:r>
      <w:r w:rsidR="00081186" w:rsidRPr="007A33A8">
        <w:rPr>
          <w:color w:val="CC3668" w:themeColor="accent5"/>
          <w:lang w:eastAsia="ja-JP"/>
        </w:rPr>
        <w:t xml:space="preserve"> de emisiones </w:t>
      </w:r>
      <w:r w:rsidRPr="007A33A8">
        <w:rPr>
          <w:color w:val="CC3668" w:themeColor="accent5"/>
        </w:rPr>
        <w:t>de GEI, incluyendo sus límites temporales y espaciales.</w:t>
      </w:r>
    </w:p>
    <w:p w14:paraId="1C2B9CA6" w14:textId="65FC2E57" w:rsidR="00D85036" w:rsidRPr="00D85036" w:rsidRDefault="00D85036" w:rsidP="00D85036"/>
    <w:p w14:paraId="771439B2" w14:textId="59337EC0" w:rsidR="009E053D" w:rsidRPr="00CC6196" w:rsidRDefault="009E053D" w:rsidP="00C33F81">
      <w:pPr>
        <w:pStyle w:val="Tit03esp"/>
      </w:pPr>
      <w:bookmarkStart w:id="86" w:name="_Toc102041102"/>
      <w:bookmarkStart w:id="87" w:name="_Toc109936106"/>
      <w:r w:rsidRPr="00C4412C">
        <w:t>F</w:t>
      </w:r>
      <w:r w:rsidR="00716626" w:rsidRPr="00C4412C">
        <w:t>uentes</w:t>
      </w:r>
      <w:r w:rsidR="00716626" w:rsidRPr="00CC6196">
        <w:t xml:space="preserve"> de emisión de </w:t>
      </w:r>
      <w:r w:rsidRPr="00CC6196">
        <w:t>GEI</w:t>
      </w:r>
      <w:bookmarkEnd w:id="86"/>
      <w:bookmarkEnd w:id="87"/>
    </w:p>
    <w:p w14:paraId="4ADAC008" w14:textId="6046F8F2" w:rsidR="008C3F2D" w:rsidRDefault="00F16264" w:rsidP="008C3F2D">
      <w:pPr>
        <w:rPr>
          <w:color w:val="CC3668" w:themeColor="accent5"/>
        </w:rPr>
      </w:pPr>
      <w:r>
        <w:rPr>
          <w:color w:val="CC3668" w:themeColor="accent5"/>
        </w:rPr>
        <w:t>E</w:t>
      </w:r>
      <w:r w:rsidRPr="007A33A8">
        <w:rPr>
          <w:color w:val="CC3668" w:themeColor="accent5"/>
        </w:rPr>
        <w:t>val</w:t>
      </w:r>
      <w:r>
        <w:rPr>
          <w:color w:val="CC3668" w:themeColor="accent5"/>
        </w:rPr>
        <w:t>úe</w:t>
      </w:r>
      <w:r w:rsidRPr="007A33A8">
        <w:rPr>
          <w:color w:val="CC3668" w:themeColor="accent5"/>
        </w:rPr>
        <w:t xml:space="preserve"> </w:t>
      </w:r>
      <w:r>
        <w:rPr>
          <w:color w:val="CC3668" w:themeColor="accent5"/>
        </w:rPr>
        <w:t>si</w:t>
      </w:r>
      <w:r w:rsidRPr="007A33A8">
        <w:rPr>
          <w:color w:val="CC3668" w:themeColor="accent5"/>
        </w:rPr>
        <w:t xml:space="preserve"> se han seleccionado correctamente las fuentes de emisión de GEI de acuerdo con la metodología usada (incluidas las fugas, cuando corresponda)</w:t>
      </w:r>
      <w:r>
        <w:rPr>
          <w:color w:val="CC3668" w:themeColor="accent5"/>
        </w:rPr>
        <w:t>, e indique</w:t>
      </w:r>
      <w:r w:rsidRPr="007A33A8">
        <w:rPr>
          <w:color w:val="CC3668" w:themeColor="accent5"/>
        </w:rPr>
        <w:t xml:space="preserve"> si alguna fuente relevante no ha sido seleccionada.</w:t>
      </w:r>
    </w:p>
    <w:p w14:paraId="65ED0EF3" w14:textId="02D895F0" w:rsidR="00CA3140" w:rsidRPr="00CA3140" w:rsidRDefault="00CA3140" w:rsidP="00CA3140"/>
    <w:p w14:paraId="0B5341E5" w14:textId="77777777" w:rsidR="003723D0" w:rsidRDefault="003723D0" w:rsidP="003723D0">
      <w:pPr>
        <w:pStyle w:val="Tit03esp"/>
      </w:pPr>
      <w:bookmarkStart w:id="88" w:name="_Toc101787017"/>
      <w:bookmarkStart w:id="89" w:name="_Toc102366523"/>
      <w:bookmarkStart w:id="90" w:name="_Toc109936107"/>
      <w:r>
        <w:t>Reservorios de carbono</w:t>
      </w:r>
      <w:bookmarkEnd w:id="88"/>
      <w:bookmarkEnd w:id="89"/>
      <w:bookmarkEnd w:id="90"/>
    </w:p>
    <w:p w14:paraId="1844BB62" w14:textId="334C4B64" w:rsidR="001F1D9C" w:rsidRDefault="003723D0" w:rsidP="001F1D9C">
      <w:pPr>
        <w:rPr>
          <w:color w:val="CC3668" w:themeColor="accent5"/>
        </w:rPr>
      </w:pPr>
      <w:r>
        <w:rPr>
          <w:color w:val="CC3668" w:themeColor="accent5"/>
        </w:rPr>
        <w:t xml:space="preserve">Relacione </w:t>
      </w:r>
      <w:r w:rsidRPr="00991DCC">
        <w:rPr>
          <w:color w:val="CC3668" w:themeColor="accent5"/>
        </w:rPr>
        <w:t xml:space="preserve">los reservorios de carbono incluidos en el PMCC </w:t>
      </w:r>
      <w:r w:rsidR="001F1D9C" w:rsidRPr="007A33A8">
        <w:rPr>
          <w:color w:val="CC3668" w:themeColor="accent5"/>
        </w:rPr>
        <w:t>de acuerdo con la metodología usada</w:t>
      </w:r>
      <w:r w:rsidR="001F1D9C">
        <w:rPr>
          <w:color w:val="CC3668" w:themeColor="accent5"/>
        </w:rPr>
        <w:t xml:space="preserve"> e indique</w:t>
      </w:r>
      <w:r w:rsidR="001F1D9C" w:rsidRPr="007A33A8">
        <w:rPr>
          <w:color w:val="CC3668" w:themeColor="accent5"/>
        </w:rPr>
        <w:t xml:space="preserve"> si </w:t>
      </w:r>
      <w:r w:rsidR="003E4864" w:rsidRPr="007A33A8">
        <w:rPr>
          <w:color w:val="CC3668" w:themeColor="accent5"/>
        </w:rPr>
        <w:t>algún</w:t>
      </w:r>
      <w:r w:rsidR="001F1D9C" w:rsidRPr="007A33A8">
        <w:rPr>
          <w:color w:val="CC3668" w:themeColor="accent5"/>
        </w:rPr>
        <w:t xml:space="preserve"> </w:t>
      </w:r>
      <w:r w:rsidR="001F1D9C">
        <w:rPr>
          <w:color w:val="CC3668" w:themeColor="accent5"/>
        </w:rPr>
        <w:t>reservorio</w:t>
      </w:r>
      <w:r w:rsidR="001F1D9C" w:rsidRPr="007A33A8">
        <w:rPr>
          <w:color w:val="CC3668" w:themeColor="accent5"/>
        </w:rPr>
        <w:t xml:space="preserve"> no ha sido seleccionad</w:t>
      </w:r>
      <w:r w:rsidR="003E4864">
        <w:rPr>
          <w:color w:val="CC3668" w:themeColor="accent5"/>
        </w:rPr>
        <w:t>o.</w:t>
      </w:r>
    </w:p>
    <w:p w14:paraId="71EAE31F" w14:textId="293A6179" w:rsidR="00CA3140" w:rsidRPr="00CA3140" w:rsidRDefault="00CA3140" w:rsidP="00CA3140"/>
    <w:p w14:paraId="548678C8" w14:textId="0AEC149C" w:rsidR="003723D0" w:rsidRDefault="00B94A00" w:rsidP="00B94A00">
      <w:pPr>
        <w:pStyle w:val="Tit03esp"/>
      </w:pPr>
      <w:bookmarkStart w:id="91" w:name="_Toc109936108"/>
      <w:r w:rsidRPr="00B94A00">
        <w:t xml:space="preserve">Desviaciones en la </w:t>
      </w:r>
      <w:r w:rsidR="00204E1E">
        <w:t>implementación</w:t>
      </w:r>
      <w:r w:rsidRPr="00B94A00">
        <w:t xml:space="preserve"> del PMC</w:t>
      </w:r>
      <w:r>
        <w:t>C</w:t>
      </w:r>
      <w:r w:rsidRPr="00B94A00">
        <w:t xml:space="preserve"> con respecto al </w:t>
      </w:r>
      <w:r w:rsidR="00204E1E">
        <w:t>D</w:t>
      </w:r>
      <w:r w:rsidRPr="00B94A00">
        <w:t xml:space="preserve">ocumento de </w:t>
      </w:r>
      <w:r w:rsidR="00204E1E">
        <w:t>D</w:t>
      </w:r>
      <w:r w:rsidRPr="00B94A00">
        <w:t xml:space="preserve">escripción del </w:t>
      </w:r>
      <w:r w:rsidR="00204E1E">
        <w:t>P</w:t>
      </w:r>
      <w:r w:rsidRPr="00B94A00">
        <w:t>royecto</w:t>
      </w:r>
      <w:bookmarkEnd w:id="91"/>
    </w:p>
    <w:p w14:paraId="15EB36B3" w14:textId="14A94FE9" w:rsidR="00B94A00" w:rsidRDefault="00B94A00" w:rsidP="00B94A00">
      <w:r>
        <w:rPr>
          <w:color w:val="CC3668" w:themeColor="accent5"/>
          <w:lang w:val="es-ES" w:eastAsia="ja-JP"/>
        </w:rPr>
        <w:t xml:space="preserve">Indique </w:t>
      </w:r>
      <w:r w:rsidRPr="00B94A00">
        <w:rPr>
          <w:color w:val="CC3668" w:themeColor="accent5"/>
          <w:lang w:val="es-ES" w:eastAsia="ja-JP"/>
        </w:rPr>
        <w:t>si el PMCC ha tenido desviaciones en procesos, maquinaria o tecnologías, según el tipo de PMC</w:t>
      </w:r>
      <w:r w:rsidR="00A2641C">
        <w:rPr>
          <w:color w:val="CC3668" w:themeColor="accent5"/>
          <w:lang w:val="es-ES" w:eastAsia="ja-JP"/>
        </w:rPr>
        <w:t>C</w:t>
      </w:r>
      <w:r w:rsidRPr="00B94A00">
        <w:rPr>
          <w:color w:val="CC3668" w:themeColor="accent5"/>
          <w:lang w:val="es-ES" w:eastAsia="ja-JP"/>
        </w:rPr>
        <w:t>, respecto a lo establecido en el PDD.</w:t>
      </w:r>
    </w:p>
    <w:p w14:paraId="6E03C60C" w14:textId="34987501" w:rsidR="00B94A00" w:rsidRPr="00B94A00" w:rsidRDefault="00B94A00" w:rsidP="00B94A00"/>
    <w:p w14:paraId="32E7CE73" w14:textId="0AEE4DE4" w:rsidR="0006205C" w:rsidRDefault="0006205C" w:rsidP="00DB574D">
      <w:pPr>
        <w:pStyle w:val="Tit03esp"/>
      </w:pPr>
      <w:bookmarkStart w:id="92" w:name="_Hlk101289772"/>
      <w:bookmarkStart w:id="93" w:name="_Toc102041104"/>
      <w:bookmarkStart w:id="94" w:name="_Toc109936109"/>
      <w:r>
        <w:t>Desviaciones metodológicas</w:t>
      </w:r>
      <w:bookmarkEnd w:id="92"/>
      <w:bookmarkEnd w:id="93"/>
      <w:bookmarkEnd w:id="94"/>
    </w:p>
    <w:p w14:paraId="7A476C87" w14:textId="0BC24AAA" w:rsidR="0006205C" w:rsidRPr="00D85036" w:rsidRDefault="000A549C" w:rsidP="00D85036">
      <w:pPr>
        <w:rPr>
          <w:color w:val="CC3668" w:themeColor="accent5"/>
          <w:lang w:val="es-ES" w:eastAsia="ja-JP"/>
        </w:rPr>
      </w:pPr>
      <w:bookmarkStart w:id="95" w:name="_Hlk101360973"/>
      <w:r w:rsidRPr="000A549C">
        <w:rPr>
          <w:color w:val="CC3668" w:themeColor="accent5"/>
          <w:lang w:val="es-ES" w:eastAsia="ja-JP"/>
        </w:rPr>
        <w:t>Identifique las desviaci</w:t>
      </w:r>
      <w:r>
        <w:rPr>
          <w:color w:val="CC3668" w:themeColor="accent5"/>
          <w:lang w:val="es-ES" w:eastAsia="ja-JP"/>
        </w:rPr>
        <w:t>ones</w:t>
      </w:r>
      <w:r w:rsidRPr="000A549C">
        <w:rPr>
          <w:color w:val="CC3668" w:themeColor="accent5"/>
          <w:lang w:val="es-ES" w:eastAsia="ja-JP"/>
        </w:rPr>
        <w:t xml:space="preserve"> metodológica</w:t>
      </w:r>
      <w:r>
        <w:rPr>
          <w:color w:val="CC3668" w:themeColor="accent5"/>
          <w:lang w:val="es-ES" w:eastAsia="ja-JP"/>
        </w:rPr>
        <w:t>s</w:t>
      </w:r>
      <w:r w:rsidRPr="000A549C">
        <w:rPr>
          <w:color w:val="CC3668" w:themeColor="accent5"/>
          <w:lang w:val="es-ES" w:eastAsia="ja-JP"/>
        </w:rPr>
        <w:t xml:space="preserve"> aplicada</w:t>
      </w:r>
      <w:r w:rsidR="00144032">
        <w:rPr>
          <w:color w:val="CC3668" w:themeColor="accent5"/>
          <w:lang w:val="es-ES" w:eastAsia="ja-JP"/>
        </w:rPr>
        <w:t>s</w:t>
      </w:r>
      <w:r w:rsidRPr="000A549C">
        <w:rPr>
          <w:color w:val="CC3668" w:themeColor="accent5"/>
          <w:lang w:val="es-ES" w:eastAsia="ja-JP"/>
        </w:rPr>
        <w:t xml:space="preserve"> al PMCC y describa los</w:t>
      </w:r>
      <w:r>
        <w:rPr>
          <w:color w:val="CC3668" w:themeColor="accent5"/>
          <w:lang w:val="es-ES" w:eastAsia="ja-JP"/>
        </w:rPr>
        <w:t xml:space="preserve"> procedimientos realizados</w:t>
      </w:r>
      <w:r w:rsidRPr="000A549C">
        <w:rPr>
          <w:color w:val="CC3668" w:themeColor="accent5"/>
          <w:lang w:val="es-ES" w:eastAsia="ja-JP"/>
        </w:rPr>
        <w:t xml:space="preserve"> para </w:t>
      </w:r>
      <w:r w:rsidR="00CB5ABC">
        <w:rPr>
          <w:color w:val="CC3668" w:themeColor="accent5"/>
          <w:lang w:val="es-ES" w:eastAsia="ja-JP"/>
        </w:rPr>
        <w:t>evalu</w:t>
      </w:r>
      <w:r w:rsidRPr="000A549C">
        <w:rPr>
          <w:color w:val="CC3668" w:themeColor="accent5"/>
          <w:lang w:val="es-ES" w:eastAsia="ja-JP"/>
        </w:rPr>
        <w:t>ar cada desviación</w:t>
      </w:r>
      <w:r w:rsidR="00A3781A">
        <w:rPr>
          <w:color w:val="CC3668" w:themeColor="accent5"/>
          <w:lang w:val="es-ES" w:eastAsia="ja-JP"/>
        </w:rPr>
        <w:t xml:space="preserve"> y si es aprobada en el proceso de validación</w:t>
      </w:r>
      <w:r w:rsidRPr="000A549C">
        <w:rPr>
          <w:color w:val="CC3668" w:themeColor="accent5"/>
          <w:lang w:val="es-ES" w:eastAsia="ja-JP"/>
        </w:rPr>
        <w:t>.</w:t>
      </w:r>
      <w:r w:rsidR="00144032">
        <w:rPr>
          <w:color w:val="CC3668" w:themeColor="accent5"/>
          <w:lang w:val="es-ES" w:eastAsia="ja-JP"/>
        </w:rPr>
        <w:t xml:space="preserve"> Detalle si alguna desviación impacta negativamente los resultados de mitigación esperados.</w:t>
      </w:r>
      <w:bookmarkEnd w:id="95"/>
      <w:r w:rsidR="00144032">
        <w:rPr>
          <w:lang w:val="es-ES" w:eastAsia="ja-JP"/>
        </w:rPr>
        <w:t xml:space="preserve"> </w:t>
      </w:r>
    </w:p>
    <w:p w14:paraId="64744303" w14:textId="37A4BF14" w:rsidR="00FD1CA6" w:rsidRDefault="00FD1CA6" w:rsidP="0006205C">
      <w:pPr>
        <w:rPr>
          <w:lang w:val="es-ES" w:eastAsia="ja-JP"/>
        </w:rPr>
      </w:pPr>
    </w:p>
    <w:p w14:paraId="36305842" w14:textId="7E1E49BC" w:rsidR="0006205C" w:rsidRDefault="0006205C" w:rsidP="009367B6">
      <w:pPr>
        <w:pStyle w:val="Tit03esp"/>
      </w:pPr>
      <w:bookmarkStart w:id="96" w:name="_Hlk101289784"/>
      <w:bookmarkStart w:id="97" w:name="_Toc102041105"/>
      <w:bookmarkStart w:id="98" w:name="_Toc109936110"/>
      <w:r>
        <w:t>Período de acreditación</w:t>
      </w:r>
      <w:bookmarkEnd w:id="96"/>
      <w:bookmarkEnd w:id="97"/>
      <w:bookmarkEnd w:id="98"/>
    </w:p>
    <w:p w14:paraId="32E55DEA" w14:textId="473B0605" w:rsidR="00CB0D7F" w:rsidRDefault="002F3AC1" w:rsidP="003A2204">
      <w:pPr>
        <w:rPr>
          <w:color w:val="CC3668" w:themeColor="accent5"/>
          <w:lang w:val="es-ES" w:eastAsia="ja-JP"/>
        </w:rPr>
      </w:pPr>
      <w:r>
        <w:rPr>
          <w:color w:val="CC3668" w:themeColor="accent5"/>
          <w:lang w:val="es-ES" w:eastAsia="ja-JP"/>
        </w:rPr>
        <w:t xml:space="preserve">Describa </w:t>
      </w:r>
      <w:r w:rsidR="00425C5F">
        <w:rPr>
          <w:color w:val="CC3668" w:themeColor="accent5"/>
          <w:lang w:val="es-ES" w:eastAsia="ja-JP"/>
        </w:rPr>
        <w:t xml:space="preserve">bajo qué evidencias se </w:t>
      </w:r>
      <w:r w:rsidR="0086355C">
        <w:rPr>
          <w:color w:val="CC3668" w:themeColor="accent5"/>
          <w:lang w:val="es-ES" w:eastAsia="ja-JP"/>
        </w:rPr>
        <w:t>otorga el</w:t>
      </w:r>
      <w:r w:rsidRPr="00CB0D7F">
        <w:rPr>
          <w:color w:val="CC3668" w:themeColor="accent5"/>
          <w:lang w:val="es-ES" w:eastAsia="ja-JP"/>
        </w:rPr>
        <w:t xml:space="preserve"> </w:t>
      </w:r>
      <w:r w:rsidR="00CB0D7F" w:rsidRPr="00CB0D7F">
        <w:rPr>
          <w:color w:val="CC3668" w:themeColor="accent5"/>
          <w:lang w:val="es-ES" w:eastAsia="ja-JP"/>
        </w:rPr>
        <w:t>período de acreditación del PMCC.</w:t>
      </w:r>
    </w:p>
    <w:p w14:paraId="761C5131" w14:textId="7AAD6F70" w:rsidR="00865A20" w:rsidRPr="00865A20" w:rsidRDefault="00865A20" w:rsidP="00865A20"/>
    <w:p w14:paraId="37816ADD" w14:textId="7EB847D3" w:rsidR="008C3F2D" w:rsidRPr="00440739" w:rsidRDefault="00784629" w:rsidP="0062208B">
      <w:pPr>
        <w:pStyle w:val="Tit03esp"/>
      </w:pPr>
      <w:bookmarkStart w:id="99" w:name="_Toc102041107"/>
      <w:bookmarkStart w:id="100" w:name="_Toc109936111"/>
      <w:r>
        <w:t>Cuantificación de e</w:t>
      </w:r>
      <w:r w:rsidR="00716626" w:rsidRPr="00440739">
        <w:t>misiones</w:t>
      </w:r>
      <w:r w:rsidR="00E12527">
        <w:t xml:space="preserve"> </w:t>
      </w:r>
      <w:r w:rsidR="00E02DA5">
        <w:t xml:space="preserve">y remociones </w:t>
      </w:r>
      <w:r w:rsidR="00F77775">
        <w:t xml:space="preserve">de </w:t>
      </w:r>
      <w:r w:rsidR="00716626" w:rsidRPr="00440739">
        <w:t>GEI en el escenario de línea base</w:t>
      </w:r>
      <w:bookmarkEnd w:id="99"/>
      <w:bookmarkEnd w:id="100"/>
    </w:p>
    <w:p w14:paraId="143459A5" w14:textId="39303F50" w:rsidR="00D85036" w:rsidRDefault="00EE3BE7" w:rsidP="00D85036">
      <w:pPr>
        <w:rPr>
          <w:color w:val="CC3668" w:themeColor="accent5"/>
        </w:rPr>
      </w:pPr>
      <w:r>
        <w:rPr>
          <w:color w:val="CC3668" w:themeColor="accent5"/>
        </w:rPr>
        <w:t>E</w:t>
      </w:r>
      <w:r w:rsidR="008C3F2D" w:rsidRPr="00D85036">
        <w:rPr>
          <w:color w:val="CC3668" w:themeColor="accent5"/>
        </w:rPr>
        <w:t>val</w:t>
      </w:r>
      <w:r>
        <w:rPr>
          <w:color w:val="CC3668" w:themeColor="accent5"/>
        </w:rPr>
        <w:t>úe</w:t>
      </w:r>
      <w:r w:rsidR="008C3F2D" w:rsidRPr="00D85036">
        <w:rPr>
          <w:color w:val="CC3668" w:themeColor="accent5"/>
        </w:rPr>
        <w:t xml:space="preserve"> </w:t>
      </w:r>
      <w:r>
        <w:rPr>
          <w:color w:val="CC3668" w:themeColor="accent5"/>
        </w:rPr>
        <w:t>si</w:t>
      </w:r>
      <w:r w:rsidR="008C3F2D" w:rsidRPr="00D85036">
        <w:rPr>
          <w:color w:val="CC3668" w:themeColor="accent5"/>
        </w:rPr>
        <w:t xml:space="preserve"> se han establecido los criterios y procedimientos apropiados para cuantificar las emisiones</w:t>
      </w:r>
      <w:r w:rsidR="0083496F" w:rsidRPr="00D85036">
        <w:rPr>
          <w:color w:val="CC3668" w:themeColor="accent5"/>
        </w:rPr>
        <w:t xml:space="preserve"> </w:t>
      </w:r>
      <w:r w:rsidR="00E02DA5">
        <w:rPr>
          <w:color w:val="CC3668" w:themeColor="accent5"/>
        </w:rPr>
        <w:t xml:space="preserve">y remociones </w:t>
      </w:r>
      <w:r w:rsidR="00037028" w:rsidRPr="00D85036">
        <w:rPr>
          <w:color w:val="CC3668" w:themeColor="accent5"/>
        </w:rPr>
        <w:t xml:space="preserve">de GEI </w:t>
      </w:r>
      <w:r w:rsidR="00295837" w:rsidRPr="00D85036">
        <w:rPr>
          <w:color w:val="CC3668" w:themeColor="accent5"/>
        </w:rPr>
        <w:t xml:space="preserve">para las fuentes de emisión de GEI </w:t>
      </w:r>
      <w:r w:rsidR="00C60B12">
        <w:rPr>
          <w:color w:val="CC3668" w:themeColor="accent5"/>
        </w:rPr>
        <w:t xml:space="preserve">y los reservorios de carbono </w:t>
      </w:r>
      <w:r w:rsidR="00C60B12" w:rsidRPr="00CA71B1">
        <w:rPr>
          <w:color w:val="CC3668" w:themeColor="accent5"/>
        </w:rPr>
        <w:t>seleccionad</w:t>
      </w:r>
      <w:r w:rsidR="00C60B12">
        <w:rPr>
          <w:color w:val="CC3668" w:themeColor="accent5"/>
        </w:rPr>
        <w:t>o</w:t>
      </w:r>
      <w:r w:rsidR="00C60B12" w:rsidRPr="00CA71B1">
        <w:rPr>
          <w:color w:val="CC3668" w:themeColor="accent5"/>
        </w:rPr>
        <w:t xml:space="preserve">s </w:t>
      </w:r>
      <w:r w:rsidR="008C3F2D" w:rsidRPr="00D85036">
        <w:rPr>
          <w:color w:val="CC3668" w:themeColor="accent5"/>
        </w:rPr>
        <w:t xml:space="preserve">en el escenario de línea base. Así como los factores de emisión </w:t>
      </w:r>
      <w:r w:rsidR="00C60B12">
        <w:rPr>
          <w:color w:val="CC3668" w:themeColor="accent5"/>
        </w:rPr>
        <w:t xml:space="preserve">o remoción </w:t>
      </w:r>
      <w:r w:rsidR="008C3F2D" w:rsidRPr="00D85036">
        <w:rPr>
          <w:color w:val="CC3668" w:themeColor="accent5"/>
        </w:rPr>
        <w:t>de GEI seleccionados o desarrollados</w:t>
      </w:r>
      <w:r w:rsidR="00363093">
        <w:rPr>
          <w:color w:val="CC3668" w:themeColor="accent5"/>
        </w:rPr>
        <w:t xml:space="preserve"> (</w:t>
      </w:r>
      <w:r w:rsidR="00C70771">
        <w:rPr>
          <w:i/>
          <w:iCs/>
          <w:color w:val="CC3668" w:themeColor="accent5"/>
        </w:rPr>
        <w:t>e</w:t>
      </w:r>
      <w:r w:rsidR="00363093" w:rsidRPr="00363093">
        <w:rPr>
          <w:i/>
          <w:iCs/>
          <w:color w:val="CC3668" w:themeColor="accent5"/>
        </w:rPr>
        <w:t>xante</w:t>
      </w:r>
      <w:r w:rsidR="00363093">
        <w:rPr>
          <w:color w:val="CC3668" w:themeColor="accent5"/>
        </w:rPr>
        <w:t>)</w:t>
      </w:r>
      <w:r w:rsidR="008C3F2D" w:rsidRPr="00D85036">
        <w:rPr>
          <w:color w:val="CC3668" w:themeColor="accent5"/>
        </w:rPr>
        <w:t>.</w:t>
      </w:r>
    </w:p>
    <w:p w14:paraId="0E7E7766" w14:textId="71F5D47B" w:rsidR="00A54B32" w:rsidRPr="00A97265" w:rsidRDefault="00A54B32" w:rsidP="00A97265"/>
    <w:p w14:paraId="7F653DFB" w14:textId="37765BC4" w:rsidR="008C3F2D" w:rsidRPr="00440739" w:rsidRDefault="008C3F2D" w:rsidP="0062208B">
      <w:pPr>
        <w:pStyle w:val="Tit03esp"/>
      </w:pPr>
      <w:bookmarkStart w:id="101" w:name="_Toc102041108"/>
      <w:bookmarkStart w:id="102" w:name="_Toc109936112"/>
      <w:r w:rsidRPr="00440739">
        <w:t>C</w:t>
      </w:r>
      <w:r w:rsidR="00716626" w:rsidRPr="00440739">
        <w:t>uantificación de emisiones</w:t>
      </w:r>
      <w:r w:rsidR="00E7709B">
        <w:t xml:space="preserve"> y</w:t>
      </w:r>
      <w:r w:rsidR="00F379B9">
        <w:t xml:space="preserve"> remociones</w:t>
      </w:r>
      <w:r w:rsidR="00A54B32">
        <w:t xml:space="preserve"> </w:t>
      </w:r>
      <w:r w:rsidR="004C3E3A">
        <w:t xml:space="preserve">de GEI </w:t>
      </w:r>
      <w:r w:rsidR="00F379B9">
        <w:t>o</w:t>
      </w:r>
      <w:r w:rsidR="00716626" w:rsidRPr="00440739">
        <w:t xml:space="preserve"> reducciones</w:t>
      </w:r>
      <w:r w:rsidR="001E09B2">
        <w:t xml:space="preserve"> de emisiones </w:t>
      </w:r>
      <w:r w:rsidR="00716626" w:rsidRPr="00440739">
        <w:t xml:space="preserve">de </w:t>
      </w:r>
      <w:r w:rsidRPr="00440739">
        <w:t xml:space="preserve">GEI </w:t>
      </w:r>
      <w:r w:rsidR="00716626" w:rsidRPr="00440739">
        <w:t>en el escenario de proyecto</w:t>
      </w:r>
      <w:bookmarkEnd w:id="101"/>
      <w:bookmarkEnd w:id="102"/>
    </w:p>
    <w:p w14:paraId="5FD81854" w14:textId="610DF706" w:rsidR="00873601" w:rsidRDefault="000F144B" w:rsidP="004358B1">
      <w:r>
        <w:rPr>
          <w:color w:val="CC3668" w:themeColor="accent5"/>
        </w:rPr>
        <w:lastRenderedPageBreak/>
        <w:t>E</w:t>
      </w:r>
      <w:r w:rsidR="008C3F2D" w:rsidRPr="004358B1">
        <w:rPr>
          <w:color w:val="CC3668" w:themeColor="accent5"/>
        </w:rPr>
        <w:t>val</w:t>
      </w:r>
      <w:r>
        <w:rPr>
          <w:color w:val="CC3668" w:themeColor="accent5"/>
        </w:rPr>
        <w:t>úe</w:t>
      </w:r>
      <w:r w:rsidR="008C3F2D" w:rsidRPr="004358B1">
        <w:rPr>
          <w:color w:val="CC3668" w:themeColor="accent5"/>
        </w:rPr>
        <w:t xml:space="preserve"> que se han establecido los criterios y procedimientos apropiados para cuantificar las emisiones</w:t>
      </w:r>
      <w:r w:rsidR="003256CC">
        <w:rPr>
          <w:color w:val="CC3668" w:themeColor="accent5"/>
        </w:rPr>
        <w:t xml:space="preserve"> y</w:t>
      </w:r>
      <w:r w:rsidR="00F379B9">
        <w:rPr>
          <w:color w:val="CC3668" w:themeColor="accent5"/>
        </w:rPr>
        <w:t xml:space="preserve"> remociones</w:t>
      </w:r>
      <w:r w:rsidR="00A54B32" w:rsidRPr="004358B1">
        <w:rPr>
          <w:color w:val="CC3668" w:themeColor="accent5"/>
        </w:rPr>
        <w:t xml:space="preserve"> </w:t>
      </w:r>
      <w:r w:rsidR="00424903">
        <w:rPr>
          <w:color w:val="CC3668" w:themeColor="accent5"/>
        </w:rPr>
        <w:t xml:space="preserve">de GEI </w:t>
      </w:r>
      <w:r w:rsidR="00F379B9">
        <w:rPr>
          <w:color w:val="CC3668" w:themeColor="accent5"/>
        </w:rPr>
        <w:t xml:space="preserve">o </w:t>
      </w:r>
      <w:r w:rsidR="008C3F2D" w:rsidRPr="004358B1">
        <w:rPr>
          <w:color w:val="CC3668" w:themeColor="accent5"/>
        </w:rPr>
        <w:t xml:space="preserve">reducciones </w:t>
      </w:r>
      <w:r w:rsidR="00295837" w:rsidRPr="004358B1">
        <w:rPr>
          <w:color w:val="CC3668" w:themeColor="accent5"/>
        </w:rPr>
        <w:t xml:space="preserve">de emisiones de </w:t>
      </w:r>
      <w:r w:rsidR="00295837" w:rsidRPr="00713F24">
        <w:rPr>
          <w:color w:val="CC3668" w:themeColor="accent5"/>
        </w:rPr>
        <w:t xml:space="preserve">GEI </w:t>
      </w:r>
      <w:r w:rsidR="001A5E55" w:rsidRPr="00713F24">
        <w:rPr>
          <w:i/>
          <w:iCs/>
          <w:color w:val="CC3668" w:themeColor="accent5"/>
        </w:rPr>
        <w:t xml:space="preserve">exante </w:t>
      </w:r>
      <w:r w:rsidR="008C3F2D" w:rsidRPr="00713F24">
        <w:rPr>
          <w:color w:val="CC3668" w:themeColor="accent5"/>
        </w:rPr>
        <w:t>para</w:t>
      </w:r>
      <w:r w:rsidR="008C3F2D" w:rsidRPr="004358B1">
        <w:rPr>
          <w:color w:val="CC3668" w:themeColor="accent5"/>
        </w:rPr>
        <w:t xml:space="preserve"> las </w:t>
      </w:r>
      <w:r w:rsidR="00AF3678" w:rsidRPr="004358B1">
        <w:rPr>
          <w:color w:val="CC3668" w:themeColor="accent5"/>
        </w:rPr>
        <w:t xml:space="preserve">fuentes de emisión de GEI </w:t>
      </w:r>
      <w:r w:rsidR="00F379B9">
        <w:rPr>
          <w:color w:val="CC3668" w:themeColor="accent5"/>
        </w:rPr>
        <w:t xml:space="preserve">y reservorios de carbono </w:t>
      </w:r>
      <w:r w:rsidR="008C3F2D" w:rsidRPr="004358B1">
        <w:rPr>
          <w:color w:val="CC3668" w:themeColor="accent5"/>
        </w:rPr>
        <w:t>seleccionad</w:t>
      </w:r>
      <w:r w:rsidR="00F379B9">
        <w:rPr>
          <w:color w:val="CC3668" w:themeColor="accent5"/>
        </w:rPr>
        <w:t>o</w:t>
      </w:r>
      <w:r w:rsidR="008C3F2D" w:rsidRPr="004358B1">
        <w:rPr>
          <w:color w:val="CC3668" w:themeColor="accent5"/>
        </w:rPr>
        <w:t>s en el escenario de proyecto. Así como los factores de emisión de GEI seleccionados o desarrollados.</w:t>
      </w:r>
      <w:r w:rsidR="008C3F2D" w:rsidRPr="004358B1">
        <w:t xml:space="preserve"> </w:t>
      </w:r>
    </w:p>
    <w:p w14:paraId="4F592A11" w14:textId="6BF8466B" w:rsidR="004C3E3A" w:rsidRPr="004C3E3A" w:rsidRDefault="004C3E3A" w:rsidP="004C3E3A"/>
    <w:p w14:paraId="71152648" w14:textId="2B6AD3B3" w:rsidR="00873601" w:rsidRDefault="00873601" w:rsidP="00492B69">
      <w:pPr>
        <w:pStyle w:val="Tit03esp"/>
      </w:pPr>
      <w:bookmarkStart w:id="103" w:name="_Toc102041109"/>
      <w:bookmarkStart w:id="104" w:name="_Toc109936113"/>
      <w:r>
        <w:t>Fugas</w:t>
      </w:r>
      <w:bookmarkEnd w:id="103"/>
      <w:bookmarkEnd w:id="104"/>
    </w:p>
    <w:p w14:paraId="22915ECE" w14:textId="7104EEFF" w:rsidR="00873601" w:rsidRDefault="00870500" w:rsidP="00390BFD">
      <w:pPr>
        <w:ind w:left="708" w:hanging="708"/>
        <w:rPr>
          <w:color w:val="CC3668" w:themeColor="accent5"/>
        </w:rPr>
      </w:pPr>
      <w:r>
        <w:rPr>
          <w:color w:val="CC3668" w:themeColor="accent5"/>
        </w:rPr>
        <w:t xml:space="preserve">Relaciones y evalúe las </w:t>
      </w:r>
      <w:r w:rsidR="00873601" w:rsidRPr="00873601">
        <w:rPr>
          <w:color w:val="CC3668" w:themeColor="accent5"/>
        </w:rPr>
        <w:t>fugas potenciales identificadas en el PDD.</w:t>
      </w:r>
    </w:p>
    <w:p w14:paraId="15EFD89B" w14:textId="6ACCE18C" w:rsidR="004358B1" w:rsidRPr="004358B1" w:rsidRDefault="004358B1" w:rsidP="004358B1"/>
    <w:p w14:paraId="436B9538" w14:textId="3A7772E6" w:rsidR="00873601" w:rsidRDefault="00ED4990" w:rsidP="00492B69">
      <w:pPr>
        <w:pStyle w:val="Tit03esp"/>
      </w:pPr>
      <w:bookmarkStart w:id="105" w:name="_Toc102041110"/>
      <w:bookmarkStart w:id="106" w:name="_Toc109936114"/>
      <w:r>
        <w:t>R</w:t>
      </w:r>
      <w:r w:rsidR="007420B2" w:rsidRPr="007420B2">
        <w:t>e</w:t>
      </w:r>
      <w:r w:rsidR="00170288">
        <w:t xml:space="preserve">mociones </w:t>
      </w:r>
      <w:r w:rsidR="006E0F13">
        <w:t xml:space="preserve">netas </w:t>
      </w:r>
      <w:r w:rsidR="00170288">
        <w:t>de GEI o re</w:t>
      </w:r>
      <w:r w:rsidR="007420B2" w:rsidRPr="007420B2">
        <w:t>ducciones netas de emisiones de GEI</w:t>
      </w:r>
      <w:bookmarkEnd w:id="105"/>
      <w:bookmarkEnd w:id="106"/>
    </w:p>
    <w:p w14:paraId="4AFD54E8" w14:textId="0F6037E8" w:rsidR="000A6317" w:rsidRPr="009E5227" w:rsidRDefault="00212A49" w:rsidP="004358B1">
      <w:r>
        <w:rPr>
          <w:color w:val="CC3668" w:themeColor="accent5"/>
        </w:rPr>
        <w:t>E</w:t>
      </w:r>
      <w:r w:rsidR="009E5227" w:rsidRPr="009E5227">
        <w:rPr>
          <w:color w:val="CC3668" w:themeColor="accent5"/>
        </w:rPr>
        <w:t>val</w:t>
      </w:r>
      <w:r>
        <w:rPr>
          <w:color w:val="CC3668" w:themeColor="accent5"/>
        </w:rPr>
        <w:t>úe</w:t>
      </w:r>
      <w:r w:rsidR="009E5227" w:rsidRPr="009E5227">
        <w:rPr>
          <w:color w:val="CC3668" w:themeColor="accent5"/>
        </w:rPr>
        <w:t xml:space="preserve"> </w:t>
      </w:r>
      <w:r>
        <w:rPr>
          <w:color w:val="CC3668" w:themeColor="accent5"/>
        </w:rPr>
        <w:t>si</w:t>
      </w:r>
      <w:r w:rsidR="009E5227" w:rsidRPr="009E5227">
        <w:rPr>
          <w:color w:val="CC3668" w:themeColor="accent5"/>
        </w:rPr>
        <w:t xml:space="preserve"> se han establecido los criterios y procedimientos apropiados para cuantificar las remociones netas de GEI o reducciones netas de emisiones de GEI.</w:t>
      </w:r>
    </w:p>
    <w:p w14:paraId="242EF067" w14:textId="338DF580" w:rsidR="000A6317" w:rsidRDefault="000A6317" w:rsidP="00134FD7">
      <w:pPr>
        <w:rPr>
          <w:lang w:eastAsia="ja-JP"/>
        </w:rPr>
      </w:pPr>
      <w:r>
        <w:rPr>
          <w:lang w:eastAsia="ja-JP"/>
        </w:rPr>
        <w:br w:type="page"/>
      </w:r>
    </w:p>
    <w:p w14:paraId="0A4C9641" w14:textId="77777777" w:rsidR="00F824D6" w:rsidRDefault="00F824D6" w:rsidP="00655F30">
      <w:pPr>
        <w:pStyle w:val="Tit01espanol"/>
        <w:ind w:left="426"/>
      </w:pPr>
      <w:bookmarkStart w:id="107" w:name="_Toc101786981"/>
      <w:bookmarkStart w:id="108" w:name="_Toc102041111"/>
      <w:bookmarkStart w:id="109" w:name="_Toc109936115"/>
      <w:bookmarkStart w:id="110" w:name="_Toc101371453"/>
      <w:r>
        <w:lastRenderedPageBreak/>
        <w:t>Aspectos legales y documentales</w:t>
      </w:r>
      <w:bookmarkEnd w:id="107"/>
      <w:bookmarkEnd w:id="108"/>
      <w:bookmarkEnd w:id="109"/>
    </w:p>
    <w:p w14:paraId="372CE400" w14:textId="77777777" w:rsidR="00F824D6" w:rsidRPr="000C2C14" w:rsidRDefault="00F824D6" w:rsidP="00BC0A0B">
      <w:pPr>
        <w:pStyle w:val="Tit02espanol"/>
        <w:numPr>
          <w:ilvl w:val="1"/>
          <w:numId w:val="1"/>
        </w:numPr>
        <w:ind w:left="567" w:hanging="567"/>
      </w:pPr>
      <w:bookmarkStart w:id="111" w:name="_Toc101786982"/>
      <w:bookmarkStart w:id="112" w:name="_Toc102041112"/>
      <w:bookmarkStart w:id="113" w:name="_Toc109936116"/>
      <w:r w:rsidRPr="000C2C14">
        <w:t>Requisitos legales</w:t>
      </w:r>
      <w:bookmarkEnd w:id="111"/>
      <w:bookmarkEnd w:id="112"/>
      <w:bookmarkEnd w:id="113"/>
    </w:p>
    <w:p w14:paraId="5033AA2B" w14:textId="19382A65" w:rsidR="00F824D6" w:rsidRDefault="42153ADD" w:rsidP="42153ADD">
      <w:pPr>
        <w:rPr>
          <w:color w:val="CC3668" w:themeColor="accent5"/>
        </w:rPr>
      </w:pPr>
      <w:r w:rsidRPr="42153ADD">
        <w:rPr>
          <w:color w:val="CC3668" w:themeColor="accent5"/>
        </w:rPr>
        <w:t xml:space="preserve">Revise y evalúe si el PMCC describe y justifica el cumplimiento de las leyes, estatutos y marcos regulatorios bajo los que se rige </w:t>
      </w:r>
      <w:r w:rsidR="00EE5D59" w:rsidRPr="00F234B0">
        <w:rPr>
          <w:color w:val="CC3668" w:themeColor="accent5"/>
        </w:rPr>
        <w:t>(locales, regionales y nacionales), que apli</w:t>
      </w:r>
      <w:r w:rsidR="00EE5D59">
        <w:rPr>
          <w:color w:val="CC3668" w:themeColor="accent5"/>
        </w:rPr>
        <w:t>ca</w:t>
      </w:r>
      <w:r w:rsidR="00EE5D59" w:rsidRPr="00F234B0">
        <w:rPr>
          <w:color w:val="CC3668" w:themeColor="accent5"/>
        </w:rPr>
        <w:t xml:space="preserve">n a la actividad de programa o proyecto, </w:t>
      </w:r>
      <w:r w:rsidR="00EE5D59" w:rsidRPr="00E1735F">
        <w:rPr>
          <w:color w:val="CC3668" w:themeColor="accent5"/>
        </w:rPr>
        <w:t xml:space="preserve">incluyendo </w:t>
      </w:r>
      <w:r w:rsidR="00EE5D59" w:rsidRPr="00C5040C">
        <w:rPr>
          <w:color w:val="CC3668" w:themeColor="accent5"/>
        </w:rPr>
        <w:t>los requisitos y leyes ambientales (en línea con el cumplimiento del principio de No generar daño neto)</w:t>
      </w:r>
      <w:r w:rsidR="00EE5D59" w:rsidRPr="00E1735F">
        <w:rPr>
          <w:rFonts w:ascii="Calibri" w:eastAsia="Calibri" w:hAnsi="Calibri" w:cs="Calibri"/>
          <w:color w:val="CC3668" w:themeColor="accent5"/>
          <w:szCs w:val="24"/>
        </w:rPr>
        <w:t xml:space="preserve"> </w:t>
      </w:r>
      <w:r w:rsidR="00EE5D59" w:rsidRPr="00E1735F">
        <w:rPr>
          <w:color w:val="CC3668" w:themeColor="accent5"/>
        </w:rPr>
        <w:t>que correspondan</w:t>
      </w:r>
      <w:r w:rsidRPr="42153ADD">
        <w:rPr>
          <w:color w:val="CC3668" w:themeColor="accent5"/>
        </w:rPr>
        <w:t xml:space="preserve"> y el registro de las acciones concretas del PMCC, cuando aplique.</w:t>
      </w:r>
    </w:p>
    <w:tbl>
      <w:tblPr>
        <w:tblStyle w:val="TableGrid"/>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555"/>
        <w:gridCol w:w="2126"/>
        <w:gridCol w:w="3118"/>
        <w:gridCol w:w="2029"/>
      </w:tblGrid>
      <w:tr w:rsidR="00B44587" w14:paraId="194F5811" w14:textId="77777777" w:rsidTr="00005F4C">
        <w:tc>
          <w:tcPr>
            <w:tcW w:w="1555" w:type="dxa"/>
            <w:shd w:val="clear" w:color="auto" w:fill="39B54A" w:themeFill="accent3"/>
            <w:vAlign w:val="center"/>
          </w:tcPr>
          <w:p w14:paraId="3BA80834" w14:textId="77777777" w:rsidR="00B44587" w:rsidRPr="00E60F94" w:rsidRDefault="00B44587" w:rsidP="00005F4C">
            <w:pPr>
              <w:jc w:val="center"/>
              <w:rPr>
                <w:b/>
              </w:rPr>
            </w:pPr>
            <w:r w:rsidRPr="00E60F94">
              <w:rPr>
                <w:b/>
              </w:rPr>
              <w:t>Norma o ley</w:t>
            </w:r>
          </w:p>
        </w:tc>
        <w:tc>
          <w:tcPr>
            <w:tcW w:w="2126" w:type="dxa"/>
            <w:shd w:val="clear" w:color="auto" w:fill="39B54A" w:themeFill="accent3"/>
            <w:vAlign w:val="center"/>
          </w:tcPr>
          <w:p w14:paraId="384F7CC5" w14:textId="77777777" w:rsidR="00B44587" w:rsidRPr="00E60F94" w:rsidRDefault="00B44587" w:rsidP="00005F4C">
            <w:pPr>
              <w:jc w:val="center"/>
              <w:rPr>
                <w:b/>
              </w:rPr>
            </w:pPr>
            <w:r w:rsidRPr="00E60F94">
              <w:rPr>
                <w:b/>
              </w:rPr>
              <w:t>Tipo (legal, ambiental, otra)</w:t>
            </w:r>
          </w:p>
        </w:tc>
        <w:tc>
          <w:tcPr>
            <w:tcW w:w="3118" w:type="dxa"/>
            <w:shd w:val="clear" w:color="auto" w:fill="39B54A" w:themeFill="accent3"/>
            <w:vAlign w:val="center"/>
          </w:tcPr>
          <w:p w14:paraId="5C726F27" w14:textId="77777777" w:rsidR="00B44587" w:rsidRPr="00E60F94" w:rsidRDefault="00B44587" w:rsidP="00005F4C">
            <w:pPr>
              <w:jc w:val="center"/>
              <w:rPr>
                <w:b/>
              </w:rPr>
            </w:pPr>
            <w:r w:rsidRPr="00E60F94">
              <w:rPr>
                <w:b/>
              </w:rPr>
              <w:t>Aplicabilidad/Cumplimiento (total</w:t>
            </w:r>
            <w:r>
              <w:rPr>
                <w:b/>
              </w:rPr>
              <w:t xml:space="preserve"> o</w:t>
            </w:r>
            <w:r w:rsidRPr="00E60F94">
              <w:rPr>
                <w:b/>
              </w:rPr>
              <w:t xml:space="preserve"> parcial)</w:t>
            </w:r>
          </w:p>
        </w:tc>
        <w:tc>
          <w:tcPr>
            <w:tcW w:w="2029" w:type="dxa"/>
            <w:shd w:val="clear" w:color="auto" w:fill="39B54A" w:themeFill="accent3"/>
            <w:vAlign w:val="center"/>
          </w:tcPr>
          <w:p w14:paraId="2D1EFFFD" w14:textId="77777777" w:rsidR="00B44587" w:rsidRPr="00E60F94" w:rsidRDefault="00B44587" w:rsidP="00005F4C">
            <w:pPr>
              <w:jc w:val="center"/>
              <w:rPr>
                <w:b/>
              </w:rPr>
            </w:pPr>
            <w:r w:rsidRPr="00E60F94">
              <w:rPr>
                <w:b/>
              </w:rPr>
              <w:t>Justificación</w:t>
            </w:r>
          </w:p>
        </w:tc>
      </w:tr>
      <w:tr w:rsidR="00B44587" w14:paraId="4387DB18" w14:textId="77777777" w:rsidTr="00005F4C">
        <w:tc>
          <w:tcPr>
            <w:tcW w:w="1555" w:type="dxa"/>
          </w:tcPr>
          <w:p w14:paraId="13F23EC6" w14:textId="77777777" w:rsidR="00B44587" w:rsidRDefault="00B44587" w:rsidP="00005F4C">
            <w:pPr>
              <w:rPr>
                <w:color w:val="CC3668" w:themeColor="accent5"/>
              </w:rPr>
            </w:pPr>
          </w:p>
        </w:tc>
        <w:tc>
          <w:tcPr>
            <w:tcW w:w="2126" w:type="dxa"/>
          </w:tcPr>
          <w:p w14:paraId="4F5EE70E" w14:textId="77777777" w:rsidR="00B44587" w:rsidRDefault="00B44587" w:rsidP="00005F4C">
            <w:pPr>
              <w:rPr>
                <w:color w:val="CC3668" w:themeColor="accent5"/>
              </w:rPr>
            </w:pPr>
          </w:p>
        </w:tc>
        <w:tc>
          <w:tcPr>
            <w:tcW w:w="3118" w:type="dxa"/>
          </w:tcPr>
          <w:p w14:paraId="06D2D59D" w14:textId="77777777" w:rsidR="00B44587" w:rsidRDefault="00B44587" w:rsidP="00005F4C">
            <w:pPr>
              <w:rPr>
                <w:color w:val="CC3668" w:themeColor="accent5"/>
              </w:rPr>
            </w:pPr>
          </w:p>
        </w:tc>
        <w:tc>
          <w:tcPr>
            <w:tcW w:w="2029" w:type="dxa"/>
          </w:tcPr>
          <w:p w14:paraId="61598D1F" w14:textId="77777777" w:rsidR="00B44587" w:rsidRDefault="00B44587" w:rsidP="00005F4C">
            <w:pPr>
              <w:rPr>
                <w:color w:val="CC3668" w:themeColor="accent5"/>
              </w:rPr>
            </w:pPr>
          </w:p>
        </w:tc>
      </w:tr>
    </w:tbl>
    <w:p w14:paraId="519D01BF" w14:textId="340F7016" w:rsidR="00F824D6" w:rsidRPr="00B131F0" w:rsidRDefault="00F824D6" w:rsidP="00B131F0"/>
    <w:p w14:paraId="0F58D5DB" w14:textId="77777777" w:rsidR="00F824D6" w:rsidRDefault="00F824D6" w:rsidP="00BC0A0B">
      <w:pPr>
        <w:pStyle w:val="Tit02espanol"/>
        <w:numPr>
          <w:ilvl w:val="1"/>
          <w:numId w:val="1"/>
        </w:numPr>
        <w:ind w:left="567" w:hanging="567"/>
      </w:pPr>
      <w:bookmarkStart w:id="114" w:name="_Toc101786983"/>
      <w:bookmarkStart w:id="115" w:name="_Toc102041113"/>
      <w:bookmarkStart w:id="116" w:name="_Toc109936117"/>
      <w:r>
        <w:t>Vínculo con las NDC</w:t>
      </w:r>
      <w:bookmarkEnd w:id="114"/>
      <w:bookmarkEnd w:id="115"/>
      <w:bookmarkEnd w:id="116"/>
    </w:p>
    <w:p w14:paraId="5E10E163" w14:textId="286E45D2" w:rsidR="00F824D6" w:rsidRPr="003A3A9B" w:rsidRDefault="000157C0" w:rsidP="00F824D6">
      <w:pPr>
        <w:rPr>
          <w:lang w:eastAsia="ja-JP"/>
        </w:rPr>
      </w:pPr>
      <w:r w:rsidRPr="00617419">
        <w:rPr>
          <w:color w:val="CC3668" w:themeColor="accent5"/>
        </w:rPr>
        <w:t>Revise y evalúe</w:t>
      </w:r>
      <w:r w:rsidR="00F824D6" w:rsidRPr="00617419">
        <w:rPr>
          <w:color w:val="CC3668" w:themeColor="accent5"/>
          <w:lang w:eastAsia="es-ES"/>
        </w:rPr>
        <w:t xml:space="preserve"> si las</w:t>
      </w:r>
      <w:r w:rsidR="00C95F20" w:rsidRPr="00617419">
        <w:rPr>
          <w:color w:val="CC3668" w:themeColor="accent5"/>
          <w:lang w:eastAsia="es-ES"/>
        </w:rPr>
        <w:t xml:space="preserve"> </w:t>
      </w:r>
      <w:r w:rsidR="00C95F20">
        <w:rPr>
          <w:color w:val="CC3668" w:themeColor="accent5"/>
        </w:rPr>
        <w:t>remociones de GEI o</w:t>
      </w:r>
      <w:r w:rsidR="00F824D6" w:rsidRPr="00617419">
        <w:rPr>
          <w:color w:val="CC3668" w:themeColor="accent5"/>
          <w:lang w:eastAsia="es-ES"/>
        </w:rPr>
        <w:t xml:space="preserve"> reducciones de emisiones de GEI asociadas a los créditos de carbono están cubiertas por un objetivo comunicado en las NDC del país en el que se generarán dichos créditos.</w:t>
      </w:r>
    </w:p>
    <w:p w14:paraId="48A380F6" w14:textId="49AFC065" w:rsidR="00F824D6" w:rsidRDefault="00F824D6" w:rsidP="00F824D6">
      <w:pPr>
        <w:rPr>
          <w:lang w:eastAsia="ja-JP"/>
        </w:rPr>
      </w:pPr>
    </w:p>
    <w:p w14:paraId="439729B8" w14:textId="77777777" w:rsidR="00F824D6" w:rsidRPr="000C2C14" w:rsidRDefault="00F824D6" w:rsidP="00BC0A0B">
      <w:pPr>
        <w:pStyle w:val="Tit02espanol"/>
        <w:numPr>
          <w:ilvl w:val="1"/>
          <w:numId w:val="1"/>
        </w:numPr>
        <w:ind w:left="567" w:hanging="567"/>
      </w:pPr>
      <w:bookmarkStart w:id="117" w:name="_Toc101786984"/>
      <w:bookmarkStart w:id="118" w:name="_Toc102041114"/>
      <w:bookmarkStart w:id="119" w:name="_Toc109936118"/>
      <w:r>
        <w:t>Documentación</w:t>
      </w:r>
      <w:r w:rsidRPr="000C2C14">
        <w:t xml:space="preserve"> del P</w:t>
      </w:r>
      <w:r>
        <w:t>MCC</w:t>
      </w:r>
      <w:bookmarkEnd w:id="117"/>
      <w:bookmarkEnd w:id="118"/>
      <w:bookmarkEnd w:id="119"/>
      <w:r w:rsidRPr="000C2C14">
        <w:t xml:space="preserve"> </w:t>
      </w:r>
    </w:p>
    <w:p w14:paraId="19285535" w14:textId="63351FDF" w:rsidR="00237B2B" w:rsidRDefault="000157C0" w:rsidP="00F824D6">
      <w:pPr>
        <w:rPr>
          <w:color w:val="CC3668" w:themeColor="accent5"/>
        </w:rPr>
      </w:pPr>
      <w:r w:rsidRPr="00F234B0">
        <w:rPr>
          <w:color w:val="CC3668" w:themeColor="accent5"/>
        </w:rPr>
        <w:t>Re</w:t>
      </w:r>
      <w:r>
        <w:rPr>
          <w:color w:val="CC3668" w:themeColor="accent5"/>
        </w:rPr>
        <w:t>vise y evalúe</w:t>
      </w:r>
      <w:r w:rsidR="00F824D6">
        <w:rPr>
          <w:color w:val="CC3668" w:themeColor="accent5"/>
        </w:rPr>
        <w:t xml:space="preserve"> los s</w:t>
      </w:r>
      <w:r w:rsidR="00F824D6" w:rsidRPr="007F6C29">
        <w:rPr>
          <w:color w:val="CC3668" w:themeColor="accent5"/>
        </w:rPr>
        <w:t xml:space="preserve">oportes de la documentación que demuestre la conformidad del PMCC con el </w:t>
      </w:r>
      <w:r w:rsidR="00F824D6" w:rsidRPr="00FB2072">
        <w:rPr>
          <w:color w:val="CC3668" w:themeColor="accent5"/>
        </w:rPr>
        <w:t>Protocolo de Cercarbono</w:t>
      </w:r>
      <w:r w:rsidR="00F824D6" w:rsidRPr="007F6C29">
        <w:rPr>
          <w:color w:val="CC3668" w:themeColor="accent5"/>
        </w:rPr>
        <w:t xml:space="preserve">. </w:t>
      </w:r>
    </w:p>
    <w:p w14:paraId="1A365A35" w14:textId="23EBD07E" w:rsidR="00F824D6" w:rsidRDefault="00237B2B" w:rsidP="00237B2B">
      <w:r>
        <w:br w:type="page"/>
      </w:r>
    </w:p>
    <w:p w14:paraId="7183E7EF" w14:textId="33D9CC9C" w:rsidR="00A345FB" w:rsidRDefault="00A345FB" w:rsidP="00D46776">
      <w:pPr>
        <w:pStyle w:val="Tit01esp"/>
        <w:rPr>
          <w:lang w:val="es-ES"/>
        </w:rPr>
      </w:pPr>
      <w:bookmarkStart w:id="120" w:name="_Toc102041115"/>
      <w:bookmarkStart w:id="121" w:name="_Toc109936119"/>
      <w:r w:rsidRPr="00BD1C89">
        <w:rPr>
          <w:lang w:val="es-ES"/>
        </w:rPr>
        <w:lastRenderedPageBreak/>
        <w:t xml:space="preserve">Consulta a </w:t>
      </w:r>
      <w:r w:rsidRPr="00354111">
        <w:t>las</w:t>
      </w:r>
      <w:r w:rsidRPr="00BD1C89">
        <w:rPr>
          <w:lang w:val="es-ES"/>
        </w:rPr>
        <w:t xml:space="preserve"> partes interesadas</w:t>
      </w:r>
      <w:bookmarkEnd w:id="110"/>
      <w:bookmarkEnd w:id="120"/>
      <w:bookmarkEnd w:id="121"/>
    </w:p>
    <w:p w14:paraId="51640C0A" w14:textId="2CA23C9D" w:rsidR="004F1A71" w:rsidRDefault="0084510D" w:rsidP="00A5703C">
      <w:pPr>
        <w:rPr>
          <w:color w:val="CC3668" w:themeColor="accent5"/>
        </w:rPr>
      </w:pPr>
      <w:r>
        <w:rPr>
          <w:color w:val="CC3668" w:themeColor="accent5"/>
          <w:lang w:val="es-ES" w:eastAsia="es-ES"/>
        </w:rPr>
        <w:t>Si corresponde, e</w:t>
      </w:r>
      <w:r w:rsidR="00B63BDD" w:rsidRPr="001933F0">
        <w:rPr>
          <w:color w:val="CC3668" w:themeColor="accent5"/>
          <w:lang w:val="es-ES" w:eastAsia="es-ES"/>
        </w:rPr>
        <w:t>valúe si el PMCC realizó la debida gestión para difundir la consulta pública a las partes interesadas</w:t>
      </w:r>
      <w:r w:rsidR="00E73DFF">
        <w:rPr>
          <w:color w:val="CC3668" w:themeColor="accent5"/>
          <w:lang w:val="es-ES" w:eastAsia="es-ES"/>
        </w:rPr>
        <w:t xml:space="preserve"> y</w:t>
      </w:r>
      <w:r w:rsidR="00B63BDD" w:rsidRPr="001933F0">
        <w:rPr>
          <w:color w:val="CC3668" w:themeColor="accent5"/>
          <w:lang w:val="es-ES" w:eastAsia="es-ES"/>
        </w:rPr>
        <w:t xml:space="preserve"> revise </w:t>
      </w:r>
      <w:r w:rsidR="00216D22" w:rsidRPr="001933F0">
        <w:rPr>
          <w:color w:val="CC3668" w:themeColor="accent5"/>
          <w:lang w:val="es-ES" w:eastAsia="es-ES"/>
        </w:rPr>
        <w:t xml:space="preserve">si en </w:t>
      </w:r>
      <w:r w:rsidR="00B63BDD" w:rsidRPr="001933F0">
        <w:rPr>
          <w:color w:val="CC3668" w:themeColor="accent5"/>
          <w:lang w:val="es-ES" w:eastAsia="es-ES"/>
        </w:rPr>
        <w:t>el documento</w:t>
      </w:r>
      <w:r w:rsidR="00216D22" w:rsidRPr="001933F0">
        <w:rPr>
          <w:color w:val="CC3668" w:themeColor="accent5"/>
          <w:lang w:val="es-ES" w:eastAsia="es-ES"/>
        </w:rPr>
        <w:t xml:space="preserve"> producto de la consulta, quedaron detallados</w:t>
      </w:r>
      <w:r w:rsidR="00B63BDD" w:rsidRPr="001933F0">
        <w:rPr>
          <w:color w:val="CC3668" w:themeColor="accent5"/>
        </w:rPr>
        <w:t xml:space="preserve"> los resultados alcanzados</w:t>
      </w:r>
      <w:r w:rsidR="00216D22" w:rsidRPr="001933F0">
        <w:rPr>
          <w:color w:val="CC3668" w:themeColor="accent5"/>
        </w:rPr>
        <w:t xml:space="preserve"> </w:t>
      </w:r>
      <w:r w:rsidR="00B63BDD" w:rsidRPr="001933F0">
        <w:rPr>
          <w:color w:val="CC3668" w:themeColor="accent5"/>
        </w:rPr>
        <w:t xml:space="preserve">y el seguimiento </w:t>
      </w:r>
      <w:r w:rsidR="00216D22" w:rsidRPr="001933F0">
        <w:rPr>
          <w:color w:val="CC3668" w:themeColor="accent5"/>
        </w:rPr>
        <w:t xml:space="preserve">que se le hará </w:t>
      </w:r>
      <w:r w:rsidR="001933F0">
        <w:rPr>
          <w:color w:val="CC3668" w:themeColor="accent5"/>
        </w:rPr>
        <w:t>a lo pactado entre el PMCC y las partes interesadas.</w:t>
      </w:r>
    </w:p>
    <w:p w14:paraId="20AB06CF" w14:textId="52431A0D" w:rsidR="00A5703C" w:rsidRDefault="004F1A71" w:rsidP="00751408">
      <w:r>
        <w:br w:type="page"/>
      </w:r>
    </w:p>
    <w:p w14:paraId="14F0EA48" w14:textId="77777777" w:rsidR="005C4BD5" w:rsidRDefault="005C4BD5" w:rsidP="00D46776">
      <w:pPr>
        <w:pStyle w:val="Tit01esp"/>
      </w:pPr>
      <w:bookmarkStart w:id="122" w:name="_Toc102366536"/>
      <w:bookmarkStart w:id="123" w:name="_Toc109936120"/>
      <w:r w:rsidRPr="00D46776">
        <w:lastRenderedPageBreak/>
        <w:t>Salvaguardas</w:t>
      </w:r>
      <w:bookmarkEnd w:id="122"/>
      <w:bookmarkEnd w:id="123"/>
    </w:p>
    <w:p w14:paraId="79589150" w14:textId="05EC52B5" w:rsidR="009E02C0" w:rsidRDefault="005C4BD5" w:rsidP="005C4BD5">
      <w:pPr>
        <w:rPr>
          <w:color w:val="CC3668" w:themeColor="accent5"/>
        </w:rPr>
      </w:pPr>
      <w:r w:rsidRPr="002F47E5">
        <w:rPr>
          <w:color w:val="CC3668" w:themeColor="accent5"/>
        </w:rPr>
        <w:t xml:space="preserve">En </w:t>
      </w:r>
      <w:r>
        <w:rPr>
          <w:color w:val="CC3668" w:themeColor="accent5"/>
        </w:rPr>
        <w:t>programas o proyectos</w:t>
      </w:r>
      <w:r w:rsidRPr="002F47E5">
        <w:rPr>
          <w:color w:val="CC3668" w:themeColor="accent5"/>
        </w:rPr>
        <w:t xml:space="preserve"> REDD+,</w:t>
      </w:r>
      <w:r w:rsidRPr="00CA2A7D">
        <w:rPr>
          <w:color w:val="CC3668" w:themeColor="accent5"/>
        </w:rPr>
        <w:t xml:space="preserve"> </w:t>
      </w:r>
      <w:r w:rsidR="008D437F">
        <w:rPr>
          <w:color w:val="CC3668" w:themeColor="accent5"/>
        </w:rPr>
        <w:t xml:space="preserve">revise </w:t>
      </w:r>
      <w:r>
        <w:rPr>
          <w:color w:val="CC3668" w:themeColor="accent5"/>
        </w:rPr>
        <w:t>la manera en que el PMCC cumplirá con las salvaguardas, según lo establecido en la metodología seleccionada.</w:t>
      </w:r>
    </w:p>
    <w:p w14:paraId="04CEA067" w14:textId="375AF098" w:rsidR="005C4BD5" w:rsidRDefault="009E02C0" w:rsidP="009E02C0">
      <w:r>
        <w:br w:type="page"/>
      </w:r>
    </w:p>
    <w:p w14:paraId="65531E62" w14:textId="77777777" w:rsidR="004C0561" w:rsidRDefault="004C0561" w:rsidP="00D46776">
      <w:pPr>
        <w:pStyle w:val="Tit01esp"/>
      </w:pPr>
      <w:bookmarkStart w:id="124" w:name="_Toc101787031"/>
      <w:bookmarkStart w:id="125" w:name="_Toc102366537"/>
      <w:bookmarkStart w:id="126" w:name="_Toc109936121"/>
      <w:r w:rsidRPr="000A318A">
        <w:lastRenderedPageBreak/>
        <w:t>Riesgos, incertidumbre y no permanencia</w:t>
      </w:r>
      <w:bookmarkEnd w:id="124"/>
      <w:bookmarkEnd w:id="125"/>
      <w:bookmarkEnd w:id="126"/>
    </w:p>
    <w:p w14:paraId="5C410128" w14:textId="36910671" w:rsidR="004C0561" w:rsidRPr="00272FBF" w:rsidRDefault="005B1E23" w:rsidP="004C0561">
      <w:pPr>
        <w:rPr>
          <w:rFonts w:eastAsia="Times New Roman" w:cs="Arial"/>
          <w:color w:val="CC3668" w:themeColor="accent5"/>
        </w:rPr>
      </w:pPr>
      <w:r>
        <w:rPr>
          <w:rFonts w:eastAsia="Times New Roman" w:cs="Arial"/>
          <w:color w:val="CC3668" w:themeColor="accent5"/>
        </w:rPr>
        <w:t>Revise la c</w:t>
      </w:r>
      <w:r w:rsidRPr="00272FBF">
        <w:rPr>
          <w:rFonts w:eastAsia="Times New Roman" w:cs="Arial"/>
          <w:color w:val="CC3668" w:themeColor="accent5"/>
        </w:rPr>
        <w:t>uantifi</w:t>
      </w:r>
      <w:r>
        <w:rPr>
          <w:rFonts w:eastAsia="Times New Roman" w:cs="Arial"/>
          <w:color w:val="CC3668" w:themeColor="accent5"/>
        </w:rPr>
        <w:t xml:space="preserve">cación de </w:t>
      </w:r>
      <w:r w:rsidRPr="00272FBF">
        <w:rPr>
          <w:rFonts w:eastAsia="Times New Roman" w:cs="Arial"/>
          <w:color w:val="CC3668" w:themeColor="accent5"/>
        </w:rPr>
        <w:t xml:space="preserve">la incertidumbre </w:t>
      </w:r>
      <w:r w:rsidR="004C0561" w:rsidRPr="00272FBF">
        <w:rPr>
          <w:rFonts w:eastAsia="Times New Roman" w:cs="Arial"/>
          <w:color w:val="CC3668" w:themeColor="accent5"/>
        </w:rPr>
        <w:t xml:space="preserve">agregada de los resultados de mitigación, es decir, del producto de las incertidumbres en cada uno de sus componentes: datos de actividad, factores de </w:t>
      </w:r>
      <w:r w:rsidR="00166BFA">
        <w:rPr>
          <w:rFonts w:eastAsia="Times New Roman" w:cs="Arial"/>
          <w:color w:val="CC3668" w:themeColor="accent5"/>
        </w:rPr>
        <w:t>remoción</w:t>
      </w:r>
      <w:r w:rsidR="00E920AB">
        <w:rPr>
          <w:rFonts w:eastAsia="Times New Roman" w:cs="Arial"/>
          <w:color w:val="CC3668" w:themeColor="accent5"/>
        </w:rPr>
        <w:t xml:space="preserve"> y</w:t>
      </w:r>
      <w:r w:rsidR="00166BFA">
        <w:rPr>
          <w:rFonts w:eastAsia="Times New Roman" w:cs="Arial"/>
          <w:color w:val="CC3668" w:themeColor="accent5"/>
        </w:rPr>
        <w:t xml:space="preserve"> </w:t>
      </w:r>
      <w:r w:rsidR="004C0561" w:rsidRPr="00272FBF">
        <w:rPr>
          <w:rFonts w:eastAsia="Times New Roman" w:cs="Arial"/>
          <w:color w:val="CC3668" w:themeColor="accent5"/>
        </w:rPr>
        <w:t xml:space="preserve">emisión, método de proyección y todos los factores subsecuentes de estos cálculos. Tenga en cuenta la </w:t>
      </w:r>
      <w:r w:rsidR="004C0561" w:rsidRPr="00177116">
        <w:rPr>
          <w:rFonts w:eastAsia="Times New Roman" w:cs="Arial"/>
          <w:i/>
          <w:iCs/>
          <w:color w:val="CC3668" w:themeColor="accent5"/>
        </w:rPr>
        <w:t>ISO/IEC Guide 98-3</w:t>
      </w:r>
      <w:r w:rsidR="004C0561" w:rsidRPr="00272FBF">
        <w:rPr>
          <w:rFonts w:eastAsia="Times New Roman" w:cs="Arial"/>
          <w:color w:val="CC3668" w:themeColor="accent5"/>
        </w:rPr>
        <w:t xml:space="preserve"> para evaluar y expresar la incertidumbre en la medición.</w:t>
      </w:r>
    </w:p>
    <w:p w14:paraId="3C4D2C7B" w14:textId="1A7D4BB5" w:rsidR="00C8714E" w:rsidRDefault="0096075F" w:rsidP="00C8714E">
      <w:r>
        <w:rPr>
          <w:rFonts w:eastAsia="Times New Roman" w:cs="Arial"/>
          <w:color w:val="CC3668" w:themeColor="accent5"/>
        </w:rPr>
        <w:t>Revise</w:t>
      </w:r>
      <w:r w:rsidR="00C8714E">
        <w:rPr>
          <w:rFonts w:eastAsia="Times New Roman" w:cs="Arial"/>
          <w:color w:val="CC3668" w:themeColor="accent5"/>
        </w:rPr>
        <w:t xml:space="preserve"> la proyección </w:t>
      </w:r>
      <w:r w:rsidR="000A5D36">
        <w:rPr>
          <w:rFonts w:eastAsia="Times New Roman" w:cs="Arial"/>
          <w:color w:val="CC3668" w:themeColor="accent5"/>
        </w:rPr>
        <w:t>d</w:t>
      </w:r>
      <w:r w:rsidR="00C8714E">
        <w:rPr>
          <w:rFonts w:eastAsia="Times New Roman" w:cs="Arial"/>
          <w:color w:val="CC3668" w:themeColor="accent5"/>
        </w:rPr>
        <w:t>e l</w:t>
      </w:r>
      <w:r w:rsidR="00C8714E" w:rsidRPr="00883078">
        <w:rPr>
          <w:rFonts w:eastAsia="Times New Roman" w:cs="Arial"/>
          <w:color w:val="CC3668" w:themeColor="accent5"/>
        </w:rPr>
        <w:t xml:space="preserve">os riesgos y la no permanencia </w:t>
      </w:r>
      <w:r w:rsidR="008B7F2E">
        <w:rPr>
          <w:rFonts w:eastAsia="Times New Roman" w:cs="Arial"/>
          <w:color w:val="CC3668" w:themeColor="accent5"/>
        </w:rPr>
        <w:t>como</w:t>
      </w:r>
      <w:r w:rsidR="008B7F2E" w:rsidRPr="00883078">
        <w:rPr>
          <w:rFonts w:eastAsia="Times New Roman" w:cs="Arial"/>
          <w:color w:val="CC3668" w:themeColor="accent5"/>
        </w:rPr>
        <w:t xml:space="preserve"> </w:t>
      </w:r>
      <w:r w:rsidR="008B7F2E">
        <w:rPr>
          <w:rFonts w:eastAsia="Times New Roman" w:cs="Arial"/>
          <w:color w:val="CC3668" w:themeColor="accent5"/>
        </w:rPr>
        <w:t xml:space="preserve">resultado de la aplicación </w:t>
      </w:r>
      <w:r w:rsidR="004537D6">
        <w:rPr>
          <w:rFonts w:eastAsia="Times New Roman" w:cs="Arial"/>
          <w:color w:val="CC3668" w:themeColor="accent5"/>
        </w:rPr>
        <w:t xml:space="preserve">por parte del PMCC </w:t>
      </w:r>
      <w:r w:rsidR="008B7F2E">
        <w:rPr>
          <w:rFonts w:eastAsia="Times New Roman" w:cs="Arial"/>
          <w:color w:val="CC3668" w:themeColor="accent5"/>
        </w:rPr>
        <w:t>de</w:t>
      </w:r>
      <w:r w:rsidR="008B7F2E" w:rsidRPr="00883078">
        <w:rPr>
          <w:rFonts w:eastAsia="Times New Roman" w:cs="Arial"/>
          <w:color w:val="CC3668" w:themeColor="accent5"/>
        </w:rPr>
        <w:t xml:space="preserve"> la </w:t>
      </w:r>
      <w:r w:rsidR="00C8714E" w:rsidRPr="00883078">
        <w:rPr>
          <w:rFonts w:eastAsia="Times New Roman" w:cs="Arial"/>
          <w:b/>
          <w:bCs/>
          <w:i/>
          <w:iCs/>
          <w:color w:val="CC3668" w:themeColor="accent5"/>
        </w:rPr>
        <w:t>Herramienta de Cercarbono para estimar la reserva de carbono en iniciativas de mitigación del cambio climático en el sector uso de la tierra</w:t>
      </w:r>
      <w:r w:rsidR="000B67B6">
        <w:rPr>
          <w:color w:val="CC3668" w:themeColor="accent5"/>
        </w:rPr>
        <w:t xml:space="preserve">, </w:t>
      </w:r>
      <w:r w:rsidR="000B67B6" w:rsidRPr="00883078">
        <w:rPr>
          <w:rFonts w:eastAsia="Times New Roman" w:cs="Arial"/>
          <w:color w:val="CC3668" w:themeColor="accent5"/>
        </w:rPr>
        <w:t xml:space="preserve">disponible en </w:t>
      </w:r>
      <w:hyperlink r:id="rId14" w:history="1">
        <w:r w:rsidR="000B67B6" w:rsidRPr="00883078">
          <w:rPr>
            <w:rFonts w:eastAsia="Times New Roman" w:cs="Arial"/>
            <w:color w:val="CC3668" w:themeColor="accent5"/>
            <w:u w:val="single"/>
          </w:rPr>
          <w:t>www.cercarbono.com</w:t>
        </w:r>
      </w:hyperlink>
      <w:r w:rsidR="000B67B6" w:rsidRPr="00883078">
        <w:rPr>
          <w:rFonts w:eastAsia="Times New Roman" w:cs="Arial"/>
          <w:color w:val="CC3668" w:themeColor="accent5"/>
        </w:rPr>
        <w:t>, sección: Documentación</w:t>
      </w:r>
      <w:r w:rsidR="000B67B6">
        <w:rPr>
          <w:rFonts w:eastAsia="Times New Roman" w:cs="Arial"/>
          <w:color w:val="CC3668" w:themeColor="accent5"/>
        </w:rPr>
        <w:t>.</w:t>
      </w:r>
    </w:p>
    <w:p w14:paraId="5386B2FC" w14:textId="62325813" w:rsidR="00903B29" w:rsidRPr="00C14B46" w:rsidRDefault="00C14B46" w:rsidP="00C14B46">
      <w:pPr>
        <w:rPr>
          <w:lang w:val="es-ES" w:eastAsia="es-ES"/>
        </w:rPr>
      </w:pPr>
      <w:r>
        <w:br w:type="page"/>
      </w:r>
    </w:p>
    <w:p w14:paraId="5584522B" w14:textId="77777777" w:rsidR="00A345FB" w:rsidRDefault="00A345FB" w:rsidP="00D46776">
      <w:pPr>
        <w:pStyle w:val="Tit01esp"/>
        <w:rPr>
          <w:lang w:val="es-ES"/>
        </w:rPr>
      </w:pPr>
      <w:bookmarkStart w:id="127" w:name="_Toc101371455"/>
      <w:bookmarkStart w:id="128" w:name="_Toc102041117"/>
      <w:bookmarkStart w:id="129" w:name="_Toc109936122"/>
      <w:r w:rsidRPr="00BD1C89">
        <w:rPr>
          <w:lang w:val="es-ES"/>
        </w:rPr>
        <w:lastRenderedPageBreak/>
        <w:t>Contribuciones a los Objetivos de Desarrollo Sostenible de las Naciones Unidas</w:t>
      </w:r>
      <w:bookmarkEnd w:id="127"/>
      <w:bookmarkEnd w:id="128"/>
      <w:bookmarkEnd w:id="129"/>
    </w:p>
    <w:p w14:paraId="7D106D44" w14:textId="1D7B587E" w:rsidR="00577C95" w:rsidRDefault="00880893" w:rsidP="0084510D">
      <w:pPr>
        <w:spacing w:line="276" w:lineRule="auto"/>
        <w:rPr>
          <w:lang w:val="es-ES"/>
        </w:rPr>
      </w:pPr>
      <w:r w:rsidRPr="00DC6008">
        <w:rPr>
          <w:color w:val="CC3668" w:themeColor="accent5"/>
        </w:rPr>
        <w:t xml:space="preserve">Revise cuáles contribuciones a los Objetivos de Desarrollo Sostenible están efectivamente </w:t>
      </w:r>
      <w:r>
        <w:rPr>
          <w:bCs/>
          <w:color w:val="CC3668" w:themeColor="accent5"/>
        </w:rPr>
        <w:t xml:space="preserve">relacionadas </w:t>
      </w:r>
      <w:bookmarkStart w:id="130" w:name="_Hlk101380769"/>
      <w:r>
        <w:rPr>
          <w:bCs/>
          <w:color w:val="CC3668" w:themeColor="accent5"/>
        </w:rPr>
        <w:t>con la actividad de programa o proyecto</w:t>
      </w:r>
      <w:bookmarkEnd w:id="130"/>
      <w:r w:rsidRPr="00DF1FB0">
        <w:rPr>
          <w:bCs/>
          <w:color w:val="CC3668" w:themeColor="accent5"/>
        </w:rPr>
        <w:t>.</w:t>
      </w:r>
      <w:r w:rsidR="00DF1FB0">
        <w:rPr>
          <w:lang w:val="es-ES"/>
        </w:rPr>
        <w:t xml:space="preserve"> </w:t>
      </w:r>
    </w:p>
    <w:p w14:paraId="505122A6" w14:textId="49CB6309" w:rsidR="00A345FB" w:rsidRDefault="00A345FB" w:rsidP="00A345FB">
      <w:pPr>
        <w:spacing w:line="276" w:lineRule="auto"/>
        <w:jc w:val="left"/>
        <w:rPr>
          <w:rFonts w:eastAsia="Times New Roman" w:cs="Arial"/>
          <w:b/>
          <w:bCs/>
          <w:color w:val="39B54A" w:themeColor="accent3"/>
          <w:kern w:val="32"/>
          <w:sz w:val="30"/>
          <w:szCs w:val="30"/>
          <w:lang w:val="es-ES" w:eastAsia="es-ES"/>
        </w:rPr>
      </w:pPr>
      <w:r>
        <w:rPr>
          <w:lang w:val="es-ES"/>
        </w:rPr>
        <w:br w:type="page"/>
      </w:r>
    </w:p>
    <w:p w14:paraId="53AB0AC7" w14:textId="3CCB30D6" w:rsidR="00A345FB" w:rsidRDefault="0062752F" w:rsidP="00D46776">
      <w:pPr>
        <w:pStyle w:val="Tit01esp"/>
        <w:rPr>
          <w:lang w:val="es-ES"/>
        </w:rPr>
      </w:pPr>
      <w:bookmarkStart w:id="131" w:name="_Toc101371456"/>
      <w:bookmarkStart w:id="132" w:name="_Toc102041118"/>
      <w:bookmarkStart w:id="133" w:name="_Toc109936123"/>
      <w:r>
        <w:rPr>
          <w:lang w:val="es-ES"/>
        </w:rPr>
        <w:lastRenderedPageBreak/>
        <w:t>Proyecto</w:t>
      </w:r>
      <w:r w:rsidR="00A345FB">
        <w:rPr>
          <w:lang w:val="es-ES"/>
        </w:rPr>
        <w:t xml:space="preserve"> agrupado</w:t>
      </w:r>
      <w:bookmarkEnd w:id="131"/>
      <w:bookmarkEnd w:id="132"/>
      <w:bookmarkEnd w:id="133"/>
    </w:p>
    <w:p w14:paraId="602E94F0" w14:textId="5DB36AC7" w:rsidR="007F2959" w:rsidRDefault="00CC3915" w:rsidP="004E326F">
      <w:pPr>
        <w:spacing w:line="276" w:lineRule="auto"/>
        <w:rPr>
          <w:color w:val="CC3668" w:themeColor="accent5"/>
          <w:lang w:eastAsia="es-ES"/>
        </w:rPr>
      </w:pPr>
      <w:r w:rsidRPr="00F45AAA">
        <w:rPr>
          <w:color w:val="CC3668" w:themeColor="accent5"/>
          <w:lang w:eastAsia="es-ES"/>
        </w:rPr>
        <w:t xml:space="preserve">Indique si el PMCC </w:t>
      </w:r>
      <w:r w:rsidR="00E75E3F" w:rsidRPr="00F45AAA">
        <w:rPr>
          <w:color w:val="CC3668" w:themeColor="accent5"/>
          <w:lang w:eastAsia="es-ES"/>
        </w:rPr>
        <w:t>se formula como</w:t>
      </w:r>
      <w:r w:rsidRPr="00F45AAA">
        <w:rPr>
          <w:color w:val="CC3668" w:themeColor="accent5"/>
          <w:lang w:eastAsia="es-ES"/>
        </w:rPr>
        <w:t xml:space="preserve"> agrupado</w:t>
      </w:r>
      <w:r w:rsidR="00752609">
        <w:rPr>
          <w:color w:val="CC3668" w:themeColor="accent5"/>
          <w:lang w:eastAsia="es-ES"/>
        </w:rPr>
        <w:t>;</w:t>
      </w:r>
      <w:r w:rsidR="00E75E3F" w:rsidRPr="00F45AAA">
        <w:rPr>
          <w:color w:val="CC3668" w:themeColor="accent5"/>
          <w:lang w:eastAsia="es-ES"/>
        </w:rPr>
        <w:t xml:space="preserve"> si es así, </w:t>
      </w:r>
      <w:r w:rsidR="004B677F" w:rsidRPr="00F45AAA">
        <w:rPr>
          <w:color w:val="CC3668" w:themeColor="accent5"/>
          <w:lang w:eastAsia="es-ES"/>
        </w:rPr>
        <w:t>revise si</w:t>
      </w:r>
      <w:r w:rsidR="0084510D" w:rsidRPr="00F45AAA">
        <w:rPr>
          <w:color w:val="CC3668" w:themeColor="accent5"/>
          <w:lang w:eastAsia="es-ES"/>
        </w:rPr>
        <w:t xml:space="preserve"> las </w:t>
      </w:r>
      <w:r w:rsidR="00A72304">
        <w:rPr>
          <w:color w:val="CC3668" w:themeColor="accent5"/>
          <w:lang w:eastAsia="es-ES"/>
        </w:rPr>
        <w:t>áreas</w:t>
      </w:r>
      <w:r w:rsidR="00E75E3F" w:rsidRPr="00F45AAA">
        <w:rPr>
          <w:color w:val="CC3668" w:themeColor="accent5"/>
          <w:lang w:eastAsia="es-ES"/>
        </w:rPr>
        <w:t xml:space="preserve"> </w:t>
      </w:r>
      <w:r w:rsidR="00CC55BC">
        <w:rPr>
          <w:color w:val="CC3668" w:themeColor="accent5"/>
        </w:rPr>
        <w:t xml:space="preserve">(y los estratos) </w:t>
      </w:r>
      <w:r w:rsidR="00E75E3F" w:rsidRPr="00F45AAA">
        <w:rPr>
          <w:color w:val="CC3668" w:themeColor="accent5"/>
          <w:lang w:eastAsia="es-ES"/>
        </w:rPr>
        <w:t>o procesos que lo conforman, así como la evolución de agregación temporal es idónea</w:t>
      </w:r>
      <w:r w:rsidRPr="00F45AAA">
        <w:rPr>
          <w:color w:val="CC3668" w:themeColor="accent5"/>
          <w:lang w:eastAsia="es-ES"/>
        </w:rPr>
        <w:t>.</w:t>
      </w:r>
    </w:p>
    <w:p w14:paraId="1FABBD39" w14:textId="655D5D4E" w:rsidR="007420B2" w:rsidRPr="007420B2" w:rsidRDefault="00A345FB" w:rsidP="007F2959">
      <w:pPr>
        <w:rPr>
          <w:lang w:eastAsia="es-ES"/>
        </w:rPr>
      </w:pPr>
      <w:r>
        <w:rPr>
          <w:lang w:eastAsia="es-ES"/>
        </w:rPr>
        <w:br w:type="page"/>
      </w:r>
    </w:p>
    <w:p w14:paraId="45FF64F9" w14:textId="2C61992D" w:rsidR="008C3F2D" w:rsidRPr="00440739" w:rsidRDefault="00A345FB" w:rsidP="00D46776">
      <w:pPr>
        <w:pStyle w:val="Tit01esp"/>
      </w:pPr>
      <w:bookmarkStart w:id="134" w:name="_Toc102041119"/>
      <w:bookmarkStart w:id="135" w:name="_Toc109936124"/>
      <w:r>
        <w:lastRenderedPageBreak/>
        <w:t>Plan de m</w:t>
      </w:r>
      <w:r w:rsidR="00716626" w:rsidRPr="00440739">
        <w:t xml:space="preserve">onitoreo del </w:t>
      </w:r>
      <w:r w:rsidR="008C3F2D" w:rsidRPr="00440739">
        <w:t>P</w:t>
      </w:r>
      <w:r w:rsidR="001E09B2">
        <w:t>MCC</w:t>
      </w:r>
      <w:bookmarkEnd w:id="134"/>
      <w:bookmarkEnd w:id="135"/>
    </w:p>
    <w:p w14:paraId="71D17860" w14:textId="5A9C4218" w:rsidR="008C3F2D" w:rsidRDefault="008C3F2D" w:rsidP="008C3F2D">
      <w:pPr>
        <w:rPr>
          <w:color w:val="CC3668" w:themeColor="accent5"/>
        </w:rPr>
      </w:pPr>
      <w:r w:rsidRPr="00590021">
        <w:rPr>
          <w:color w:val="CC3668" w:themeColor="accent5"/>
        </w:rPr>
        <w:t>Ident</w:t>
      </w:r>
      <w:r w:rsidR="00590021" w:rsidRPr="00590021">
        <w:rPr>
          <w:color w:val="CC3668" w:themeColor="accent5"/>
        </w:rPr>
        <w:t>ifique</w:t>
      </w:r>
      <w:r w:rsidRPr="00590021">
        <w:rPr>
          <w:color w:val="CC3668" w:themeColor="accent5"/>
        </w:rPr>
        <w:t xml:space="preserve"> los datos o parámetros </w:t>
      </w:r>
      <w:r w:rsidR="00FD66CF" w:rsidRPr="00590021">
        <w:rPr>
          <w:color w:val="CC3668" w:themeColor="accent5"/>
        </w:rPr>
        <w:t xml:space="preserve">a ser </w:t>
      </w:r>
      <w:r w:rsidRPr="00590021">
        <w:rPr>
          <w:color w:val="CC3668" w:themeColor="accent5"/>
        </w:rPr>
        <w:t>monitoreados y describ</w:t>
      </w:r>
      <w:r w:rsidR="00590021" w:rsidRPr="00590021">
        <w:rPr>
          <w:color w:val="CC3668" w:themeColor="accent5"/>
        </w:rPr>
        <w:t>a</w:t>
      </w:r>
      <w:r w:rsidRPr="00590021">
        <w:rPr>
          <w:color w:val="CC3668" w:themeColor="accent5"/>
        </w:rPr>
        <w:t xml:space="preserve"> los </w:t>
      </w:r>
      <w:r w:rsidR="008A6534">
        <w:rPr>
          <w:color w:val="CC3668" w:themeColor="accent5"/>
        </w:rPr>
        <w:t>criterios</w:t>
      </w:r>
      <w:r w:rsidRPr="00590021">
        <w:rPr>
          <w:color w:val="CC3668" w:themeColor="accent5"/>
        </w:rPr>
        <w:t xml:space="preserve"> para validar el sistema de monitoreo </w:t>
      </w:r>
      <w:r w:rsidR="00C67FBC" w:rsidRPr="00590021">
        <w:rPr>
          <w:color w:val="CC3668" w:themeColor="accent5"/>
        </w:rPr>
        <w:t>d</w:t>
      </w:r>
      <w:r w:rsidR="00FD66CF" w:rsidRPr="00590021">
        <w:rPr>
          <w:color w:val="CC3668" w:themeColor="accent5"/>
        </w:rPr>
        <w:t>i</w:t>
      </w:r>
      <w:r w:rsidR="00C67FBC" w:rsidRPr="00590021">
        <w:rPr>
          <w:color w:val="CC3668" w:themeColor="accent5"/>
        </w:rPr>
        <w:t>señado</w:t>
      </w:r>
      <w:r w:rsidRPr="00590021">
        <w:rPr>
          <w:color w:val="CC3668" w:themeColor="accent5"/>
        </w:rPr>
        <w:t xml:space="preserve"> (es decir, proceso y cronograma para obtener, registrar, compilar y analizar los datos y parámetros monitoreados).</w:t>
      </w:r>
    </w:p>
    <w:p w14:paraId="1F9A46AB" w14:textId="47213BBD" w:rsidR="00D24AAC" w:rsidRDefault="00D24AAC" w:rsidP="00D24AAC">
      <w:pPr>
        <w:rPr>
          <w:color w:val="CC3668" w:themeColor="accent5"/>
        </w:rPr>
      </w:pPr>
      <w:r>
        <w:rPr>
          <w:color w:val="CC3668" w:themeColor="accent5"/>
        </w:rPr>
        <w:t xml:space="preserve">Revise el plan de monitoreo propuesto, especialmente </w:t>
      </w:r>
      <w:r w:rsidR="0022060A">
        <w:rPr>
          <w:color w:val="CC3668" w:themeColor="accent5"/>
        </w:rPr>
        <w:t xml:space="preserve">a </w:t>
      </w:r>
      <w:r>
        <w:rPr>
          <w:color w:val="CC3668" w:themeColor="accent5"/>
        </w:rPr>
        <w:t xml:space="preserve">los </w:t>
      </w:r>
      <w:r w:rsidR="000C42E8">
        <w:rPr>
          <w:color w:val="CC3668" w:themeColor="accent5"/>
        </w:rPr>
        <w:t xml:space="preserve">siguientes </w:t>
      </w:r>
      <w:r>
        <w:rPr>
          <w:color w:val="CC3668" w:themeColor="accent5"/>
        </w:rPr>
        <w:t>elementos:</w:t>
      </w:r>
    </w:p>
    <w:p w14:paraId="7C95D4DA" w14:textId="2D6FC4BC" w:rsidR="00D24AAC" w:rsidRPr="00697E8A"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La l</w:t>
      </w:r>
      <w:r w:rsidRPr="00697E8A">
        <w:rPr>
          <w:rFonts w:cstheme="minorHAnsi"/>
          <w:color w:val="CC3668" w:themeColor="accent5"/>
        </w:rPr>
        <w:t>ista de los parámetros a medir o controlar</w:t>
      </w:r>
      <w:r w:rsidR="00610F98">
        <w:rPr>
          <w:rFonts w:cstheme="minorHAnsi"/>
          <w:color w:val="CC3668" w:themeColor="accent5"/>
        </w:rPr>
        <w:t>.</w:t>
      </w:r>
    </w:p>
    <w:p w14:paraId="1B139B05" w14:textId="1193CF28" w:rsidR="00D24AAC"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Los t</w:t>
      </w:r>
      <w:r w:rsidRPr="004C15C6">
        <w:rPr>
          <w:rFonts w:cstheme="minorHAnsi"/>
          <w:color w:val="CC3668" w:themeColor="accent5"/>
        </w:rPr>
        <w:t>ipos de datos e información, incluidas las unidades de medida</w:t>
      </w:r>
      <w:r w:rsidR="00482EA6">
        <w:rPr>
          <w:rFonts w:cstheme="minorHAnsi"/>
          <w:color w:val="CC3668" w:themeColor="accent5"/>
        </w:rPr>
        <w:t>.</w:t>
      </w:r>
    </w:p>
    <w:p w14:paraId="5A2ED0FA" w14:textId="17E76F96" w:rsidR="00D24AAC" w:rsidRPr="004C15C6"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El o</w:t>
      </w:r>
      <w:r w:rsidRPr="004C15C6">
        <w:rPr>
          <w:rFonts w:cstheme="minorHAnsi"/>
          <w:color w:val="CC3668" w:themeColor="accent5"/>
        </w:rPr>
        <w:t>rigen de los datos</w:t>
      </w:r>
      <w:r w:rsidR="00482EA6">
        <w:rPr>
          <w:rFonts w:cstheme="minorHAnsi"/>
          <w:color w:val="CC3668" w:themeColor="accent5"/>
        </w:rPr>
        <w:t>.</w:t>
      </w:r>
    </w:p>
    <w:p w14:paraId="5113EF92" w14:textId="258C5686" w:rsidR="00D24AAC" w:rsidRPr="00697E8A"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métodos de monitoreo</w:t>
      </w:r>
      <w:r>
        <w:rPr>
          <w:rFonts w:cstheme="minorHAnsi"/>
          <w:color w:val="CC3668" w:themeColor="accent5"/>
        </w:rPr>
        <w:t xml:space="preserve"> (</w:t>
      </w:r>
      <w:r w:rsidRPr="00697E8A">
        <w:rPr>
          <w:rFonts w:cstheme="minorHAnsi"/>
          <w:color w:val="CC3668" w:themeColor="accent5"/>
        </w:rPr>
        <w:t>incluida estimación, modelización, medición, enfoques de cálculo y de incertidumbre</w:t>
      </w:r>
      <w:r>
        <w:rPr>
          <w:rFonts w:cstheme="minorHAnsi"/>
          <w:color w:val="CC3668" w:themeColor="accent5"/>
        </w:rPr>
        <w:t>)</w:t>
      </w:r>
      <w:r w:rsidR="00482EA6">
        <w:rPr>
          <w:rFonts w:cstheme="minorHAnsi"/>
          <w:color w:val="CC3668" w:themeColor="accent5"/>
        </w:rPr>
        <w:t>.</w:t>
      </w:r>
    </w:p>
    <w:p w14:paraId="04DA8B56" w14:textId="14A3BAD8" w:rsidR="00D24AAC" w:rsidRPr="00697E8A"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L</w:t>
      </w:r>
      <w:r w:rsidRPr="00697E8A">
        <w:rPr>
          <w:rFonts w:cstheme="minorHAnsi"/>
          <w:color w:val="CC3668" w:themeColor="accent5"/>
        </w:rPr>
        <w:t>a frecuencia de monitoreo</w:t>
      </w:r>
      <w:r w:rsidR="00482EA6">
        <w:rPr>
          <w:rFonts w:cstheme="minorHAnsi"/>
          <w:color w:val="CC3668" w:themeColor="accent5"/>
        </w:rPr>
        <w:t>.</w:t>
      </w:r>
    </w:p>
    <w:p w14:paraId="4F2006CE" w14:textId="0714BFA8" w:rsidR="00D24AAC" w:rsidRPr="00697E8A"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Las</w:t>
      </w:r>
      <w:r w:rsidRPr="00697E8A">
        <w:rPr>
          <w:rFonts w:cstheme="minorHAnsi"/>
          <w:color w:val="CC3668" w:themeColor="accent5"/>
        </w:rPr>
        <w:t xml:space="preserve"> funciones y responsabilidades de monitoreo, incluidos los procedimientos de autorización, aprobación y documenta</w:t>
      </w:r>
      <w:r>
        <w:rPr>
          <w:rFonts w:cstheme="minorHAnsi"/>
          <w:color w:val="CC3668" w:themeColor="accent5"/>
        </w:rPr>
        <w:t>ción de</w:t>
      </w:r>
      <w:r w:rsidRPr="00697E8A">
        <w:rPr>
          <w:rFonts w:cstheme="minorHAnsi"/>
          <w:color w:val="CC3668" w:themeColor="accent5"/>
        </w:rPr>
        <w:t xml:space="preserve"> cambios en los datos registrados</w:t>
      </w:r>
      <w:r w:rsidR="00482EA6">
        <w:rPr>
          <w:rFonts w:cstheme="minorHAnsi"/>
          <w:color w:val="CC3668" w:themeColor="accent5"/>
        </w:rPr>
        <w:t>.</w:t>
      </w:r>
    </w:p>
    <w:p w14:paraId="46B4C299" w14:textId="79D9D39A" w:rsidR="00D24AAC" w:rsidRPr="00236BE8" w:rsidRDefault="00D24AAC" w:rsidP="00BC0A0B">
      <w:pPr>
        <w:pStyle w:val="ListParagraph"/>
        <w:numPr>
          <w:ilvl w:val="0"/>
          <w:numId w:val="5"/>
        </w:numPr>
        <w:ind w:left="284" w:hanging="284"/>
        <w:rPr>
          <w:rFonts w:cstheme="minorHAnsi"/>
          <w:color w:val="CC3668" w:themeColor="accent5"/>
        </w:rPr>
      </w:pPr>
      <w:r>
        <w:rPr>
          <w:rFonts w:cstheme="minorHAnsi"/>
          <w:color w:val="CC3668" w:themeColor="accent5"/>
        </w:rPr>
        <w:t xml:space="preserve">Los </w:t>
      </w:r>
      <w:r w:rsidRPr="00697E8A">
        <w:rPr>
          <w:rFonts w:cstheme="minorHAnsi"/>
          <w:color w:val="CC3668" w:themeColor="accent5"/>
        </w:rPr>
        <w:t>controles que incluyan la comprobación interna de los datos de entrada, transformación y salida, y procedimientos para acciones correctivas</w:t>
      </w:r>
      <w:r w:rsidR="00482EA6">
        <w:rPr>
          <w:rFonts w:cstheme="minorHAnsi"/>
          <w:color w:val="CC3668" w:themeColor="accent5"/>
        </w:rPr>
        <w:t>.</w:t>
      </w:r>
    </w:p>
    <w:p w14:paraId="723E3CE9" w14:textId="77777777" w:rsidR="00236BE8" w:rsidRDefault="008C3F2D" w:rsidP="00236BE8">
      <w:pPr>
        <w:rPr>
          <w:color w:val="CC3668" w:themeColor="accent5"/>
        </w:rPr>
      </w:pPr>
      <w:r w:rsidRPr="00590021">
        <w:rPr>
          <w:color w:val="CC3668" w:themeColor="accent5"/>
        </w:rPr>
        <w:t>Proporcion</w:t>
      </w:r>
      <w:r w:rsidR="00590021" w:rsidRPr="00590021">
        <w:rPr>
          <w:color w:val="CC3668" w:themeColor="accent5"/>
        </w:rPr>
        <w:t>e</w:t>
      </w:r>
      <w:r w:rsidRPr="00590021">
        <w:rPr>
          <w:color w:val="CC3668" w:themeColor="accent5"/>
        </w:rPr>
        <w:t xml:space="preserve"> una conclusión general sobre la </w:t>
      </w:r>
      <w:r w:rsidR="00590021">
        <w:rPr>
          <w:color w:val="CC3668" w:themeColor="accent5"/>
        </w:rPr>
        <w:t>idoneidad</w:t>
      </w:r>
      <w:r w:rsidRPr="00590021">
        <w:rPr>
          <w:color w:val="CC3668" w:themeColor="accent5"/>
        </w:rPr>
        <w:t xml:space="preserve"> del plan de monitoreo </w:t>
      </w:r>
      <w:r w:rsidR="00590021">
        <w:rPr>
          <w:color w:val="CC3668" w:themeColor="accent5"/>
        </w:rPr>
        <w:t>en relación con</w:t>
      </w:r>
      <w:r w:rsidRPr="00590021">
        <w:rPr>
          <w:color w:val="CC3668" w:themeColor="accent5"/>
        </w:rPr>
        <w:t xml:space="preserve"> los requisitos de la metodología </w:t>
      </w:r>
      <w:r w:rsidR="00590021" w:rsidRPr="00590021">
        <w:rPr>
          <w:color w:val="CC3668" w:themeColor="accent5"/>
        </w:rPr>
        <w:t>seleccionada</w:t>
      </w:r>
      <w:r w:rsidRPr="00590021">
        <w:rPr>
          <w:color w:val="CC3668" w:themeColor="accent5"/>
        </w:rPr>
        <w:t xml:space="preserve"> y </w:t>
      </w:r>
      <w:r w:rsidR="004D2004">
        <w:rPr>
          <w:color w:val="CC3668" w:themeColor="accent5"/>
        </w:rPr>
        <w:t>e</w:t>
      </w:r>
      <w:r w:rsidRPr="00590021">
        <w:rPr>
          <w:color w:val="CC3668" w:themeColor="accent5"/>
        </w:rPr>
        <w:t>l Protocolo</w:t>
      </w:r>
      <w:r w:rsidR="00A1276A" w:rsidRPr="00590021">
        <w:rPr>
          <w:color w:val="CC3668" w:themeColor="accent5"/>
        </w:rPr>
        <w:t xml:space="preserve"> de Cercarbono</w:t>
      </w:r>
      <w:r w:rsidRPr="00590021">
        <w:rPr>
          <w:color w:val="CC3668" w:themeColor="accent5"/>
        </w:rPr>
        <w:t>.</w:t>
      </w:r>
    </w:p>
    <w:p w14:paraId="7F27CCF2" w14:textId="6F8ED07D" w:rsidR="00D24AAC" w:rsidRPr="00236BE8" w:rsidRDefault="00236BE8" w:rsidP="00236BE8">
      <w:r>
        <w:br w:type="page"/>
      </w:r>
    </w:p>
    <w:p w14:paraId="20AA7F10" w14:textId="743D2FF4" w:rsidR="008C0D57" w:rsidRDefault="00A42FCA" w:rsidP="00EE30F8">
      <w:pPr>
        <w:pStyle w:val="Tit01esp"/>
      </w:pPr>
      <w:bookmarkStart w:id="136" w:name="_Toc102483946"/>
      <w:bookmarkStart w:id="137" w:name="_Toc109936125"/>
      <w:r w:rsidRPr="00FF0B6C">
        <w:rPr>
          <w:rStyle w:val="normaltextrun"/>
        </w:rPr>
        <w:lastRenderedPageBreak/>
        <w:t xml:space="preserve">Gestión de la </w:t>
      </w:r>
      <w:r w:rsidRPr="00EE30F8">
        <w:rPr>
          <w:rStyle w:val="normaltextrun"/>
        </w:rPr>
        <w:t>información</w:t>
      </w:r>
      <w:bookmarkEnd w:id="136"/>
      <w:bookmarkEnd w:id="137"/>
      <w:r w:rsidR="008C0D57">
        <w:rPr>
          <w:rStyle w:val="eop"/>
          <w:rFonts w:ascii="Calibri" w:hAnsi="Calibri" w:cs="Calibri"/>
          <w:b w:val="0"/>
          <w:bCs w:val="0"/>
          <w:color w:val="39B54A"/>
        </w:rPr>
        <w:t> </w:t>
      </w:r>
    </w:p>
    <w:p w14:paraId="47D93C70" w14:textId="279F321C" w:rsidR="008C0D57" w:rsidRDefault="007002DB" w:rsidP="008C0D57">
      <w:pPr>
        <w:pStyle w:val="paragraph"/>
        <w:spacing w:before="0" w:beforeAutospacing="0" w:after="0" w:afterAutospacing="0"/>
        <w:jc w:val="both"/>
        <w:textAlignment w:val="baseline"/>
        <w:rPr>
          <w:rFonts w:ascii="Calibri" w:hAnsi="Calibri" w:cs="Calibri"/>
          <w:sz w:val="30"/>
          <w:szCs w:val="30"/>
        </w:rPr>
      </w:pPr>
      <w:r>
        <w:rPr>
          <w:rStyle w:val="normaltextrun"/>
          <w:rFonts w:ascii="Calibri" w:hAnsi="Calibri" w:cs="Calibri"/>
          <w:color w:val="CC3668"/>
          <w:lang w:val="es-CO"/>
        </w:rPr>
        <w:t>Revise y d</w:t>
      </w:r>
      <w:r w:rsidR="008C0D57">
        <w:rPr>
          <w:rStyle w:val="normaltextrun"/>
          <w:rFonts w:ascii="Calibri" w:hAnsi="Calibri" w:cs="Calibri"/>
          <w:color w:val="CC3668"/>
          <w:lang w:val="es-CO"/>
        </w:rPr>
        <w:t>escriba el procedimiento utilizado para la gestión y la calidad de los datos y de la información</w:t>
      </w:r>
      <w:r w:rsidR="000B1D17">
        <w:rPr>
          <w:rStyle w:val="normaltextrun"/>
          <w:rFonts w:ascii="Calibri" w:hAnsi="Calibri" w:cs="Calibri"/>
          <w:color w:val="CC3668"/>
          <w:lang w:val="es-CO"/>
        </w:rPr>
        <w:t>, incluida la evaluación de la incertidumbre</w:t>
      </w:r>
      <w:r>
        <w:rPr>
          <w:rStyle w:val="normaltextrun"/>
          <w:rFonts w:ascii="Calibri" w:hAnsi="Calibri" w:cs="Calibri"/>
          <w:color w:val="CC3668"/>
          <w:lang w:val="es-CO"/>
        </w:rPr>
        <w:t>.</w:t>
      </w:r>
    </w:p>
    <w:p w14:paraId="27352CC7" w14:textId="6517FA80" w:rsidR="00A345FB" w:rsidRDefault="00A345FB">
      <w:pPr>
        <w:spacing w:line="276" w:lineRule="auto"/>
        <w:jc w:val="left"/>
      </w:pPr>
      <w:r>
        <w:br w:type="page"/>
      </w:r>
    </w:p>
    <w:p w14:paraId="15A6EE35" w14:textId="40055B91" w:rsidR="008C3F2D" w:rsidRPr="00440739" w:rsidRDefault="008C3F2D" w:rsidP="00D46776">
      <w:pPr>
        <w:pStyle w:val="Tit01esp"/>
      </w:pPr>
      <w:bookmarkStart w:id="138" w:name="_Toc102041120"/>
      <w:bookmarkStart w:id="139" w:name="_Toc109936126"/>
      <w:r w:rsidRPr="00440739">
        <w:lastRenderedPageBreak/>
        <w:t>C</w:t>
      </w:r>
      <w:r w:rsidR="00716626" w:rsidRPr="00440739">
        <w:t>onclusión de la validación</w:t>
      </w:r>
      <w:bookmarkEnd w:id="138"/>
      <w:bookmarkEnd w:id="139"/>
      <w:r w:rsidR="00716626" w:rsidRPr="00440739">
        <w:t xml:space="preserve"> </w:t>
      </w:r>
    </w:p>
    <w:p w14:paraId="400D2C1D" w14:textId="596F3071" w:rsidR="008C3F2D" w:rsidRPr="00570EDC" w:rsidRDefault="008C3F2D" w:rsidP="000A1706">
      <w:pPr>
        <w:pStyle w:val="Tit02esp"/>
        <w:rPr>
          <w:caps/>
        </w:rPr>
      </w:pPr>
      <w:bookmarkStart w:id="140" w:name="_Toc102041121"/>
      <w:bookmarkStart w:id="141" w:name="_Toc109936127"/>
      <w:r w:rsidRPr="00570EDC">
        <w:t>R</w:t>
      </w:r>
      <w:r w:rsidR="00716626" w:rsidRPr="00570EDC">
        <w:t>esolución de hallazgos</w:t>
      </w:r>
      <w:bookmarkEnd w:id="140"/>
      <w:bookmarkEnd w:id="141"/>
    </w:p>
    <w:p w14:paraId="54622B9A" w14:textId="090FAEDB" w:rsidR="008C3F2D" w:rsidRPr="0001072B" w:rsidRDefault="008C3F2D" w:rsidP="008C3F2D">
      <w:pPr>
        <w:rPr>
          <w:color w:val="CC3668" w:themeColor="accent5"/>
        </w:rPr>
      </w:pPr>
      <w:r w:rsidRPr="0001072B">
        <w:rPr>
          <w:color w:val="CC3668" w:themeColor="accent5"/>
        </w:rPr>
        <w:t>Describ</w:t>
      </w:r>
      <w:r w:rsidR="0001072B" w:rsidRPr="0001072B">
        <w:rPr>
          <w:color w:val="CC3668" w:themeColor="accent5"/>
        </w:rPr>
        <w:t>a</w:t>
      </w:r>
      <w:r w:rsidRPr="0001072B">
        <w:rPr>
          <w:color w:val="CC3668" w:themeColor="accent5"/>
        </w:rPr>
        <w:t xml:space="preserve"> el proceso para la resolución de los hallazgos (acciones correctivas, aclaraciones</w:t>
      </w:r>
      <w:r w:rsidR="00C83FBE">
        <w:rPr>
          <w:color w:val="CC3668" w:themeColor="accent5"/>
        </w:rPr>
        <w:t xml:space="preserve">, acciones </w:t>
      </w:r>
      <w:r w:rsidR="00AB6CE0">
        <w:rPr>
          <w:color w:val="CC3668" w:themeColor="accent5"/>
        </w:rPr>
        <w:t>futuras</w:t>
      </w:r>
      <w:r w:rsidRPr="0001072B">
        <w:rPr>
          <w:color w:val="CC3668" w:themeColor="accent5"/>
        </w:rPr>
        <w:t xml:space="preserve"> u otros hallazgos) planteados por el OVV durante la validación.</w:t>
      </w:r>
    </w:p>
    <w:p w14:paraId="552F8F55" w14:textId="36081105" w:rsidR="008C3F2D" w:rsidRPr="0001072B" w:rsidRDefault="008C3F2D" w:rsidP="008C3F2D">
      <w:pPr>
        <w:rPr>
          <w:color w:val="CC3668" w:themeColor="accent5"/>
        </w:rPr>
      </w:pPr>
      <w:r w:rsidRPr="0001072B">
        <w:rPr>
          <w:color w:val="CC3668" w:themeColor="accent5"/>
        </w:rPr>
        <w:t>Indi</w:t>
      </w:r>
      <w:r w:rsidR="0001072B" w:rsidRPr="0001072B">
        <w:rPr>
          <w:color w:val="CC3668" w:themeColor="accent5"/>
        </w:rPr>
        <w:t>que</w:t>
      </w:r>
      <w:r w:rsidRPr="0001072B">
        <w:rPr>
          <w:color w:val="CC3668" w:themeColor="accent5"/>
        </w:rPr>
        <w:t xml:space="preserve"> el número total de solicitudes de acciones correctivas,</w:t>
      </w:r>
      <w:r w:rsidR="0006684A" w:rsidRPr="0001072B">
        <w:rPr>
          <w:color w:val="CC3668" w:themeColor="accent5"/>
        </w:rPr>
        <w:t xml:space="preserve"> </w:t>
      </w:r>
      <w:r w:rsidRPr="0001072B">
        <w:rPr>
          <w:color w:val="CC3668" w:themeColor="accent5"/>
        </w:rPr>
        <w:t>aclaraciones</w:t>
      </w:r>
      <w:r w:rsidR="00450D39" w:rsidRPr="0001072B">
        <w:rPr>
          <w:color w:val="CC3668" w:themeColor="accent5"/>
        </w:rPr>
        <w:t xml:space="preserve"> y</w:t>
      </w:r>
      <w:r w:rsidR="000569D5" w:rsidRPr="0001072B">
        <w:rPr>
          <w:color w:val="CC3668" w:themeColor="accent5"/>
        </w:rPr>
        <w:t xml:space="preserve"> </w:t>
      </w:r>
      <w:r w:rsidRPr="0001072B">
        <w:rPr>
          <w:color w:val="CC3668" w:themeColor="accent5"/>
        </w:rPr>
        <w:t xml:space="preserve">acciones </w:t>
      </w:r>
      <w:r w:rsidR="00AB6CE0">
        <w:rPr>
          <w:color w:val="CC3668" w:themeColor="accent5"/>
        </w:rPr>
        <w:t>futuras</w:t>
      </w:r>
      <w:r w:rsidR="00450D39" w:rsidRPr="0001072B">
        <w:rPr>
          <w:color w:val="CC3668" w:themeColor="accent5"/>
        </w:rPr>
        <w:t>,</w:t>
      </w:r>
      <w:r w:rsidRPr="0001072B">
        <w:rPr>
          <w:color w:val="CC3668" w:themeColor="accent5"/>
        </w:rPr>
        <w:t xml:space="preserve"> y otros hallazgos planteados durante la validación.</w:t>
      </w:r>
    </w:p>
    <w:p w14:paraId="2785BF9F" w14:textId="77777777" w:rsidR="0094606E" w:rsidRDefault="008C3F2D" w:rsidP="008C3F2D">
      <w:pPr>
        <w:rPr>
          <w:color w:val="CC3668" w:themeColor="accent5"/>
        </w:rPr>
      </w:pPr>
      <w:r w:rsidRPr="0001072B">
        <w:rPr>
          <w:color w:val="CC3668" w:themeColor="accent5"/>
        </w:rPr>
        <w:t>Proporcion</w:t>
      </w:r>
      <w:r w:rsidR="0001072B" w:rsidRPr="0001072B">
        <w:rPr>
          <w:color w:val="CC3668" w:themeColor="accent5"/>
        </w:rPr>
        <w:t>e</w:t>
      </w:r>
      <w:r w:rsidRPr="0001072B">
        <w:rPr>
          <w:color w:val="CC3668" w:themeColor="accent5"/>
        </w:rPr>
        <w:t xml:space="preserve"> un resumen de cada hallazgo, incluida la cuestión planteada, las respuestas proporcionadas por el cliente y la conclusión</w:t>
      </w:r>
      <w:r w:rsidR="000E2CC3">
        <w:rPr>
          <w:color w:val="CC3668" w:themeColor="accent5"/>
        </w:rPr>
        <w:t>,</w:t>
      </w:r>
      <w:r w:rsidRPr="0001072B">
        <w:rPr>
          <w:color w:val="CC3668" w:themeColor="accent5"/>
        </w:rPr>
        <w:t xml:space="preserve"> y cualquier cambio resultante en los documentos del </w:t>
      </w:r>
      <w:r w:rsidR="00AA1CB0" w:rsidRPr="0001072B">
        <w:rPr>
          <w:color w:val="CC3668" w:themeColor="accent5"/>
        </w:rPr>
        <w:t>PMCC</w:t>
      </w:r>
      <w:r w:rsidRPr="0001072B">
        <w:rPr>
          <w:color w:val="CC3668" w:themeColor="accent5"/>
        </w:rPr>
        <w:t>. Si este ítem se hace muy extenso puede relacionarse y anexarse su información de forma complementaria.</w:t>
      </w:r>
    </w:p>
    <w:p w14:paraId="1199327D" w14:textId="1ED205CD" w:rsidR="00FD08FB" w:rsidRPr="00DC07E8" w:rsidRDefault="008C3F2D" w:rsidP="0094606E">
      <w:r w:rsidRPr="00DC07E8">
        <w:t xml:space="preserve"> </w:t>
      </w:r>
    </w:p>
    <w:p w14:paraId="6F6B8BF8" w14:textId="0FA046C9" w:rsidR="008C3F2D" w:rsidRPr="00570EDC" w:rsidRDefault="008C3F2D" w:rsidP="000A1706">
      <w:pPr>
        <w:pStyle w:val="Tit02esp"/>
        <w:rPr>
          <w:caps/>
        </w:rPr>
      </w:pPr>
      <w:bookmarkStart w:id="142" w:name="_Toc102041122"/>
      <w:bookmarkStart w:id="143" w:name="_Toc109936128"/>
      <w:r w:rsidRPr="00570EDC">
        <w:t>S</w:t>
      </w:r>
      <w:r w:rsidR="00716626" w:rsidRPr="00570EDC">
        <w:t>oporte y relación de información</w:t>
      </w:r>
      <w:bookmarkEnd w:id="142"/>
      <w:bookmarkEnd w:id="143"/>
      <w:r w:rsidR="00716626" w:rsidRPr="00570EDC">
        <w:t xml:space="preserve"> </w:t>
      </w:r>
    </w:p>
    <w:p w14:paraId="0BE5AA6C" w14:textId="5D2A736C" w:rsidR="008C3F2D" w:rsidRPr="0001072B" w:rsidRDefault="008C3F2D" w:rsidP="008C3F2D">
      <w:pPr>
        <w:rPr>
          <w:color w:val="CC3668" w:themeColor="accent5"/>
        </w:rPr>
      </w:pPr>
      <w:r w:rsidRPr="0001072B">
        <w:rPr>
          <w:color w:val="CC3668" w:themeColor="accent5"/>
        </w:rPr>
        <w:t>Indi</w:t>
      </w:r>
      <w:r w:rsidR="0001072B" w:rsidRPr="0001072B">
        <w:rPr>
          <w:color w:val="CC3668" w:themeColor="accent5"/>
        </w:rPr>
        <w:t>que</w:t>
      </w:r>
      <w:r w:rsidRPr="0001072B">
        <w:rPr>
          <w:color w:val="CC3668" w:themeColor="accent5"/>
        </w:rPr>
        <w:t xml:space="preserve"> dónde reposa y se relaciona la información proveniente del proceso de validación</w:t>
      </w:r>
      <w:r w:rsidR="0001072B" w:rsidRPr="0001072B">
        <w:rPr>
          <w:color w:val="CC3668" w:themeColor="accent5"/>
        </w:rPr>
        <w:t xml:space="preserve"> </w:t>
      </w:r>
      <w:r w:rsidRPr="0001072B">
        <w:rPr>
          <w:color w:val="CC3668" w:themeColor="accent5"/>
        </w:rPr>
        <w:t xml:space="preserve">(previo a la subida en la plataforma de EcoRegistry), como son: </w:t>
      </w:r>
    </w:p>
    <w:p w14:paraId="04C7B87F" w14:textId="2D728CFF"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Términos de compromiso</w:t>
      </w:r>
      <w:r w:rsidR="00462353" w:rsidRPr="0001072B">
        <w:rPr>
          <w:color w:val="CC3668" w:themeColor="accent5"/>
        </w:rPr>
        <w:t>.</w:t>
      </w:r>
      <w:r w:rsidRPr="0001072B">
        <w:rPr>
          <w:color w:val="CC3668" w:themeColor="accent5"/>
        </w:rPr>
        <w:t xml:space="preserve"> </w:t>
      </w:r>
    </w:p>
    <w:p w14:paraId="7CFD89A5" w14:textId="16AD466D"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Plan de validación</w:t>
      </w:r>
      <w:r w:rsidR="0040686E" w:rsidRPr="0001072B">
        <w:rPr>
          <w:color w:val="CC3668" w:themeColor="accent5"/>
        </w:rPr>
        <w:t>.</w:t>
      </w:r>
      <w:r w:rsidRPr="0001072B">
        <w:rPr>
          <w:color w:val="CC3668" w:themeColor="accent5"/>
        </w:rPr>
        <w:t xml:space="preserve"> </w:t>
      </w:r>
    </w:p>
    <w:p w14:paraId="259670E9" w14:textId="5D7CEB6E"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Plan de recolección de</w:t>
      </w:r>
      <w:r w:rsidR="009F4288" w:rsidRPr="0001072B">
        <w:rPr>
          <w:color w:val="CC3668" w:themeColor="accent5"/>
        </w:rPr>
        <w:t xml:space="preserve"> </w:t>
      </w:r>
      <w:r w:rsidRPr="0001072B">
        <w:rPr>
          <w:color w:val="CC3668" w:themeColor="accent5"/>
        </w:rPr>
        <w:t>evidencias</w:t>
      </w:r>
      <w:r w:rsidR="0040686E" w:rsidRPr="0001072B">
        <w:rPr>
          <w:color w:val="CC3668" w:themeColor="accent5"/>
        </w:rPr>
        <w:t>.</w:t>
      </w:r>
      <w:r w:rsidRPr="0001072B">
        <w:rPr>
          <w:color w:val="CC3668" w:themeColor="accent5"/>
        </w:rPr>
        <w:t xml:space="preserve"> </w:t>
      </w:r>
    </w:p>
    <w:p w14:paraId="177658C3" w14:textId="45268D2F"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Recolección de</w:t>
      </w:r>
      <w:r w:rsidR="009F4288" w:rsidRPr="0001072B">
        <w:rPr>
          <w:color w:val="CC3668" w:themeColor="accent5"/>
        </w:rPr>
        <w:t xml:space="preserve"> </w:t>
      </w:r>
      <w:r w:rsidRPr="0001072B">
        <w:rPr>
          <w:color w:val="CC3668" w:themeColor="accent5"/>
        </w:rPr>
        <w:t>evidencias</w:t>
      </w:r>
      <w:r w:rsidR="00A663BF" w:rsidRPr="0001072B">
        <w:rPr>
          <w:color w:val="CC3668" w:themeColor="accent5"/>
        </w:rPr>
        <w:t>.</w:t>
      </w:r>
    </w:p>
    <w:p w14:paraId="3237FA92" w14:textId="0B3C52DC"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Solicitudes de aclaraci</w:t>
      </w:r>
      <w:r w:rsidR="004169CF" w:rsidRPr="0001072B">
        <w:rPr>
          <w:color w:val="CC3668" w:themeColor="accent5"/>
        </w:rPr>
        <w:t>ones</w:t>
      </w:r>
      <w:r w:rsidRPr="0001072B">
        <w:rPr>
          <w:color w:val="CC3668" w:themeColor="accent5"/>
        </w:rPr>
        <w:t>, declaraciones equivocadas e inconformidades derivadas de la validación y las conclusiones alcanzadas</w:t>
      </w:r>
      <w:r w:rsidR="00764255" w:rsidRPr="0001072B">
        <w:rPr>
          <w:color w:val="CC3668" w:themeColor="accent5"/>
        </w:rPr>
        <w:t>.</w:t>
      </w:r>
      <w:r w:rsidRPr="0001072B">
        <w:rPr>
          <w:color w:val="CC3668" w:themeColor="accent5"/>
        </w:rPr>
        <w:t xml:space="preserve"> </w:t>
      </w:r>
    </w:p>
    <w:p w14:paraId="289482B1" w14:textId="4AE9851A" w:rsidR="008C3F2D" w:rsidRPr="0001072B" w:rsidRDefault="008C3F2D" w:rsidP="00BC0A0B">
      <w:pPr>
        <w:pStyle w:val="ListParagraph"/>
        <w:numPr>
          <w:ilvl w:val="0"/>
          <w:numId w:val="8"/>
        </w:numPr>
        <w:ind w:left="284" w:hanging="284"/>
        <w:rPr>
          <w:color w:val="CC3668" w:themeColor="accent5"/>
        </w:rPr>
      </w:pPr>
      <w:r w:rsidRPr="0001072B">
        <w:rPr>
          <w:color w:val="CC3668" w:themeColor="accent5"/>
        </w:rPr>
        <w:t>Comunicación con el cliente sobre declaraciones incorrectas importantes</w:t>
      </w:r>
      <w:r w:rsidR="00764255" w:rsidRPr="0001072B">
        <w:rPr>
          <w:color w:val="CC3668" w:themeColor="accent5"/>
        </w:rPr>
        <w:t>.</w:t>
      </w:r>
      <w:r w:rsidRPr="0001072B">
        <w:rPr>
          <w:color w:val="CC3668" w:themeColor="accent5"/>
        </w:rPr>
        <w:t xml:space="preserve"> </w:t>
      </w:r>
    </w:p>
    <w:p w14:paraId="3D22EEC1" w14:textId="0677FE43" w:rsidR="0094606E" w:rsidRPr="0094606E" w:rsidRDefault="008C3F2D" w:rsidP="00BC0A0B">
      <w:pPr>
        <w:pStyle w:val="ListParagraph"/>
        <w:numPr>
          <w:ilvl w:val="0"/>
          <w:numId w:val="8"/>
        </w:numPr>
        <w:ind w:left="284" w:hanging="284"/>
      </w:pPr>
      <w:r w:rsidRPr="0001072B">
        <w:rPr>
          <w:color w:val="CC3668" w:themeColor="accent5"/>
        </w:rPr>
        <w:t>Las conclusiones alcanzadas y las opiniones del</w:t>
      </w:r>
      <w:r w:rsidR="006F5E4D" w:rsidRPr="0001072B">
        <w:rPr>
          <w:color w:val="CC3668" w:themeColor="accent5"/>
        </w:rPr>
        <w:t xml:space="preserve"> </w:t>
      </w:r>
      <w:r w:rsidRPr="0001072B">
        <w:rPr>
          <w:color w:val="CC3668" w:themeColor="accent5"/>
        </w:rPr>
        <w:t>validado</w:t>
      </w:r>
      <w:r w:rsidR="006F5E4D" w:rsidRPr="0001072B">
        <w:rPr>
          <w:color w:val="CC3668" w:themeColor="accent5"/>
        </w:rPr>
        <w:t>r.</w:t>
      </w:r>
    </w:p>
    <w:p w14:paraId="7EA0E173" w14:textId="715163B3" w:rsidR="0094606E" w:rsidRPr="0094606E" w:rsidRDefault="0094606E" w:rsidP="0094606E"/>
    <w:p w14:paraId="180C286C" w14:textId="71EA0ED1" w:rsidR="008C3F2D" w:rsidRPr="00570EDC" w:rsidRDefault="008C3F2D" w:rsidP="000A1706">
      <w:pPr>
        <w:pStyle w:val="Tit02esp"/>
        <w:rPr>
          <w:caps/>
        </w:rPr>
      </w:pPr>
      <w:bookmarkStart w:id="144" w:name="_Toc22645770"/>
      <w:bookmarkStart w:id="145" w:name="_Toc102041123"/>
      <w:bookmarkStart w:id="146" w:name="_Toc109936129"/>
      <w:r w:rsidRPr="00570EDC">
        <w:t>O</w:t>
      </w:r>
      <w:r w:rsidR="00716626" w:rsidRPr="00570EDC">
        <w:t>pini</w:t>
      </w:r>
      <w:r w:rsidR="00331033">
        <w:t>ó</w:t>
      </w:r>
      <w:r w:rsidR="00716626" w:rsidRPr="00570EDC">
        <w:t>n de validació</w:t>
      </w:r>
      <w:bookmarkEnd w:id="144"/>
      <w:r w:rsidR="005C6B65">
        <w:t>n</w:t>
      </w:r>
      <w:bookmarkEnd w:id="145"/>
      <w:bookmarkEnd w:id="146"/>
      <w:r w:rsidR="00716626" w:rsidRPr="00570EDC">
        <w:t xml:space="preserve"> </w:t>
      </w:r>
    </w:p>
    <w:p w14:paraId="11017554" w14:textId="2D2B1393" w:rsidR="00FD08FB" w:rsidRDefault="008C3F2D" w:rsidP="008C3F2D">
      <w:pPr>
        <w:rPr>
          <w:color w:val="CC3668" w:themeColor="accent5"/>
        </w:rPr>
      </w:pPr>
      <w:r w:rsidRPr="005C6B65">
        <w:rPr>
          <w:color w:val="CC3668" w:themeColor="accent5"/>
        </w:rPr>
        <w:t>Redact</w:t>
      </w:r>
      <w:r w:rsidR="00A23B90">
        <w:rPr>
          <w:color w:val="CC3668" w:themeColor="accent5"/>
        </w:rPr>
        <w:t>e</w:t>
      </w:r>
      <w:r w:rsidRPr="005C6B65">
        <w:rPr>
          <w:color w:val="CC3668" w:themeColor="accent5"/>
        </w:rPr>
        <w:t xml:space="preserve"> la opinión de validación basada en la evidencia reunida durante el proceso. Si la opinión es favorable, además del informe</w:t>
      </w:r>
      <w:r w:rsidR="005C6B65" w:rsidRPr="005C6B65">
        <w:rPr>
          <w:color w:val="CC3668" w:themeColor="accent5"/>
        </w:rPr>
        <w:t>,</w:t>
      </w:r>
      <w:r w:rsidRPr="005C6B65">
        <w:rPr>
          <w:color w:val="CC3668" w:themeColor="accent5"/>
        </w:rPr>
        <w:t xml:space="preserve"> generará una declaración debidamente firmada con los datos más relevantes del proceso de validación.</w:t>
      </w:r>
    </w:p>
    <w:p w14:paraId="2AAD911E" w14:textId="6B6E2949" w:rsidR="00A23B90" w:rsidRPr="00A23B90" w:rsidRDefault="00A23B90" w:rsidP="00A23B90"/>
    <w:p w14:paraId="2EFF1BAB" w14:textId="3D41AE02" w:rsidR="00D0560D" w:rsidRPr="00570EDC" w:rsidRDefault="00D0560D" w:rsidP="000A1706">
      <w:pPr>
        <w:pStyle w:val="Tit02esp"/>
      </w:pPr>
      <w:bookmarkStart w:id="147" w:name="_Toc102041124"/>
      <w:bookmarkStart w:id="148" w:name="_Toc109936130"/>
      <w:r w:rsidRPr="00570EDC">
        <w:t>H</w:t>
      </w:r>
      <w:r w:rsidR="00716626" w:rsidRPr="00570EDC">
        <w:t>ech</w:t>
      </w:r>
      <w:r w:rsidR="00331033">
        <w:t>o</w:t>
      </w:r>
      <w:r w:rsidR="00716626" w:rsidRPr="00570EDC">
        <w:t>s descubiertos después de la validació</w:t>
      </w:r>
      <w:r w:rsidR="00816C72">
        <w:t>n</w:t>
      </w:r>
      <w:bookmarkEnd w:id="147"/>
      <w:bookmarkEnd w:id="148"/>
      <w:r w:rsidR="00716626" w:rsidRPr="00570EDC">
        <w:t xml:space="preserve"> </w:t>
      </w:r>
    </w:p>
    <w:p w14:paraId="35EF8F1C" w14:textId="33DB0825" w:rsidR="001036CE" w:rsidRPr="005C6B65" w:rsidRDefault="00D0560D" w:rsidP="00D0560D">
      <w:pPr>
        <w:rPr>
          <w:color w:val="CC3668" w:themeColor="accent5"/>
        </w:rPr>
      </w:pPr>
      <w:r w:rsidRPr="005C6B65">
        <w:rPr>
          <w:color w:val="CC3668" w:themeColor="accent5"/>
        </w:rPr>
        <w:t xml:space="preserve">El validador deberá obtener evidencia apropiada suficiente e identificar información relevante hasta la fecha de </w:t>
      </w:r>
      <w:r w:rsidR="00CF614C">
        <w:rPr>
          <w:color w:val="CC3668" w:themeColor="accent5"/>
        </w:rPr>
        <w:t>la</w:t>
      </w:r>
      <w:r w:rsidRPr="005C6B65">
        <w:rPr>
          <w:color w:val="CC3668" w:themeColor="accent5"/>
        </w:rPr>
        <w:t xml:space="preserve"> opinión de </w:t>
      </w:r>
      <w:r w:rsidR="005D2207" w:rsidRPr="005C6B65">
        <w:rPr>
          <w:color w:val="CC3668" w:themeColor="accent5"/>
        </w:rPr>
        <w:t>validació</w:t>
      </w:r>
      <w:r w:rsidR="005C6B65" w:rsidRPr="005C6B65">
        <w:rPr>
          <w:color w:val="CC3668" w:themeColor="accent5"/>
        </w:rPr>
        <w:t>n</w:t>
      </w:r>
      <w:r w:rsidRPr="005C6B65">
        <w:rPr>
          <w:color w:val="CC3668" w:themeColor="accent5"/>
        </w:rPr>
        <w:t>. Si descubre hechos o nueva información que podría afectar materialmente la opinión de validación después de la fecha en que di</w:t>
      </w:r>
      <w:r w:rsidR="005C6B65" w:rsidRPr="005C6B65">
        <w:rPr>
          <w:color w:val="CC3668" w:themeColor="accent5"/>
        </w:rPr>
        <w:t>o</w:t>
      </w:r>
      <w:r w:rsidRPr="005C6B65">
        <w:rPr>
          <w:color w:val="CC3668" w:themeColor="accent5"/>
        </w:rPr>
        <w:t xml:space="preserve"> su opinión, el validador tomará las medidas apropiadas, incluida la comunicación del asunto lo antes posible al titular</w:t>
      </w:r>
      <w:r w:rsidRPr="005C6B65" w:rsidDel="00B64E91">
        <w:rPr>
          <w:color w:val="CC3668" w:themeColor="accent5"/>
        </w:rPr>
        <w:t xml:space="preserve"> </w:t>
      </w:r>
      <w:r w:rsidRPr="005C6B65">
        <w:rPr>
          <w:color w:val="CC3668" w:themeColor="accent5"/>
        </w:rPr>
        <w:t>del P</w:t>
      </w:r>
      <w:r w:rsidR="004727C8" w:rsidRPr="005C6B65">
        <w:rPr>
          <w:color w:val="CC3668" w:themeColor="accent5"/>
        </w:rPr>
        <w:t>MCC</w:t>
      </w:r>
      <w:r w:rsidRPr="005C6B65">
        <w:rPr>
          <w:color w:val="CC3668" w:themeColor="accent5"/>
        </w:rPr>
        <w:t xml:space="preserve">. </w:t>
      </w:r>
    </w:p>
    <w:p w14:paraId="0A94CE57" w14:textId="3975F534" w:rsidR="006F4258" w:rsidRDefault="00D0560D" w:rsidP="00816C72">
      <w:pPr>
        <w:rPr>
          <w:color w:val="CC3668" w:themeColor="accent5"/>
        </w:rPr>
      </w:pPr>
      <w:r w:rsidRPr="005C6B65">
        <w:rPr>
          <w:color w:val="CC3668" w:themeColor="accent5"/>
        </w:rPr>
        <w:lastRenderedPageBreak/>
        <w:t>El validador también puede comunicar a otras partes interesadas el hecho de que la confianza de la opinión original pueda verse comprometida dados los hechos descubiertos o la nueva información.</w:t>
      </w:r>
    </w:p>
    <w:p w14:paraId="67E0E31E" w14:textId="19A83D6A" w:rsidR="00D0560D" w:rsidRPr="002C7621" w:rsidRDefault="006F4258" w:rsidP="006F4258">
      <w:r>
        <w:br w:type="page"/>
      </w:r>
    </w:p>
    <w:p w14:paraId="271DAA6B" w14:textId="633DDF45" w:rsidR="00D0560D" w:rsidRPr="00440739" w:rsidRDefault="00D0560D" w:rsidP="00D46776">
      <w:pPr>
        <w:pStyle w:val="Tit01esp"/>
      </w:pPr>
      <w:bookmarkStart w:id="149" w:name="_Toc102041125"/>
      <w:bookmarkStart w:id="150" w:name="_Toc109936131"/>
      <w:r w:rsidRPr="00440739">
        <w:lastRenderedPageBreak/>
        <w:t>R</w:t>
      </w:r>
      <w:r w:rsidR="00716626" w:rsidRPr="00440739">
        <w:t>eferencias</w:t>
      </w:r>
      <w:bookmarkEnd w:id="149"/>
      <w:bookmarkEnd w:id="150"/>
    </w:p>
    <w:p w14:paraId="381F9A98" w14:textId="24B84AE0" w:rsidR="00FD08FB" w:rsidRDefault="00D0560D" w:rsidP="00D0560D">
      <w:pPr>
        <w:rPr>
          <w:color w:val="CC3668" w:themeColor="accent5"/>
        </w:rPr>
      </w:pPr>
      <w:r w:rsidRPr="00FD08FB">
        <w:rPr>
          <w:color w:val="CC3668" w:themeColor="accent5"/>
        </w:rPr>
        <w:t>Elaborar una lista de todas las referencias utilizadas en el desarrollo del informe de validación. Todas las referencias deberán estar disponibles para consulta por parte de Cercarbono y EcoRegistry.</w:t>
      </w:r>
    </w:p>
    <w:p w14:paraId="4D1D3BE8" w14:textId="7E8CF8BC" w:rsidR="00FD08FB" w:rsidRDefault="00FD08FB" w:rsidP="00331033">
      <w:r>
        <w:br w:type="page"/>
      </w:r>
    </w:p>
    <w:p w14:paraId="08CECDF7" w14:textId="7E9F6948" w:rsidR="00315D5B" w:rsidRDefault="00315D5B" w:rsidP="005F0DCC">
      <w:pPr>
        <w:pStyle w:val="Tit01esp"/>
      </w:pPr>
      <w:bookmarkStart w:id="151" w:name="_Toc109936132"/>
      <w:r w:rsidRPr="004917D9">
        <w:lastRenderedPageBreak/>
        <w:t xml:space="preserve">Historia </w:t>
      </w:r>
      <w:r>
        <w:t>del documento</w:t>
      </w:r>
      <w:r w:rsidR="00CD6E94">
        <w:t xml:space="preserve"> (Informe de validación)</w:t>
      </w:r>
      <w:bookmarkEnd w:id="151"/>
    </w:p>
    <w:p w14:paraId="5FC63961" w14:textId="52943406" w:rsidR="00831E33" w:rsidRPr="00831E33" w:rsidRDefault="00831E33" w:rsidP="00831E33">
      <w:pPr>
        <w:rPr>
          <w:lang w:eastAsia="es-ES"/>
        </w:rPr>
      </w:pPr>
      <w:r w:rsidRPr="00B207BA">
        <w:rPr>
          <w:color w:val="CC3668" w:themeColor="accent5"/>
        </w:rPr>
        <w:t xml:space="preserve">Indique el </w:t>
      </w:r>
      <w:r w:rsidRPr="00C0794E">
        <w:rPr>
          <w:color w:val="CC3668" w:themeColor="accent5"/>
        </w:rPr>
        <w:t>historial completo del Informe de validación, con las versiones y fechas de edición correctas y actualizadas, e incluya una breve descripción de los cambios realizados con respecto a la versión</w:t>
      </w:r>
      <w:r w:rsidRPr="00B207BA">
        <w:rPr>
          <w:color w:val="CC3668" w:themeColor="accent5"/>
        </w:rPr>
        <w:t xml:space="preserve"> anterior. Se agradece que los cambios realizados después de la versión inicial se realicen con un color de letra diferente (se sugiere azul), pues esto facilita los procesos de revisión y aprobación.</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315D5B" w:rsidRPr="004917D9" w14:paraId="7CB46D04" w14:textId="77777777" w:rsidTr="003D1191">
        <w:tc>
          <w:tcPr>
            <w:tcW w:w="1396" w:type="dxa"/>
            <w:shd w:val="clear" w:color="auto" w:fill="39B54A" w:themeFill="accent3"/>
          </w:tcPr>
          <w:p w14:paraId="00C0233F" w14:textId="77777777" w:rsidR="00315D5B" w:rsidRPr="004917D9" w:rsidRDefault="00315D5B" w:rsidP="00315D5B">
            <w:pPr>
              <w:spacing w:after="0"/>
              <w:rPr>
                <w:b/>
                <w:bCs/>
                <w:i/>
                <w:iCs/>
              </w:rPr>
            </w:pPr>
            <w:r w:rsidRPr="004917D9">
              <w:rPr>
                <w:b/>
                <w:bCs/>
                <w:iCs/>
              </w:rPr>
              <w:t>Versión</w:t>
            </w:r>
          </w:p>
        </w:tc>
        <w:tc>
          <w:tcPr>
            <w:tcW w:w="1691" w:type="dxa"/>
            <w:shd w:val="clear" w:color="auto" w:fill="39B54A" w:themeFill="accent3"/>
          </w:tcPr>
          <w:p w14:paraId="6614E94C" w14:textId="77777777" w:rsidR="00315D5B" w:rsidRPr="004917D9" w:rsidRDefault="00315D5B" w:rsidP="00315D5B">
            <w:pPr>
              <w:spacing w:after="0"/>
              <w:rPr>
                <w:b/>
                <w:bCs/>
                <w:i/>
                <w:iCs/>
              </w:rPr>
            </w:pPr>
            <w:r w:rsidRPr="004917D9">
              <w:rPr>
                <w:b/>
                <w:bCs/>
                <w:iCs/>
              </w:rPr>
              <w:t>Fecha</w:t>
            </w:r>
          </w:p>
        </w:tc>
        <w:tc>
          <w:tcPr>
            <w:tcW w:w="5741" w:type="dxa"/>
            <w:shd w:val="clear" w:color="auto" w:fill="39B54A" w:themeFill="accent3"/>
          </w:tcPr>
          <w:p w14:paraId="4B46F867" w14:textId="77777777" w:rsidR="00315D5B" w:rsidRPr="004917D9" w:rsidRDefault="00315D5B" w:rsidP="00315D5B">
            <w:pPr>
              <w:spacing w:after="0"/>
              <w:rPr>
                <w:b/>
                <w:bCs/>
                <w:i/>
                <w:iCs/>
              </w:rPr>
            </w:pPr>
            <w:r w:rsidRPr="004917D9">
              <w:rPr>
                <w:b/>
                <w:bCs/>
                <w:iCs/>
              </w:rPr>
              <w:t>Comentarios o cambios</w:t>
            </w:r>
          </w:p>
        </w:tc>
      </w:tr>
      <w:tr w:rsidR="00315D5B" w:rsidRPr="004917D9" w14:paraId="7AE3C266" w14:textId="77777777" w:rsidTr="003D1191">
        <w:tc>
          <w:tcPr>
            <w:tcW w:w="1396" w:type="dxa"/>
            <w:shd w:val="clear" w:color="auto" w:fill="auto"/>
          </w:tcPr>
          <w:p w14:paraId="30C73E58" w14:textId="77777777" w:rsidR="00315D5B" w:rsidRPr="00AB3C27" w:rsidRDefault="00315D5B" w:rsidP="00315D5B">
            <w:pPr>
              <w:spacing w:after="0"/>
              <w:rPr>
                <w:color w:val="CC3668" w:themeColor="accent5"/>
              </w:rPr>
            </w:pPr>
            <w:r w:rsidRPr="00AB3C27">
              <w:rPr>
                <w:color w:val="CC3668" w:themeColor="accent5"/>
              </w:rPr>
              <w:t>1.0</w:t>
            </w:r>
          </w:p>
        </w:tc>
        <w:tc>
          <w:tcPr>
            <w:tcW w:w="1691" w:type="dxa"/>
            <w:shd w:val="clear" w:color="auto" w:fill="auto"/>
          </w:tcPr>
          <w:p w14:paraId="66AF949A" w14:textId="08C32954" w:rsidR="00315D5B" w:rsidRPr="00AB3C27" w:rsidRDefault="00384F80" w:rsidP="00315D5B">
            <w:pPr>
              <w:spacing w:after="0"/>
              <w:rPr>
                <w:color w:val="CC3668" w:themeColor="accent5"/>
              </w:rPr>
            </w:pPr>
            <w:r w:rsidRPr="00AB3C27">
              <w:rPr>
                <w:color w:val="CC3668" w:themeColor="accent5"/>
              </w:rPr>
              <w:t>Día.mes.año</w:t>
            </w:r>
          </w:p>
        </w:tc>
        <w:tc>
          <w:tcPr>
            <w:tcW w:w="5741" w:type="dxa"/>
            <w:shd w:val="clear" w:color="auto" w:fill="auto"/>
          </w:tcPr>
          <w:p w14:paraId="78E4C197" w14:textId="77777777" w:rsidR="00315D5B" w:rsidRPr="00AB3C27" w:rsidRDefault="00315D5B" w:rsidP="00315D5B">
            <w:pPr>
              <w:spacing w:after="0"/>
              <w:rPr>
                <w:color w:val="CC3668" w:themeColor="accent5"/>
              </w:rPr>
            </w:pPr>
            <w:r w:rsidRPr="00AB3C27">
              <w:rPr>
                <w:color w:val="CC3668" w:themeColor="accent5"/>
              </w:rPr>
              <w:t xml:space="preserve">Versión inicial. </w:t>
            </w:r>
          </w:p>
        </w:tc>
      </w:tr>
      <w:tr w:rsidR="00315D5B" w:rsidRPr="004917D9" w14:paraId="391E0771" w14:textId="77777777" w:rsidTr="003D1191">
        <w:tc>
          <w:tcPr>
            <w:tcW w:w="1396" w:type="dxa"/>
            <w:shd w:val="clear" w:color="auto" w:fill="auto"/>
          </w:tcPr>
          <w:p w14:paraId="0EA5CFB3" w14:textId="08C3D28A" w:rsidR="00315D5B" w:rsidRPr="004645F5" w:rsidRDefault="00315D5B" w:rsidP="00315D5B">
            <w:pPr>
              <w:spacing w:after="0"/>
            </w:pPr>
          </w:p>
        </w:tc>
        <w:tc>
          <w:tcPr>
            <w:tcW w:w="1691" w:type="dxa"/>
            <w:shd w:val="clear" w:color="auto" w:fill="auto"/>
          </w:tcPr>
          <w:p w14:paraId="0A1DB742" w14:textId="77777777" w:rsidR="00315D5B" w:rsidRPr="004917D9" w:rsidRDefault="00315D5B" w:rsidP="00315D5B">
            <w:pPr>
              <w:spacing w:after="0"/>
              <w:rPr>
                <w:i/>
                <w:iCs/>
              </w:rPr>
            </w:pPr>
          </w:p>
        </w:tc>
        <w:tc>
          <w:tcPr>
            <w:tcW w:w="5741" w:type="dxa"/>
            <w:shd w:val="clear" w:color="auto" w:fill="auto"/>
          </w:tcPr>
          <w:p w14:paraId="310C1F6B" w14:textId="77777777" w:rsidR="00315D5B" w:rsidRPr="004917D9" w:rsidRDefault="00315D5B" w:rsidP="00315D5B">
            <w:pPr>
              <w:spacing w:after="0"/>
              <w:rPr>
                <w:i/>
                <w:iCs/>
              </w:rPr>
            </w:pPr>
          </w:p>
        </w:tc>
      </w:tr>
    </w:tbl>
    <w:p w14:paraId="2F7A9D40" w14:textId="77777777" w:rsidR="00D0560D" w:rsidRPr="00DC07E8" w:rsidRDefault="00D0560D" w:rsidP="00D0560D">
      <w:pPr>
        <w:rPr>
          <w:rFonts w:ascii="Montserrat" w:hAnsi="Montserrat" w:cs="Times New Roman"/>
        </w:rPr>
      </w:pPr>
    </w:p>
    <w:p w14:paraId="00D813D3" w14:textId="3C150B8E" w:rsidR="001451F6" w:rsidRDefault="001451F6">
      <w:pPr>
        <w:spacing w:line="276" w:lineRule="auto"/>
        <w:jc w:val="left"/>
      </w:pPr>
      <w:r>
        <w:br w:type="page"/>
      </w:r>
    </w:p>
    <w:p w14:paraId="1F33C346" w14:textId="77777777" w:rsidR="001451F6" w:rsidRDefault="001451F6" w:rsidP="001451F6">
      <w:pPr>
        <w:pStyle w:val="Tit01esp"/>
      </w:pPr>
      <w:bookmarkStart w:id="152" w:name="_Toc109936133"/>
      <w:r>
        <w:lastRenderedPageBreak/>
        <w:t>Historia de la plantilla</w:t>
      </w:r>
      <w:bookmarkEnd w:id="152"/>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1451F6" w:rsidRPr="009049D4" w14:paraId="4264E0C6" w14:textId="77777777" w:rsidTr="003D1191">
        <w:tc>
          <w:tcPr>
            <w:tcW w:w="1396" w:type="dxa"/>
            <w:shd w:val="clear" w:color="auto" w:fill="39B54A" w:themeFill="accent3"/>
          </w:tcPr>
          <w:p w14:paraId="1FD71EB0" w14:textId="77777777" w:rsidR="001451F6" w:rsidRPr="00322435" w:rsidRDefault="001451F6" w:rsidP="00033146">
            <w:pPr>
              <w:spacing w:after="0"/>
              <w:rPr>
                <w:b/>
                <w:bCs/>
              </w:rPr>
            </w:pPr>
            <w:r w:rsidRPr="00322435">
              <w:rPr>
                <w:b/>
                <w:bCs/>
              </w:rPr>
              <w:t>Versión</w:t>
            </w:r>
          </w:p>
        </w:tc>
        <w:tc>
          <w:tcPr>
            <w:tcW w:w="1691" w:type="dxa"/>
            <w:shd w:val="clear" w:color="auto" w:fill="39B54A" w:themeFill="accent3"/>
          </w:tcPr>
          <w:p w14:paraId="1AC0F9A4" w14:textId="77777777" w:rsidR="001451F6" w:rsidRPr="00322435" w:rsidRDefault="001451F6" w:rsidP="00033146">
            <w:pPr>
              <w:spacing w:after="0"/>
              <w:rPr>
                <w:b/>
                <w:bCs/>
              </w:rPr>
            </w:pPr>
            <w:r w:rsidRPr="00322435">
              <w:rPr>
                <w:b/>
                <w:bCs/>
              </w:rPr>
              <w:t>Fecha</w:t>
            </w:r>
          </w:p>
        </w:tc>
        <w:tc>
          <w:tcPr>
            <w:tcW w:w="5741" w:type="dxa"/>
            <w:shd w:val="clear" w:color="auto" w:fill="39B54A" w:themeFill="accent3"/>
          </w:tcPr>
          <w:p w14:paraId="7835C8CA" w14:textId="77777777" w:rsidR="001451F6" w:rsidRPr="00322435" w:rsidRDefault="001451F6" w:rsidP="00033146">
            <w:pPr>
              <w:spacing w:after="0"/>
              <w:rPr>
                <w:b/>
                <w:bCs/>
              </w:rPr>
            </w:pPr>
            <w:r w:rsidRPr="00322435">
              <w:rPr>
                <w:b/>
                <w:bCs/>
              </w:rPr>
              <w:t>Comentarios</w:t>
            </w:r>
            <w:r>
              <w:rPr>
                <w:b/>
                <w:bCs/>
              </w:rPr>
              <w:t xml:space="preserve"> o </w:t>
            </w:r>
            <w:r w:rsidRPr="00322435">
              <w:rPr>
                <w:b/>
                <w:bCs/>
              </w:rPr>
              <w:t>cambios</w:t>
            </w:r>
          </w:p>
        </w:tc>
      </w:tr>
      <w:tr w:rsidR="001451F6" w:rsidRPr="009049D4" w14:paraId="10A1C411" w14:textId="77777777" w:rsidTr="003D1191">
        <w:tc>
          <w:tcPr>
            <w:tcW w:w="1396" w:type="dxa"/>
            <w:shd w:val="clear" w:color="auto" w:fill="auto"/>
          </w:tcPr>
          <w:p w14:paraId="330FDB48" w14:textId="77777777" w:rsidR="001451F6" w:rsidRPr="009049D4" w:rsidRDefault="001451F6" w:rsidP="00033146">
            <w:pPr>
              <w:spacing w:after="0"/>
            </w:pPr>
            <w:r w:rsidRPr="009049D4">
              <w:t>1.0</w:t>
            </w:r>
          </w:p>
        </w:tc>
        <w:tc>
          <w:tcPr>
            <w:tcW w:w="1691" w:type="dxa"/>
            <w:shd w:val="clear" w:color="auto" w:fill="auto"/>
          </w:tcPr>
          <w:p w14:paraId="025C1A59" w14:textId="77777777" w:rsidR="001451F6" w:rsidRPr="009049D4" w:rsidRDefault="001451F6" w:rsidP="00033146">
            <w:pPr>
              <w:spacing w:after="0"/>
            </w:pPr>
            <w:r>
              <w:t>30.10.2019</w:t>
            </w:r>
          </w:p>
        </w:tc>
        <w:tc>
          <w:tcPr>
            <w:tcW w:w="5741" w:type="dxa"/>
            <w:shd w:val="clear" w:color="auto" w:fill="auto"/>
          </w:tcPr>
          <w:p w14:paraId="226B7CDC" w14:textId="77777777" w:rsidR="001451F6" w:rsidRPr="009049D4" w:rsidRDefault="001451F6" w:rsidP="00033146">
            <w:pPr>
              <w:spacing w:after="0"/>
            </w:pPr>
            <w:r w:rsidRPr="009049D4">
              <w:t xml:space="preserve">Versión inicial. </w:t>
            </w:r>
          </w:p>
        </w:tc>
      </w:tr>
      <w:tr w:rsidR="001451F6" w:rsidRPr="009049D4" w14:paraId="49976E95" w14:textId="77777777" w:rsidTr="003D1191">
        <w:tc>
          <w:tcPr>
            <w:tcW w:w="1396" w:type="dxa"/>
            <w:shd w:val="clear" w:color="auto" w:fill="auto"/>
          </w:tcPr>
          <w:p w14:paraId="28EB76E0" w14:textId="77777777" w:rsidR="001451F6" w:rsidRPr="009049D4" w:rsidRDefault="001451F6" w:rsidP="00033146">
            <w:pPr>
              <w:spacing w:after="0"/>
            </w:pPr>
            <w:r w:rsidRPr="009049D4">
              <w:t>2.0</w:t>
            </w:r>
          </w:p>
        </w:tc>
        <w:tc>
          <w:tcPr>
            <w:tcW w:w="1691" w:type="dxa"/>
            <w:shd w:val="clear" w:color="auto" w:fill="auto"/>
          </w:tcPr>
          <w:p w14:paraId="6C3C39C7" w14:textId="70DD06F1" w:rsidR="001451F6" w:rsidRDefault="00112BEC" w:rsidP="00033146">
            <w:pPr>
              <w:spacing w:after="0"/>
            </w:pPr>
            <w:r>
              <w:t>01.08.2022</w:t>
            </w:r>
          </w:p>
        </w:tc>
        <w:tc>
          <w:tcPr>
            <w:tcW w:w="5741" w:type="dxa"/>
            <w:shd w:val="clear" w:color="auto" w:fill="auto"/>
          </w:tcPr>
          <w:p w14:paraId="5D816F4B" w14:textId="77777777" w:rsidR="001451F6" w:rsidRPr="009049D4" w:rsidRDefault="001451F6" w:rsidP="00033146">
            <w:pPr>
              <w:spacing w:after="0"/>
            </w:pPr>
            <w:r>
              <w:t>Nueva plantilla para el proceso de validación que aplica a PMCC en el sector uso de la tierra.</w:t>
            </w:r>
          </w:p>
        </w:tc>
      </w:tr>
    </w:tbl>
    <w:p w14:paraId="517A17E7" w14:textId="77777777" w:rsidR="001451F6" w:rsidRDefault="001451F6" w:rsidP="001451F6">
      <w:pPr>
        <w:rPr>
          <w:color w:val="CC3668" w:themeColor="accent5"/>
          <w:lang w:eastAsia="es-ES"/>
        </w:rPr>
      </w:pPr>
      <w:r w:rsidRPr="00692B33">
        <w:rPr>
          <w:color w:val="CC3668" w:themeColor="accent5"/>
          <w:lang w:eastAsia="es-ES"/>
        </w:rPr>
        <w:t xml:space="preserve">(No borrar </w:t>
      </w:r>
      <w:r>
        <w:rPr>
          <w:color w:val="CC3668" w:themeColor="accent5"/>
          <w:lang w:eastAsia="es-ES"/>
        </w:rPr>
        <w:t xml:space="preserve">ni alterar </w:t>
      </w:r>
      <w:r w:rsidRPr="00692B33">
        <w:rPr>
          <w:color w:val="CC3668" w:themeColor="accent5"/>
          <w:lang w:eastAsia="es-ES"/>
        </w:rPr>
        <w:t>esta sección</w:t>
      </w:r>
      <w:r>
        <w:rPr>
          <w:color w:val="CC3668" w:themeColor="accent5"/>
          <w:lang w:eastAsia="es-ES"/>
        </w:rPr>
        <w:t>, borrar esta instrucción</w:t>
      </w:r>
      <w:r w:rsidRPr="00692B33">
        <w:rPr>
          <w:color w:val="CC3668" w:themeColor="accent5"/>
          <w:lang w:eastAsia="es-ES"/>
        </w:rPr>
        <w:t>).</w:t>
      </w:r>
    </w:p>
    <w:p w14:paraId="0E69163D" w14:textId="77777777" w:rsidR="00D0560D" w:rsidRPr="00F366FF" w:rsidRDefault="00D0560D" w:rsidP="00D0560D"/>
    <w:sectPr w:rsidR="00D0560D" w:rsidRPr="00F366FF" w:rsidSect="0069185B">
      <w:headerReference w:type="default" r:id="rId15"/>
      <w:footerReference w:type="default" r:id="rId16"/>
      <w:footerReference w:type="first" r:id="rId17"/>
      <w:pgSz w:w="12240" w:h="15840"/>
      <w:pgMar w:top="851" w:right="1701" w:bottom="1417" w:left="1701"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9AEB" w14:textId="77777777" w:rsidR="007212D8" w:rsidRDefault="007212D8" w:rsidP="009958BA">
      <w:r>
        <w:separator/>
      </w:r>
    </w:p>
  </w:endnote>
  <w:endnote w:type="continuationSeparator" w:id="0">
    <w:p w14:paraId="2A4DD4D6" w14:textId="77777777" w:rsidR="007212D8" w:rsidRDefault="007212D8" w:rsidP="009958BA">
      <w:r>
        <w:continuationSeparator/>
      </w:r>
    </w:p>
  </w:endnote>
  <w:endnote w:type="continuationNotice" w:id="1">
    <w:p w14:paraId="7D5ABFC8" w14:textId="77777777" w:rsidR="007212D8" w:rsidRDefault="00721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058143E2" w14:textId="77777777" w:rsidR="00A309B5" w:rsidRDefault="00A309B5" w:rsidP="009958BA">
        <w:pPr>
          <w:pStyle w:val="Footer"/>
        </w:pPr>
      </w:p>
      <w:tbl>
        <w:tblPr>
          <w:tblW w:w="8931" w:type="dxa"/>
          <w:tblLook w:val="04A0" w:firstRow="1" w:lastRow="0" w:firstColumn="1" w:lastColumn="0" w:noHBand="0" w:noVBand="1"/>
        </w:tblPr>
        <w:tblGrid>
          <w:gridCol w:w="8080"/>
          <w:gridCol w:w="284"/>
          <w:gridCol w:w="567"/>
        </w:tblGrid>
        <w:tr w:rsidR="00F40F1C" w:rsidRPr="00F40F1C" w14:paraId="542D319D" w14:textId="77777777" w:rsidTr="00A23BAA">
          <w:trPr>
            <w:trHeight w:val="242"/>
          </w:trPr>
          <w:tc>
            <w:tcPr>
              <w:tcW w:w="8080" w:type="dxa"/>
              <w:tcBorders>
                <w:top w:val="single" w:sz="4" w:space="0" w:color="39B54A" w:themeColor="accent3"/>
              </w:tcBorders>
              <w:tcMar>
                <w:top w:w="28" w:type="dxa"/>
                <w:left w:w="0" w:type="dxa"/>
                <w:right w:w="0" w:type="dxa"/>
              </w:tcMar>
              <w:vAlign w:val="center"/>
            </w:tcPr>
            <w:p w14:paraId="046B522E" w14:textId="742A8D31" w:rsidR="00F40F1C" w:rsidRPr="00F40F1C" w:rsidRDefault="00F40F1C" w:rsidP="00F40F1C">
              <w:pPr>
                <w:pStyle w:val="Subtitle"/>
                <w:jc w:val="left"/>
                <w:rPr>
                  <w:rFonts w:ascii="Calibri" w:eastAsiaTheme="minorHAnsi" w:hAnsi="Calibri" w:cs="Times New Roman"/>
                  <w:caps w:val="0"/>
                  <w:color w:val="auto"/>
                  <w:kern w:val="0"/>
                  <w:sz w:val="22"/>
                  <w:szCs w:val="22"/>
                  <w:lang w:val="es-CO" w:eastAsia="en-US"/>
                  <w14:ligatures w14:val="none"/>
                </w:rPr>
              </w:pPr>
              <w:r w:rsidRPr="00F40F1C">
                <w:rPr>
                  <w:rFonts w:ascii="Calibri" w:eastAsiaTheme="minorHAnsi" w:hAnsi="Calibri" w:cs="Times New Roman"/>
                  <w:iCs/>
                  <w:caps w:val="0"/>
                  <w:color w:val="auto"/>
                  <w:kern w:val="0"/>
                  <w:sz w:val="22"/>
                  <w:szCs w:val="22"/>
                  <w:lang w:val="es-CO" w:eastAsia="en-US"/>
                  <w14:ligatures w14:val="none"/>
                </w:rPr>
                <w:t xml:space="preserve">Informe de validación </w:t>
              </w:r>
              <w:r w:rsidRPr="00F40F1C">
                <w:rPr>
                  <w:rFonts w:ascii="Calibri" w:eastAsiaTheme="minorHAnsi" w:hAnsi="Calibri" w:cs="Times New Roman"/>
                  <w:caps w:val="0"/>
                  <w:color w:val="auto"/>
                  <w:kern w:val="0"/>
                  <w:sz w:val="22"/>
                  <w:szCs w:val="22"/>
                  <w:lang w:val="es-CO" w:eastAsia="en-US"/>
                  <w14:ligatures w14:val="none"/>
                </w:rPr>
                <w:t>para PMCC en el sector uso de la tierra</w:t>
              </w:r>
            </w:p>
          </w:tc>
          <w:tc>
            <w:tcPr>
              <w:tcW w:w="284" w:type="dxa"/>
              <w:tcMar>
                <w:top w:w="28" w:type="dxa"/>
                <w:left w:w="0" w:type="dxa"/>
                <w:right w:w="0" w:type="dxa"/>
              </w:tcMar>
              <w:vAlign w:val="center"/>
            </w:tcPr>
            <w:p w14:paraId="243C6DCD" w14:textId="77777777" w:rsidR="00F40F1C" w:rsidRPr="00F40F1C" w:rsidRDefault="00F40F1C" w:rsidP="00F40F1C">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D4D2910" w14:textId="77777777" w:rsidR="00F40F1C" w:rsidRPr="00F40F1C" w:rsidRDefault="00F40F1C" w:rsidP="00F40F1C">
              <w:pPr>
                <w:pStyle w:val="Footer"/>
                <w:jc w:val="center"/>
                <w:rPr>
                  <w:rFonts w:cstheme="minorHAnsi"/>
                  <w:sz w:val="22"/>
                </w:rPr>
              </w:pPr>
              <w:r w:rsidRPr="00F40F1C">
                <w:rPr>
                  <w:rFonts w:cstheme="minorHAnsi"/>
                  <w:sz w:val="22"/>
                </w:rPr>
                <w:fldChar w:fldCharType="begin"/>
              </w:r>
              <w:r w:rsidRPr="00F40F1C">
                <w:rPr>
                  <w:rFonts w:cstheme="minorHAnsi"/>
                  <w:sz w:val="22"/>
                </w:rPr>
                <w:instrText xml:space="preserve"> PAGE   \* MERGEFORMAT </w:instrText>
              </w:r>
              <w:r w:rsidRPr="00F40F1C">
                <w:rPr>
                  <w:rFonts w:cstheme="minorHAnsi"/>
                  <w:sz w:val="22"/>
                </w:rPr>
                <w:fldChar w:fldCharType="separate"/>
              </w:r>
              <w:r w:rsidRPr="00F40F1C">
                <w:rPr>
                  <w:rFonts w:cstheme="minorHAnsi"/>
                  <w:sz w:val="22"/>
                </w:rPr>
                <w:t>2</w:t>
              </w:r>
              <w:r w:rsidRPr="00F40F1C">
                <w:rPr>
                  <w:rFonts w:cstheme="minorHAnsi"/>
                  <w:sz w:val="22"/>
                </w:rPr>
                <w:fldChar w:fldCharType="end"/>
              </w:r>
            </w:p>
          </w:tc>
        </w:tr>
      </w:tbl>
      <w:p w14:paraId="13795FBE" w14:textId="3BBE6EB6" w:rsidR="001F55E4" w:rsidRDefault="00B9107D" w:rsidP="009958BA">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A512AB" w:rsidRPr="00F40F1C" w14:paraId="112C54E3" w14:textId="77777777" w:rsidTr="00B976EE">
      <w:trPr>
        <w:trHeight w:val="242"/>
      </w:trPr>
      <w:tc>
        <w:tcPr>
          <w:tcW w:w="8080" w:type="dxa"/>
          <w:tcBorders>
            <w:top w:val="single" w:sz="4" w:space="0" w:color="39B54A" w:themeColor="accent3"/>
          </w:tcBorders>
          <w:tcMar>
            <w:top w:w="28" w:type="dxa"/>
            <w:left w:w="0" w:type="dxa"/>
            <w:right w:w="0" w:type="dxa"/>
          </w:tcMar>
          <w:vAlign w:val="center"/>
        </w:tcPr>
        <w:p w14:paraId="638177BF" w14:textId="77777777" w:rsidR="00A512AB" w:rsidRPr="00F40F1C" w:rsidRDefault="00A512AB" w:rsidP="00A512AB">
          <w:pPr>
            <w:pStyle w:val="Subtitle"/>
            <w:jc w:val="left"/>
            <w:rPr>
              <w:rFonts w:ascii="Calibri" w:eastAsiaTheme="minorHAnsi" w:hAnsi="Calibri" w:cs="Times New Roman"/>
              <w:caps w:val="0"/>
              <w:color w:val="auto"/>
              <w:kern w:val="0"/>
              <w:sz w:val="22"/>
              <w:szCs w:val="22"/>
              <w:lang w:val="es-CO" w:eastAsia="en-US"/>
              <w14:ligatures w14:val="none"/>
            </w:rPr>
          </w:pPr>
          <w:r w:rsidRPr="00F40F1C">
            <w:rPr>
              <w:rFonts w:ascii="Calibri" w:eastAsiaTheme="minorHAnsi" w:hAnsi="Calibri" w:cs="Times New Roman"/>
              <w:iCs/>
              <w:caps w:val="0"/>
              <w:color w:val="auto"/>
              <w:kern w:val="0"/>
              <w:sz w:val="22"/>
              <w:szCs w:val="22"/>
              <w:lang w:val="es-CO" w:eastAsia="en-US"/>
              <w14:ligatures w14:val="none"/>
            </w:rPr>
            <w:t xml:space="preserve">Informe de validación </w:t>
          </w:r>
          <w:r w:rsidRPr="00F40F1C">
            <w:rPr>
              <w:rFonts w:ascii="Calibri" w:eastAsiaTheme="minorHAnsi" w:hAnsi="Calibri" w:cs="Times New Roman"/>
              <w:caps w:val="0"/>
              <w:color w:val="auto"/>
              <w:kern w:val="0"/>
              <w:sz w:val="22"/>
              <w:szCs w:val="22"/>
              <w:lang w:val="es-CO" w:eastAsia="en-US"/>
              <w14:ligatures w14:val="none"/>
            </w:rPr>
            <w:t>para PMCC en el sector uso de la tierra</w:t>
          </w:r>
        </w:p>
      </w:tc>
      <w:tc>
        <w:tcPr>
          <w:tcW w:w="284" w:type="dxa"/>
          <w:tcMar>
            <w:top w:w="28" w:type="dxa"/>
            <w:left w:w="0" w:type="dxa"/>
            <w:right w:w="0" w:type="dxa"/>
          </w:tcMar>
          <w:vAlign w:val="center"/>
        </w:tcPr>
        <w:p w14:paraId="78DBC1B6" w14:textId="77777777" w:rsidR="00A512AB" w:rsidRPr="00F40F1C" w:rsidRDefault="00A512AB" w:rsidP="00A512AB">
          <w:pPr>
            <w:pStyle w:val="Footer"/>
            <w:rPr>
              <w:sz w:val="22"/>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1A34F77" w14:textId="77777777" w:rsidR="00A512AB" w:rsidRPr="00F40F1C" w:rsidRDefault="00A512AB" w:rsidP="00A512AB">
          <w:pPr>
            <w:pStyle w:val="Footer"/>
            <w:jc w:val="center"/>
            <w:rPr>
              <w:rFonts w:cstheme="minorHAnsi"/>
              <w:sz w:val="22"/>
            </w:rPr>
          </w:pPr>
          <w:r w:rsidRPr="00F40F1C">
            <w:rPr>
              <w:rFonts w:cstheme="minorHAnsi"/>
              <w:sz w:val="22"/>
            </w:rPr>
            <w:fldChar w:fldCharType="begin"/>
          </w:r>
          <w:r w:rsidRPr="00F40F1C">
            <w:rPr>
              <w:rFonts w:cstheme="minorHAnsi"/>
              <w:sz w:val="22"/>
            </w:rPr>
            <w:instrText xml:space="preserve"> PAGE   \* MERGEFORMAT </w:instrText>
          </w:r>
          <w:r w:rsidRPr="00F40F1C">
            <w:rPr>
              <w:rFonts w:cstheme="minorHAnsi"/>
              <w:sz w:val="22"/>
            </w:rPr>
            <w:fldChar w:fldCharType="separate"/>
          </w:r>
          <w:r w:rsidRPr="00F40F1C">
            <w:rPr>
              <w:rFonts w:cstheme="minorHAnsi"/>
              <w:sz w:val="22"/>
            </w:rPr>
            <w:t>2</w:t>
          </w:r>
          <w:r w:rsidRPr="00F40F1C">
            <w:rPr>
              <w:rFonts w:cstheme="minorHAnsi"/>
              <w:sz w:val="22"/>
            </w:rPr>
            <w:fldChar w:fldCharType="end"/>
          </w:r>
        </w:p>
      </w:tc>
    </w:tr>
  </w:tbl>
  <w:p w14:paraId="750F8FAB" w14:textId="77777777" w:rsidR="00AC3BB7" w:rsidRDefault="00A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FAF7" w14:textId="77777777" w:rsidR="007212D8" w:rsidRDefault="007212D8" w:rsidP="009958BA">
      <w:r>
        <w:separator/>
      </w:r>
    </w:p>
  </w:footnote>
  <w:footnote w:type="continuationSeparator" w:id="0">
    <w:p w14:paraId="0E742ED7" w14:textId="77777777" w:rsidR="007212D8" w:rsidRDefault="007212D8" w:rsidP="009958BA">
      <w:r>
        <w:continuationSeparator/>
      </w:r>
    </w:p>
  </w:footnote>
  <w:footnote w:type="continuationNotice" w:id="1">
    <w:p w14:paraId="175F18FA" w14:textId="77777777" w:rsidR="007212D8" w:rsidRDefault="007212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E038C5" w:rsidRPr="00DD1564" w14:paraId="7FA478DE" w14:textId="77777777" w:rsidTr="00B14220">
      <w:tc>
        <w:tcPr>
          <w:tcW w:w="4690" w:type="dxa"/>
          <w:tcMar>
            <w:top w:w="0" w:type="dxa"/>
            <w:left w:w="0" w:type="dxa"/>
            <w:bottom w:w="57" w:type="dxa"/>
            <w:right w:w="0" w:type="dxa"/>
          </w:tcMar>
          <w:vAlign w:val="bottom"/>
          <w:hideMark/>
        </w:tcPr>
        <w:p w14:paraId="6E677939" w14:textId="77777777" w:rsidR="00E038C5" w:rsidRPr="00DD1564" w:rsidRDefault="00E038C5" w:rsidP="00E038C5">
          <w:pPr>
            <w:pStyle w:val="Header"/>
            <w:rPr>
              <w:i/>
              <w:iCs/>
              <w:lang w:eastAsia="en-US"/>
            </w:rPr>
          </w:pPr>
          <w:bookmarkStart w:id="153" w:name="_Hlk86747345"/>
          <w:r w:rsidRPr="00DD1564">
            <w:rPr>
              <w:iCs/>
              <w:color w:val="CC3668" w:themeColor="accent5"/>
              <w:lang w:eastAsia="en-US"/>
            </w:rPr>
            <w:t>(</w:t>
          </w:r>
          <w:r>
            <w:rPr>
              <w:iCs/>
              <w:color w:val="CC3668" w:themeColor="accent5"/>
              <w:lang w:eastAsia="en-US"/>
            </w:rPr>
            <w:t>O</w:t>
          </w:r>
          <w:r w:rsidRPr="00DD1564">
            <w:rPr>
              <w:iCs/>
              <w:color w:val="CC3668" w:themeColor="accent5"/>
              <w:lang w:eastAsia="en-US"/>
            </w:rPr>
            <w:t>pcional, logo del desarrollador del PMCC)</w:t>
          </w:r>
          <w:r w:rsidRPr="00DD1564">
            <w:rPr>
              <w:iCs/>
              <w:lang w:eastAsia="en-US"/>
            </w:rPr>
            <w:t xml:space="preserve"> </w:t>
          </w:r>
        </w:p>
      </w:tc>
      <w:tc>
        <w:tcPr>
          <w:tcW w:w="4524" w:type="dxa"/>
          <w:vAlign w:val="bottom"/>
        </w:tcPr>
        <w:p w14:paraId="12A283BC" w14:textId="77777777" w:rsidR="00E038C5" w:rsidRPr="00DD1564" w:rsidRDefault="00E038C5" w:rsidP="00E038C5">
          <w:pPr>
            <w:pStyle w:val="Header"/>
            <w:jc w:val="right"/>
            <w:rPr>
              <w:i/>
              <w:iCs/>
              <w:lang w:eastAsia="en-US"/>
            </w:rPr>
          </w:pPr>
          <w:r w:rsidRPr="00DD1564">
            <w:rPr>
              <w:iCs/>
              <w:color w:val="CC3668" w:themeColor="accent5"/>
              <w:sz w:val="18"/>
              <w:szCs w:val="16"/>
            </w:rPr>
            <w:t xml:space="preserve">Reemplazar por nombre del PMCC, </w:t>
          </w:r>
          <w:r w:rsidRPr="00DD1564">
            <w:rPr>
              <w:iCs/>
              <w:color w:val="CC3668" w:themeColor="accent5"/>
              <w:sz w:val="18"/>
              <w:szCs w:val="16"/>
            </w:rPr>
            <w:br/>
            <w:t>reemplazar color de letra</w:t>
          </w:r>
        </w:p>
      </w:tc>
    </w:tr>
  </w:tbl>
  <w:bookmarkEnd w:id="153"/>
  <w:p w14:paraId="0C968EE3" w14:textId="132939BD" w:rsidR="00F366FF" w:rsidRPr="00E038C5" w:rsidRDefault="00E038C5">
    <w:pPr>
      <w:pStyle w:val="Header"/>
      <w:rPr>
        <w:rFonts w:ascii="tmixregularnumber" w:hAnsi="tmixregularnumber"/>
        <w:color w:val="491347" w:themeColor="background2"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12D"/>
    <w:multiLevelType w:val="hybridMultilevel"/>
    <w:tmpl w:val="B72EEC7E"/>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6C7BF1"/>
    <w:multiLevelType w:val="hybridMultilevel"/>
    <w:tmpl w:val="5F581FFA"/>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6759AB"/>
    <w:multiLevelType w:val="hybridMultilevel"/>
    <w:tmpl w:val="70029DBC"/>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9A7AFD"/>
    <w:multiLevelType w:val="hybridMultilevel"/>
    <w:tmpl w:val="B972F126"/>
    <w:lvl w:ilvl="0" w:tplc="240A0019">
      <w:start w:val="1"/>
      <w:numFmt w:val="lowerLetter"/>
      <w:lvlText w:val="%1."/>
      <w:lvlJc w:val="left"/>
      <w:pPr>
        <w:ind w:left="720" w:hanging="360"/>
      </w:pPr>
      <w:rPr>
        <w:rFonts w:hint="default"/>
      </w:rPr>
    </w:lvl>
    <w:lvl w:ilvl="1" w:tplc="FFFFFFFF">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8C4149"/>
    <w:multiLevelType w:val="hybridMultilevel"/>
    <w:tmpl w:val="C11CED2E"/>
    <w:lvl w:ilvl="0" w:tplc="240A0019">
      <w:start w:val="1"/>
      <w:numFmt w:val="lowerLetter"/>
      <w:lvlText w:val="%1."/>
      <w:lvlJc w:val="left"/>
      <w:pPr>
        <w:ind w:left="720" w:hanging="360"/>
      </w:pPr>
      <w:rPr>
        <w:rFonts w:hint="default"/>
        <w:i w:val="0"/>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A878A0"/>
    <w:multiLevelType w:val="hybridMultilevel"/>
    <w:tmpl w:val="A9D833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864E0A"/>
    <w:multiLevelType w:val="hybridMultilevel"/>
    <w:tmpl w:val="6BD075B6"/>
    <w:lvl w:ilvl="0" w:tplc="14E6434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E20227"/>
    <w:multiLevelType w:val="hybridMultilevel"/>
    <w:tmpl w:val="019C28B4"/>
    <w:lvl w:ilvl="0" w:tplc="240A0019">
      <w:start w:val="1"/>
      <w:numFmt w:val="lowerLetter"/>
      <w:lvlText w:val="%1."/>
      <w:lvlJc w:val="left"/>
      <w:pPr>
        <w:ind w:left="720" w:hanging="360"/>
      </w:pPr>
      <w:rPr>
        <w:color w:val="CC3668"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C76861"/>
    <w:multiLevelType w:val="multilevel"/>
    <w:tmpl w:val="0DB078E0"/>
    <w:lvl w:ilvl="0">
      <w:start w:val="1"/>
      <w:numFmt w:val="decimal"/>
      <w:pStyle w:val="Heading1"/>
      <w:lvlText w:val="%1"/>
      <w:lvlJc w:val="left"/>
      <w:pPr>
        <w:ind w:left="574" w:hanging="432"/>
      </w:pPr>
      <w:rPr>
        <w:i w:val="0"/>
        <w:iCs/>
      </w:rPr>
    </w:lvl>
    <w:lvl w:ilvl="1">
      <w:start w:val="1"/>
      <w:numFmt w:val="decimal"/>
      <w:pStyle w:val="Tit02esp"/>
      <w:lvlText w:val="%1.%2"/>
      <w:lvlJc w:val="left"/>
      <w:pPr>
        <w:ind w:left="576" w:hanging="576"/>
      </w:pPr>
    </w:lvl>
    <w:lvl w:ilvl="2">
      <w:start w:val="1"/>
      <w:numFmt w:val="decimal"/>
      <w:pStyle w:val="Heading3"/>
      <w:lvlText w:val="%1.%2.%3"/>
      <w:lvlJc w:val="left"/>
      <w:pPr>
        <w:ind w:left="511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5373170">
    <w:abstractNumId w:val="8"/>
  </w:num>
  <w:num w:numId="2" w16cid:durableId="1391029726">
    <w:abstractNumId w:val="9"/>
  </w:num>
  <w:num w:numId="3" w16cid:durableId="326440999">
    <w:abstractNumId w:val="5"/>
  </w:num>
  <w:num w:numId="4" w16cid:durableId="1588616259">
    <w:abstractNumId w:val="2"/>
  </w:num>
  <w:num w:numId="5" w16cid:durableId="1069379798">
    <w:abstractNumId w:val="6"/>
  </w:num>
  <w:num w:numId="6" w16cid:durableId="62723815">
    <w:abstractNumId w:val="0"/>
  </w:num>
  <w:num w:numId="7" w16cid:durableId="1444225008">
    <w:abstractNumId w:val="4"/>
  </w:num>
  <w:num w:numId="8" w16cid:durableId="1259482124">
    <w:abstractNumId w:val="7"/>
  </w:num>
  <w:num w:numId="9" w16cid:durableId="784152520">
    <w:abstractNumId w:val="1"/>
  </w:num>
  <w:num w:numId="10" w16cid:durableId="5253636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bAwMTAwNDI2MTdX0lEKTi0uzszPAykwNq8FANSOmRstAAAA"/>
  </w:docVars>
  <w:rsids>
    <w:rsidRoot w:val="00A309B5"/>
    <w:rsid w:val="00000685"/>
    <w:rsid w:val="00000B29"/>
    <w:rsid w:val="000017FC"/>
    <w:rsid w:val="00001D58"/>
    <w:rsid w:val="00005C07"/>
    <w:rsid w:val="00005F4C"/>
    <w:rsid w:val="00006EAC"/>
    <w:rsid w:val="000105E9"/>
    <w:rsid w:val="0001072B"/>
    <w:rsid w:val="000107BD"/>
    <w:rsid w:val="000109AD"/>
    <w:rsid w:val="0001295A"/>
    <w:rsid w:val="00013E96"/>
    <w:rsid w:val="000157C0"/>
    <w:rsid w:val="00015DEA"/>
    <w:rsid w:val="00015F8E"/>
    <w:rsid w:val="00016224"/>
    <w:rsid w:val="00024436"/>
    <w:rsid w:val="00024BBD"/>
    <w:rsid w:val="00025E0B"/>
    <w:rsid w:val="000260F9"/>
    <w:rsid w:val="000352B0"/>
    <w:rsid w:val="00036DCC"/>
    <w:rsid w:val="00037028"/>
    <w:rsid w:val="00043AFA"/>
    <w:rsid w:val="0004487C"/>
    <w:rsid w:val="00045662"/>
    <w:rsid w:val="0004793B"/>
    <w:rsid w:val="0005059C"/>
    <w:rsid w:val="0005108A"/>
    <w:rsid w:val="000520B7"/>
    <w:rsid w:val="00053004"/>
    <w:rsid w:val="0005346A"/>
    <w:rsid w:val="000536F7"/>
    <w:rsid w:val="00055140"/>
    <w:rsid w:val="00056587"/>
    <w:rsid w:val="000569D5"/>
    <w:rsid w:val="0006205C"/>
    <w:rsid w:val="00063C20"/>
    <w:rsid w:val="00064349"/>
    <w:rsid w:val="00064559"/>
    <w:rsid w:val="0006684A"/>
    <w:rsid w:val="00067C11"/>
    <w:rsid w:val="00070A67"/>
    <w:rsid w:val="000745B7"/>
    <w:rsid w:val="00074B93"/>
    <w:rsid w:val="00075652"/>
    <w:rsid w:val="000775F2"/>
    <w:rsid w:val="0008002A"/>
    <w:rsid w:val="000801F9"/>
    <w:rsid w:val="00080676"/>
    <w:rsid w:val="00081186"/>
    <w:rsid w:val="000818F0"/>
    <w:rsid w:val="000839DF"/>
    <w:rsid w:val="00085E44"/>
    <w:rsid w:val="00092C25"/>
    <w:rsid w:val="00096B0F"/>
    <w:rsid w:val="0009770A"/>
    <w:rsid w:val="000A0FBD"/>
    <w:rsid w:val="000A1572"/>
    <w:rsid w:val="000A1706"/>
    <w:rsid w:val="000A22A9"/>
    <w:rsid w:val="000A28EA"/>
    <w:rsid w:val="000A549C"/>
    <w:rsid w:val="000A5D36"/>
    <w:rsid w:val="000A6317"/>
    <w:rsid w:val="000B053C"/>
    <w:rsid w:val="000B13A2"/>
    <w:rsid w:val="000B1A6D"/>
    <w:rsid w:val="000B1D17"/>
    <w:rsid w:val="000B2459"/>
    <w:rsid w:val="000B4CA2"/>
    <w:rsid w:val="000B57D1"/>
    <w:rsid w:val="000B6000"/>
    <w:rsid w:val="000B67B6"/>
    <w:rsid w:val="000C0382"/>
    <w:rsid w:val="000C0A0D"/>
    <w:rsid w:val="000C42E8"/>
    <w:rsid w:val="000C47CC"/>
    <w:rsid w:val="000C4AC3"/>
    <w:rsid w:val="000C5405"/>
    <w:rsid w:val="000C608D"/>
    <w:rsid w:val="000C782C"/>
    <w:rsid w:val="000D0B15"/>
    <w:rsid w:val="000D5313"/>
    <w:rsid w:val="000D6294"/>
    <w:rsid w:val="000D70F6"/>
    <w:rsid w:val="000E0040"/>
    <w:rsid w:val="000E0277"/>
    <w:rsid w:val="000E1815"/>
    <w:rsid w:val="000E2CC3"/>
    <w:rsid w:val="000E727B"/>
    <w:rsid w:val="000E79AA"/>
    <w:rsid w:val="000F080A"/>
    <w:rsid w:val="000F0870"/>
    <w:rsid w:val="000F089B"/>
    <w:rsid w:val="000F0C7D"/>
    <w:rsid w:val="000F144B"/>
    <w:rsid w:val="000F1864"/>
    <w:rsid w:val="000F4111"/>
    <w:rsid w:val="000F7BD0"/>
    <w:rsid w:val="00102A1C"/>
    <w:rsid w:val="001036CE"/>
    <w:rsid w:val="00103BB4"/>
    <w:rsid w:val="0011246E"/>
    <w:rsid w:val="00112BEC"/>
    <w:rsid w:val="001130B5"/>
    <w:rsid w:val="00113422"/>
    <w:rsid w:val="00114D14"/>
    <w:rsid w:val="00115622"/>
    <w:rsid w:val="00117263"/>
    <w:rsid w:val="001207C9"/>
    <w:rsid w:val="00121DAD"/>
    <w:rsid w:val="00121E6C"/>
    <w:rsid w:val="001230EA"/>
    <w:rsid w:val="001232B7"/>
    <w:rsid w:val="00124617"/>
    <w:rsid w:val="001305D3"/>
    <w:rsid w:val="001310EA"/>
    <w:rsid w:val="001316C5"/>
    <w:rsid w:val="00131F4B"/>
    <w:rsid w:val="00134FD7"/>
    <w:rsid w:val="001353FC"/>
    <w:rsid w:val="00136C5F"/>
    <w:rsid w:val="00137187"/>
    <w:rsid w:val="001373DF"/>
    <w:rsid w:val="00140BB2"/>
    <w:rsid w:val="00141BBA"/>
    <w:rsid w:val="001424FC"/>
    <w:rsid w:val="00144032"/>
    <w:rsid w:val="00144F4C"/>
    <w:rsid w:val="001451F6"/>
    <w:rsid w:val="00145498"/>
    <w:rsid w:val="00150F8E"/>
    <w:rsid w:val="00153222"/>
    <w:rsid w:val="00154B3D"/>
    <w:rsid w:val="001550BA"/>
    <w:rsid w:val="001555C5"/>
    <w:rsid w:val="00155D09"/>
    <w:rsid w:val="00156878"/>
    <w:rsid w:val="00156DAC"/>
    <w:rsid w:val="001608DF"/>
    <w:rsid w:val="00163177"/>
    <w:rsid w:val="00163D13"/>
    <w:rsid w:val="001656E5"/>
    <w:rsid w:val="00166938"/>
    <w:rsid w:val="00166BFA"/>
    <w:rsid w:val="001673F3"/>
    <w:rsid w:val="00167F96"/>
    <w:rsid w:val="00170288"/>
    <w:rsid w:val="001766C7"/>
    <w:rsid w:val="00177116"/>
    <w:rsid w:val="001807A1"/>
    <w:rsid w:val="00181124"/>
    <w:rsid w:val="001813CB"/>
    <w:rsid w:val="0018246D"/>
    <w:rsid w:val="001859F2"/>
    <w:rsid w:val="00185CA2"/>
    <w:rsid w:val="00187478"/>
    <w:rsid w:val="00187CEE"/>
    <w:rsid w:val="001901FA"/>
    <w:rsid w:val="0019022B"/>
    <w:rsid w:val="0019263F"/>
    <w:rsid w:val="00192E92"/>
    <w:rsid w:val="001933F0"/>
    <w:rsid w:val="00193BC6"/>
    <w:rsid w:val="00195EA3"/>
    <w:rsid w:val="00196F73"/>
    <w:rsid w:val="00197F99"/>
    <w:rsid w:val="001A3013"/>
    <w:rsid w:val="001A5E55"/>
    <w:rsid w:val="001A655E"/>
    <w:rsid w:val="001B2347"/>
    <w:rsid w:val="001B3D77"/>
    <w:rsid w:val="001B42A1"/>
    <w:rsid w:val="001B4F66"/>
    <w:rsid w:val="001B51C6"/>
    <w:rsid w:val="001B54B9"/>
    <w:rsid w:val="001B68CC"/>
    <w:rsid w:val="001C1580"/>
    <w:rsid w:val="001C1BC9"/>
    <w:rsid w:val="001C6D31"/>
    <w:rsid w:val="001C6F5D"/>
    <w:rsid w:val="001D1F8D"/>
    <w:rsid w:val="001D2186"/>
    <w:rsid w:val="001D23BE"/>
    <w:rsid w:val="001D26D0"/>
    <w:rsid w:val="001D37D4"/>
    <w:rsid w:val="001D4127"/>
    <w:rsid w:val="001D4456"/>
    <w:rsid w:val="001D7F0F"/>
    <w:rsid w:val="001E012D"/>
    <w:rsid w:val="001E09B2"/>
    <w:rsid w:val="001E29C4"/>
    <w:rsid w:val="001E34D1"/>
    <w:rsid w:val="001E40FC"/>
    <w:rsid w:val="001E4A06"/>
    <w:rsid w:val="001E4A54"/>
    <w:rsid w:val="001E6A52"/>
    <w:rsid w:val="001F013E"/>
    <w:rsid w:val="001F0B9D"/>
    <w:rsid w:val="001F1D9C"/>
    <w:rsid w:val="001F38F1"/>
    <w:rsid w:val="001F55E4"/>
    <w:rsid w:val="001F6B01"/>
    <w:rsid w:val="0020437D"/>
    <w:rsid w:val="00204E1E"/>
    <w:rsid w:val="002057B9"/>
    <w:rsid w:val="002070D8"/>
    <w:rsid w:val="00207285"/>
    <w:rsid w:val="002118A0"/>
    <w:rsid w:val="00212A49"/>
    <w:rsid w:val="00214353"/>
    <w:rsid w:val="00215325"/>
    <w:rsid w:val="00215EAB"/>
    <w:rsid w:val="0021679E"/>
    <w:rsid w:val="002167B1"/>
    <w:rsid w:val="00216A53"/>
    <w:rsid w:val="00216D22"/>
    <w:rsid w:val="00220133"/>
    <w:rsid w:val="0022060A"/>
    <w:rsid w:val="00220B3E"/>
    <w:rsid w:val="00221635"/>
    <w:rsid w:val="0022180B"/>
    <w:rsid w:val="00221FC9"/>
    <w:rsid w:val="002228B8"/>
    <w:rsid w:val="0022712F"/>
    <w:rsid w:val="00232A6F"/>
    <w:rsid w:val="0023317E"/>
    <w:rsid w:val="002338B4"/>
    <w:rsid w:val="00234A0C"/>
    <w:rsid w:val="00234C4E"/>
    <w:rsid w:val="002354BE"/>
    <w:rsid w:val="00235B88"/>
    <w:rsid w:val="00236BE8"/>
    <w:rsid w:val="00237B2B"/>
    <w:rsid w:val="002407B4"/>
    <w:rsid w:val="00240A2E"/>
    <w:rsid w:val="002411B2"/>
    <w:rsid w:val="002412F9"/>
    <w:rsid w:val="00241A2B"/>
    <w:rsid w:val="00242224"/>
    <w:rsid w:val="00244F52"/>
    <w:rsid w:val="002469D8"/>
    <w:rsid w:val="00247652"/>
    <w:rsid w:val="00250F8E"/>
    <w:rsid w:val="002517F9"/>
    <w:rsid w:val="00251B57"/>
    <w:rsid w:val="002572D7"/>
    <w:rsid w:val="00257373"/>
    <w:rsid w:val="00261B95"/>
    <w:rsid w:val="0026209E"/>
    <w:rsid w:val="002620E7"/>
    <w:rsid w:val="0026225B"/>
    <w:rsid w:val="00265A5B"/>
    <w:rsid w:val="002667EB"/>
    <w:rsid w:val="00266AE5"/>
    <w:rsid w:val="00266CA1"/>
    <w:rsid w:val="00270365"/>
    <w:rsid w:val="00270B52"/>
    <w:rsid w:val="00272391"/>
    <w:rsid w:val="00273840"/>
    <w:rsid w:val="00273A30"/>
    <w:rsid w:val="00273E1B"/>
    <w:rsid w:val="0027586C"/>
    <w:rsid w:val="00275BC0"/>
    <w:rsid w:val="00277237"/>
    <w:rsid w:val="002808FD"/>
    <w:rsid w:val="0028098B"/>
    <w:rsid w:val="00280B9D"/>
    <w:rsid w:val="00282745"/>
    <w:rsid w:val="0028486B"/>
    <w:rsid w:val="002850CA"/>
    <w:rsid w:val="002870FB"/>
    <w:rsid w:val="00291878"/>
    <w:rsid w:val="00292AC1"/>
    <w:rsid w:val="00295059"/>
    <w:rsid w:val="00295837"/>
    <w:rsid w:val="00296493"/>
    <w:rsid w:val="002A2494"/>
    <w:rsid w:val="002A2601"/>
    <w:rsid w:val="002A4BC6"/>
    <w:rsid w:val="002A4DF0"/>
    <w:rsid w:val="002B0B98"/>
    <w:rsid w:val="002B318F"/>
    <w:rsid w:val="002B39D3"/>
    <w:rsid w:val="002C2701"/>
    <w:rsid w:val="002C281C"/>
    <w:rsid w:val="002C4AF9"/>
    <w:rsid w:val="002C4DFB"/>
    <w:rsid w:val="002C5CDC"/>
    <w:rsid w:val="002C7621"/>
    <w:rsid w:val="002D09AE"/>
    <w:rsid w:val="002D1D1E"/>
    <w:rsid w:val="002D2E18"/>
    <w:rsid w:val="002D34F2"/>
    <w:rsid w:val="002D440A"/>
    <w:rsid w:val="002D441E"/>
    <w:rsid w:val="002D4683"/>
    <w:rsid w:val="002D652F"/>
    <w:rsid w:val="002E0931"/>
    <w:rsid w:val="002E2E58"/>
    <w:rsid w:val="002E4E99"/>
    <w:rsid w:val="002E6A1F"/>
    <w:rsid w:val="002F01F5"/>
    <w:rsid w:val="002F125E"/>
    <w:rsid w:val="002F3AC1"/>
    <w:rsid w:val="002F59B8"/>
    <w:rsid w:val="00300811"/>
    <w:rsid w:val="0030227C"/>
    <w:rsid w:val="00303665"/>
    <w:rsid w:val="0031300D"/>
    <w:rsid w:val="00313645"/>
    <w:rsid w:val="00313ED6"/>
    <w:rsid w:val="0031556D"/>
    <w:rsid w:val="00315D5B"/>
    <w:rsid w:val="003233CD"/>
    <w:rsid w:val="003256CC"/>
    <w:rsid w:val="0032673A"/>
    <w:rsid w:val="00326C95"/>
    <w:rsid w:val="003270B4"/>
    <w:rsid w:val="00327D22"/>
    <w:rsid w:val="00330AD4"/>
    <w:rsid w:val="00330F84"/>
    <w:rsid w:val="00331033"/>
    <w:rsid w:val="0033469C"/>
    <w:rsid w:val="003362C9"/>
    <w:rsid w:val="00336314"/>
    <w:rsid w:val="00340EE3"/>
    <w:rsid w:val="0034184E"/>
    <w:rsid w:val="00341AA4"/>
    <w:rsid w:val="00343FC9"/>
    <w:rsid w:val="00346D81"/>
    <w:rsid w:val="00346E5D"/>
    <w:rsid w:val="00347615"/>
    <w:rsid w:val="00347F3D"/>
    <w:rsid w:val="003508A9"/>
    <w:rsid w:val="0035180B"/>
    <w:rsid w:val="00354111"/>
    <w:rsid w:val="003543FD"/>
    <w:rsid w:val="003550D5"/>
    <w:rsid w:val="003572EE"/>
    <w:rsid w:val="00357F57"/>
    <w:rsid w:val="00363093"/>
    <w:rsid w:val="00363FDA"/>
    <w:rsid w:val="00365089"/>
    <w:rsid w:val="00366812"/>
    <w:rsid w:val="003676F7"/>
    <w:rsid w:val="003677DB"/>
    <w:rsid w:val="003704C8"/>
    <w:rsid w:val="003723D0"/>
    <w:rsid w:val="00373728"/>
    <w:rsid w:val="00374059"/>
    <w:rsid w:val="00377BA4"/>
    <w:rsid w:val="0038053C"/>
    <w:rsid w:val="003849D3"/>
    <w:rsid w:val="00384F80"/>
    <w:rsid w:val="00386C26"/>
    <w:rsid w:val="00387570"/>
    <w:rsid w:val="00390BFD"/>
    <w:rsid w:val="003911A9"/>
    <w:rsid w:val="00391C12"/>
    <w:rsid w:val="003939F8"/>
    <w:rsid w:val="00394297"/>
    <w:rsid w:val="0039478D"/>
    <w:rsid w:val="00395587"/>
    <w:rsid w:val="003A072E"/>
    <w:rsid w:val="003A1826"/>
    <w:rsid w:val="003A19D2"/>
    <w:rsid w:val="003A1DBC"/>
    <w:rsid w:val="003A2204"/>
    <w:rsid w:val="003A451D"/>
    <w:rsid w:val="003A7728"/>
    <w:rsid w:val="003A7788"/>
    <w:rsid w:val="003A7C61"/>
    <w:rsid w:val="003B15E5"/>
    <w:rsid w:val="003B21B7"/>
    <w:rsid w:val="003B25EE"/>
    <w:rsid w:val="003C01CC"/>
    <w:rsid w:val="003C085D"/>
    <w:rsid w:val="003C093C"/>
    <w:rsid w:val="003C136F"/>
    <w:rsid w:val="003C13CF"/>
    <w:rsid w:val="003C3053"/>
    <w:rsid w:val="003C3BC7"/>
    <w:rsid w:val="003D1191"/>
    <w:rsid w:val="003D2802"/>
    <w:rsid w:val="003D2AAA"/>
    <w:rsid w:val="003D456E"/>
    <w:rsid w:val="003D69A8"/>
    <w:rsid w:val="003D781E"/>
    <w:rsid w:val="003D7999"/>
    <w:rsid w:val="003E0B0F"/>
    <w:rsid w:val="003E24B6"/>
    <w:rsid w:val="003E342C"/>
    <w:rsid w:val="003E4864"/>
    <w:rsid w:val="003E4DB5"/>
    <w:rsid w:val="003E65F4"/>
    <w:rsid w:val="003E738E"/>
    <w:rsid w:val="003F02E5"/>
    <w:rsid w:val="003F0A1E"/>
    <w:rsid w:val="003F2594"/>
    <w:rsid w:val="003F3FB9"/>
    <w:rsid w:val="003F41FB"/>
    <w:rsid w:val="003F6269"/>
    <w:rsid w:val="003F6A17"/>
    <w:rsid w:val="004001F8"/>
    <w:rsid w:val="00400815"/>
    <w:rsid w:val="004009A7"/>
    <w:rsid w:val="00400ADD"/>
    <w:rsid w:val="00400EC9"/>
    <w:rsid w:val="004011F1"/>
    <w:rsid w:val="00401656"/>
    <w:rsid w:val="00401C19"/>
    <w:rsid w:val="00402D98"/>
    <w:rsid w:val="00405388"/>
    <w:rsid w:val="0040686E"/>
    <w:rsid w:val="0040732C"/>
    <w:rsid w:val="00410C24"/>
    <w:rsid w:val="00411CCA"/>
    <w:rsid w:val="00414AD4"/>
    <w:rsid w:val="004169CF"/>
    <w:rsid w:val="00421335"/>
    <w:rsid w:val="004216FA"/>
    <w:rsid w:val="00424580"/>
    <w:rsid w:val="00424903"/>
    <w:rsid w:val="00424E4A"/>
    <w:rsid w:val="00425598"/>
    <w:rsid w:val="00425C5F"/>
    <w:rsid w:val="004265C1"/>
    <w:rsid w:val="004266E0"/>
    <w:rsid w:val="00427E71"/>
    <w:rsid w:val="0043250C"/>
    <w:rsid w:val="0043309D"/>
    <w:rsid w:val="004343DE"/>
    <w:rsid w:val="00434570"/>
    <w:rsid w:val="00434FFE"/>
    <w:rsid w:val="004358B1"/>
    <w:rsid w:val="00436FE8"/>
    <w:rsid w:val="004423B8"/>
    <w:rsid w:val="0044361D"/>
    <w:rsid w:val="004437DF"/>
    <w:rsid w:val="00443B08"/>
    <w:rsid w:val="00443DDE"/>
    <w:rsid w:val="00444806"/>
    <w:rsid w:val="00444B82"/>
    <w:rsid w:val="00444D72"/>
    <w:rsid w:val="00446001"/>
    <w:rsid w:val="004501C0"/>
    <w:rsid w:val="004509B3"/>
    <w:rsid w:val="00450B50"/>
    <w:rsid w:val="00450D39"/>
    <w:rsid w:val="00452941"/>
    <w:rsid w:val="00452CE9"/>
    <w:rsid w:val="004537D6"/>
    <w:rsid w:val="00454181"/>
    <w:rsid w:val="00454FB8"/>
    <w:rsid w:val="004552BC"/>
    <w:rsid w:val="00455EE0"/>
    <w:rsid w:val="00456A25"/>
    <w:rsid w:val="00462353"/>
    <w:rsid w:val="00462414"/>
    <w:rsid w:val="004645F5"/>
    <w:rsid w:val="00465FA8"/>
    <w:rsid w:val="004671A1"/>
    <w:rsid w:val="004705F2"/>
    <w:rsid w:val="0047151C"/>
    <w:rsid w:val="004727C8"/>
    <w:rsid w:val="00473597"/>
    <w:rsid w:val="00474203"/>
    <w:rsid w:val="00474602"/>
    <w:rsid w:val="00475165"/>
    <w:rsid w:val="0047565B"/>
    <w:rsid w:val="00476858"/>
    <w:rsid w:val="00476BB3"/>
    <w:rsid w:val="00477B23"/>
    <w:rsid w:val="00480B26"/>
    <w:rsid w:val="00480E66"/>
    <w:rsid w:val="00481D99"/>
    <w:rsid w:val="00482EA6"/>
    <w:rsid w:val="00483ABD"/>
    <w:rsid w:val="00485582"/>
    <w:rsid w:val="00485BE7"/>
    <w:rsid w:val="00486964"/>
    <w:rsid w:val="00486CF6"/>
    <w:rsid w:val="004912A7"/>
    <w:rsid w:val="00492734"/>
    <w:rsid w:val="0049295D"/>
    <w:rsid w:val="00492B69"/>
    <w:rsid w:val="00492CFA"/>
    <w:rsid w:val="0049325C"/>
    <w:rsid w:val="00493BAE"/>
    <w:rsid w:val="00493F0F"/>
    <w:rsid w:val="0049545F"/>
    <w:rsid w:val="004963E1"/>
    <w:rsid w:val="00497596"/>
    <w:rsid w:val="004A04AE"/>
    <w:rsid w:val="004A2270"/>
    <w:rsid w:val="004A2F9B"/>
    <w:rsid w:val="004A3537"/>
    <w:rsid w:val="004A4E56"/>
    <w:rsid w:val="004A55D2"/>
    <w:rsid w:val="004A6F88"/>
    <w:rsid w:val="004B1AAE"/>
    <w:rsid w:val="004B1BD6"/>
    <w:rsid w:val="004B2406"/>
    <w:rsid w:val="004B4D71"/>
    <w:rsid w:val="004B677F"/>
    <w:rsid w:val="004B6DAF"/>
    <w:rsid w:val="004B7186"/>
    <w:rsid w:val="004C0561"/>
    <w:rsid w:val="004C12F3"/>
    <w:rsid w:val="004C29D2"/>
    <w:rsid w:val="004C2EF7"/>
    <w:rsid w:val="004C3E3A"/>
    <w:rsid w:val="004C43F0"/>
    <w:rsid w:val="004C5E3E"/>
    <w:rsid w:val="004D2004"/>
    <w:rsid w:val="004D2CBF"/>
    <w:rsid w:val="004D6F9C"/>
    <w:rsid w:val="004D707F"/>
    <w:rsid w:val="004E08E5"/>
    <w:rsid w:val="004E1454"/>
    <w:rsid w:val="004E1A11"/>
    <w:rsid w:val="004E1C1B"/>
    <w:rsid w:val="004E326F"/>
    <w:rsid w:val="004E391C"/>
    <w:rsid w:val="004E3CE7"/>
    <w:rsid w:val="004E4CCD"/>
    <w:rsid w:val="004E56E9"/>
    <w:rsid w:val="004E590C"/>
    <w:rsid w:val="004E5AF3"/>
    <w:rsid w:val="004E690B"/>
    <w:rsid w:val="004E6A9E"/>
    <w:rsid w:val="004F00BC"/>
    <w:rsid w:val="004F0CB6"/>
    <w:rsid w:val="004F1A71"/>
    <w:rsid w:val="004F2673"/>
    <w:rsid w:val="004F441E"/>
    <w:rsid w:val="004F45BA"/>
    <w:rsid w:val="004F5723"/>
    <w:rsid w:val="004F6DEC"/>
    <w:rsid w:val="00500542"/>
    <w:rsid w:val="00500AB3"/>
    <w:rsid w:val="00501CE7"/>
    <w:rsid w:val="00502588"/>
    <w:rsid w:val="00504871"/>
    <w:rsid w:val="00505832"/>
    <w:rsid w:val="00507B8A"/>
    <w:rsid w:val="005104E8"/>
    <w:rsid w:val="00510D31"/>
    <w:rsid w:val="00513AD9"/>
    <w:rsid w:val="005140F1"/>
    <w:rsid w:val="00514977"/>
    <w:rsid w:val="005214E4"/>
    <w:rsid w:val="00521BF5"/>
    <w:rsid w:val="005246DA"/>
    <w:rsid w:val="00524835"/>
    <w:rsid w:val="00526779"/>
    <w:rsid w:val="00527589"/>
    <w:rsid w:val="005302AB"/>
    <w:rsid w:val="00530DF0"/>
    <w:rsid w:val="00531B87"/>
    <w:rsid w:val="00532279"/>
    <w:rsid w:val="0053346E"/>
    <w:rsid w:val="00534F87"/>
    <w:rsid w:val="0053593E"/>
    <w:rsid w:val="0053594E"/>
    <w:rsid w:val="00536E08"/>
    <w:rsid w:val="0054092F"/>
    <w:rsid w:val="00541683"/>
    <w:rsid w:val="00542BF8"/>
    <w:rsid w:val="0054398E"/>
    <w:rsid w:val="00550938"/>
    <w:rsid w:val="0055140E"/>
    <w:rsid w:val="00551564"/>
    <w:rsid w:val="00551FD0"/>
    <w:rsid w:val="00557D83"/>
    <w:rsid w:val="00561C58"/>
    <w:rsid w:val="005624B3"/>
    <w:rsid w:val="00562AF0"/>
    <w:rsid w:val="00563273"/>
    <w:rsid w:val="0056409A"/>
    <w:rsid w:val="005643B6"/>
    <w:rsid w:val="00566C69"/>
    <w:rsid w:val="005675BB"/>
    <w:rsid w:val="005706C0"/>
    <w:rsid w:val="00570EDC"/>
    <w:rsid w:val="0057154F"/>
    <w:rsid w:val="00571D1C"/>
    <w:rsid w:val="0057282F"/>
    <w:rsid w:val="005735A6"/>
    <w:rsid w:val="005736D8"/>
    <w:rsid w:val="00574154"/>
    <w:rsid w:val="00574721"/>
    <w:rsid w:val="0057568D"/>
    <w:rsid w:val="005763DC"/>
    <w:rsid w:val="00576D12"/>
    <w:rsid w:val="005774C4"/>
    <w:rsid w:val="00577C95"/>
    <w:rsid w:val="005818F4"/>
    <w:rsid w:val="005820B8"/>
    <w:rsid w:val="00584AD8"/>
    <w:rsid w:val="00584BA3"/>
    <w:rsid w:val="005853B2"/>
    <w:rsid w:val="00590021"/>
    <w:rsid w:val="00590E05"/>
    <w:rsid w:val="005921E2"/>
    <w:rsid w:val="005924B7"/>
    <w:rsid w:val="00593867"/>
    <w:rsid w:val="00594912"/>
    <w:rsid w:val="00594A40"/>
    <w:rsid w:val="00594F2A"/>
    <w:rsid w:val="00596A5F"/>
    <w:rsid w:val="005A3813"/>
    <w:rsid w:val="005A4BE5"/>
    <w:rsid w:val="005A56A3"/>
    <w:rsid w:val="005A6DDD"/>
    <w:rsid w:val="005B052C"/>
    <w:rsid w:val="005B0EF5"/>
    <w:rsid w:val="005B1E23"/>
    <w:rsid w:val="005B2B44"/>
    <w:rsid w:val="005B4CC0"/>
    <w:rsid w:val="005B4CDA"/>
    <w:rsid w:val="005B6C30"/>
    <w:rsid w:val="005C045E"/>
    <w:rsid w:val="005C04DE"/>
    <w:rsid w:val="005C149A"/>
    <w:rsid w:val="005C3341"/>
    <w:rsid w:val="005C472D"/>
    <w:rsid w:val="005C4BD5"/>
    <w:rsid w:val="005C5511"/>
    <w:rsid w:val="005C6B65"/>
    <w:rsid w:val="005D074A"/>
    <w:rsid w:val="005D1966"/>
    <w:rsid w:val="005D2207"/>
    <w:rsid w:val="005D4930"/>
    <w:rsid w:val="005D6CF0"/>
    <w:rsid w:val="005D6D88"/>
    <w:rsid w:val="005D6EB0"/>
    <w:rsid w:val="005E0D1E"/>
    <w:rsid w:val="005E0D43"/>
    <w:rsid w:val="005E1723"/>
    <w:rsid w:val="005E4078"/>
    <w:rsid w:val="005E40B1"/>
    <w:rsid w:val="005F0B5B"/>
    <w:rsid w:val="005F0DCC"/>
    <w:rsid w:val="005F3C2F"/>
    <w:rsid w:val="005F4753"/>
    <w:rsid w:val="005F4F0E"/>
    <w:rsid w:val="00600883"/>
    <w:rsid w:val="00601CB9"/>
    <w:rsid w:val="0060205E"/>
    <w:rsid w:val="00604296"/>
    <w:rsid w:val="00610F98"/>
    <w:rsid w:val="00612AEC"/>
    <w:rsid w:val="00612CD9"/>
    <w:rsid w:val="00613429"/>
    <w:rsid w:val="00616716"/>
    <w:rsid w:val="00617419"/>
    <w:rsid w:val="0062140E"/>
    <w:rsid w:val="0062208B"/>
    <w:rsid w:val="00623342"/>
    <w:rsid w:val="0062383F"/>
    <w:rsid w:val="00624808"/>
    <w:rsid w:val="006270A8"/>
    <w:rsid w:val="0062752F"/>
    <w:rsid w:val="006278B1"/>
    <w:rsid w:val="00630867"/>
    <w:rsid w:val="00630E4A"/>
    <w:rsid w:val="00633045"/>
    <w:rsid w:val="00634C38"/>
    <w:rsid w:val="0063593B"/>
    <w:rsid w:val="00637450"/>
    <w:rsid w:val="006375B2"/>
    <w:rsid w:val="006375BE"/>
    <w:rsid w:val="0064040F"/>
    <w:rsid w:val="006428A5"/>
    <w:rsid w:val="00643700"/>
    <w:rsid w:val="006437CB"/>
    <w:rsid w:val="00643F33"/>
    <w:rsid w:val="00646390"/>
    <w:rsid w:val="00646963"/>
    <w:rsid w:val="00650727"/>
    <w:rsid w:val="006509D2"/>
    <w:rsid w:val="00650E88"/>
    <w:rsid w:val="006520B9"/>
    <w:rsid w:val="006523ED"/>
    <w:rsid w:val="006540AB"/>
    <w:rsid w:val="006552FF"/>
    <w:rsid w:val="00655F30"/>
    <w:rsid w:val="006564FC"/>
    <w:rsid w:val="00656A86"/>
    <w:rsid w:val="00660EED"/>
    <w:rsid w:val="00662E21"/>
    <w:rsid w:val="006633D1"/>
    <w:rsid w:val="0066460E"/>
    <w:rsid w:val="0066520B"/>
    <w:rsid w:val="00665C78"/>
    <w:rsid w:val="00667624"/>
    <w:rsid w:val="006678A2"/>
    <w:rsid w:val="00667934"/>
    <w:rsid w:val="00671C8A"/>
    <w:rsid w:val="006729F5"/>
    <w:rsid w:val="006731B4"/>
    <w:rsid w:val="00673960"/>
    <w:rsid w:val="00674F82"/>
    <w:rsid w:val="0067562F"/>
    <w:rsid w:val="006760B2"/>
    <w:rsid w:val="006761B6"/>
    <w:rsid w:val="006806BA"/>
    <w:rsid w:val="00680732"/>
    <w:rsid w:val="0068121A"/>
    <w:rsid w:val="006819B4"/>
    <w:rsid w:val="0068216E"/>
    <w:rsid w:val="006824DE"/>
    <w:rsid w:val="00682E76"/>
    <w:rsid w:val="006858B3"/>
    <w:rsid w:val="00687518"/>
    <w:rsid w:val="0068785C"/>
    <w:rsid w:val="0069185B"/>
    <w:rsid w:val="00696DD3"/>
    <w:rsid w:val="0069705B"/>
    <w:rsid w:val="006976B1"/>
    <w:rsid w:val="006A15F5"/>
    <w:rsid w:val="006A290E"/>
    <w:rsid w:val="006A29EC"/>
    <w:rsid w:val="006A31A2"/>
    <w:rsid w:val="006A4C35"/>
    <w:rsid w:val="006A620E"/>
    <w:rsid w:val="006A769A"/>
    <w:rsid w:val="006B0DD9"/>
    <w:rsid w:val="006B133D"/>
    <w:rsid w:val="006B229F"/>
    <w:rsid w:val="006B26EF"/>
    <w:rsid w:val="006B47CB"/>
    <w:rsid w:val="006B66F1"/>
    <w:rsid w:val="006B7394"/>
    <w:rsid w:val="006C04C1"/>
    <w:rsid w:val="006C1A53"/>
    <w:rsid w:val="006C38A6"/>
    <w:rsid w:val="006C41BC"/>
    <w:rsid w:val="006C46C7"/>
    <w:rsid w:val="006C4A35"/>
    <w:rsid w:val="006C7D48"/>
    <w:rsid w:val="006D04E1"/>
    <w:rsid w:val="006D13D0"/>
    <w:rsid w:val="006D1965"/>
    <w:rsid w:val="006D29B8"/>
    <w:rsid w:val="006D575C"/>
    <w:rsid w:val="006D6221"/>
    <w:rsid w:val="006D7DC1"/>
    <w:rsid w:val="006E000A"/>
    <w:rsid w:val="006E0F13"/>
    <w:rsid w:val="006E24A3"/>
    <w:rsid w:val="006E35D9"/>
    <w:rsid w:val="006E7C52"/>
    <w:rsid w:val="006F1E0E"/>
    <w:rsid w:val="006F3BD9"/>
    <w:rsid w:val="006F4258"/>
    <w:rsid w:val="006F5E4D"/>
    <w:rsid w:val="00700169"/>
    <w:rsid w:val="007002DB"/>
    <w:rsid w:val="00701276"/>
    <w:rsid w:val="00701841"/>
    <w:rsid w:val="0070330F"/>
    <w:rsid w:val="00706318"/>
    <w:rsid w:val="0070680C"/>
    <w:rsid w:val="00706CC2"/>
    <w:rsid w:val="00706FD9"/>
    <w:rsid w:val="00707A4A"/>
    <w:rsid w:val="00710B2B"/>
    <w:rsid w:val="007116B4"/>
    <w:rsid w:val="007123B8"/>
    <w:rsid w:val="007128BF"/>
    <w:rsid w:val="00712924"/>
    <w:rsid w:val="00713B55"/>
    <w:rsid w:val="00713B75"/>
    <w:rsid w:val="00713F24"/>
    <w:rsid w:val="00716626"/>
    <w:rsid w:val="00716A7A"/>
    <w:rsid w:val="0072036F"/>
    <w:rsid w:val="007212D8"/>
    <w:rsid w:val="007237FD"/>
    <w:rsid w:val="00723FFC"/>
    <w:rsid w:val="0072432D"/>
    <w:rsid w:val="0072434C"/>
    <w:rsid w:val="007249A3"/>
    <w:rsid w:val="00724C9C"/>
    <w:rsid w:val="0072524F"/>
    <w:rsid w:val="007310A7"/>
    <w:rsid w:val="00731D25"/>
    <w:rsid w:val="00733197"/>
    <w:rsid w:val="007346ED"/>
    <w:rsid w:val="00734732"/>
    <w:rsid w:val="00735065"/>
    <w:rsid w:val="0073601B"/>
    <w:rsid w:val="00736649"/>
    <w:rsid w:val="00737431"/>
    <w:rsid w:val="007420B2"/>
    <w:rsid w:val="00743808"/>
    <w:rsid w:val="007443D5"/>
    <w:rsid w:val="00744D0F"/>
    <w:rsid w:val="00746887"/>
    <w:rsid w:val="00746AB2"/>
    <w:rsid w:val="00751231"/>
    <w:rsid w:val="00751408"/>
    <w:rsid w:val="00751898"/>
    <w:rsid w:val="00752609"/>
    <w:rsid w:val="00752B30"/>
    <w:rsid w:val="00752C96"/>
    <w:rsid w:val="007534A5"/>
    <w:rsid w:val="007541F1"/>
    <w:rsid w:val="00755266"/>
    <w:rsid w:val="007563C1"/>
    <w:rsid w:val="00756826"/>
    <w:rsid w:val="00757968"/>
    <w:rsid w:val="007579D3"/>
    <w:rsid w:val="00757C3B"/>
    <w:rsid w:val="00760400"/>
    <w:rsid w:val="00760ED9"/>
    <w:rsid w:val="007634D3"/>
    <w:rsid w:val="0076352F"/>
    <w:rsid w:val="0076386E"/>
    <w:rsid w:val="00764255"/>
    <w:rsid w:val="00766F4F"/>
    <w:rsid w:val="007701F8"/>
    <w:rsid w:val="00770694"/>
    <w:rsid w:val="00773C62"/>
    <w:rsid w:val="00773D47"/>
    <w:rsid w:val="00773FE6"/>
    <w:rsid w:val="00775377"/>
    <w:rsid w:val="00777284"/>
    <w:rsid w:val="00777F8A"/>
    <w:rsid w:val="0078253B"/>
    <w:rsid w:val="00782590"/>
    <w:rsid w:val="00782906"/>
    <w:rsid w:val="00783B7C"/>
    <w:rsid w:val="00784629"/>
    <w:rsid w:val="007856E4"/>
    <w:rsid w:val="00791F37"/>
    <w:rsid w:val="0079376A"/>
    <w:rsid w:val="00793A49"/>
    <w:rsid w:val="00794946"/>
    <w:rsid w:val="00796D13"/>
    <w:rsid w:val="00797C75"/>
    <w:rsid w:val="007A1C60"/>
    <w:rsid w:val="007A1EFC"/>
    <w:rsid w:val="007A33A8"/>
    <w:rsid w:val="007A3E83"/>
    <w:rsid w:val="007A4659"/>
    <w:rsid w:val="007A4661"/>
    <w:rsid w:val="007A5007"/>
    <w:rsid w:val="007B1249"/>
    <w:rsid w:val="007B1619"/>
    <w:rsid w:val="007B1772"/>
    <w:rsid w:val="007B3096"/>
    <w:rsid w:val="007B4956"/>
    <w:rsid w:val="007B4E52"/>
    <w:rsid w:val="007B5793"/>
    <w:rsid w:val="007B70A2"/>
    <w:rsid w:val="007C0AEF"/>
    <w:rsid w:val="007C11D4"/>
    <w:rsid w:val="007C186B"/>
    <w:rsid w:val="007C32EF"/>
    <w:rsid w:val="007C4F6F"/>
    <w:rsid w:val="007C5496"/>
    <w:rsid w:val="007C5650"/>
    <w:rsid w:val="007C6E78"/>
    <w:rsid w:val="007D049F"/>
    <w:rsid w:val="007D0DE5"/>
    <w:rsid w:val="007D2684"/>
    <w:rsid w:val="007D3834"/>
    <w:rsid w:val="007D45BD"/>
    <w:rsid w:val="007D4F6E"/>
    <w:rsid w:val="007D5171"/>
    <w:rsid w:val="007D71B5"/>
    <w:rsid w:val="007D7A58"/>
    <w:rsid w:val="007E3044"/>
    <w:rsid w:val="007E5FA1"/>
    <w:rsid w:val="007F0262"/>
    <w:rsid w:val="007F0809"/>
    <w:rsid w:val="007F0817"/>
    <w:rsid w:val="007F0A93"/>
    <w:rsid w:val="007F0FEE"/>
    <w:rsid w:val="007F2959"/>
    <w:rsid w:val="007F337F"/>
    <w:rsid w:val="007F49B5"/>
    <w:rsid w:val="008000A0"/>
    <w:rsid w:val="008016D4"/>
    <w:rsid w:val="00803ACA"/>
    <w:rsid w:val="00804413"/>
    <w:rsid w:val="00804990"/>
    <w:rsid w:val="008070D8"/>
    <w:rsid w:val="00807289"/>
    <w:rsid w:val="00810843"/>
    <w:rsid w:val="00812FC9"/>
    <w:rsid w:val="00813583"/>
    <w:rsid w:val="008159C9"/>
    <w:rsid w:val="008168F6"/>
    <w:rsid w:val="00816C72"/>
    <w:rsid w:val="00816E16"/>
    <w:rsid w:val="008175A6"/>
    <w:rsid w:val="0081779F"/>
    <w:rsid w:val="00817E2D"/>
    <w:rsid w:val="008225A1"/>
    <w:rsid w:val="00823A06"/>
    <w:rsid w:val="00826107"/>
    <w:rsid w:val="008264A0"/>
    <w:rsid w:val="00827652"/>
    <w:rsid w:val="00827AB8"/>
    <w:rsid w:val="00830897"/>
    <w:rsid w:val="0083161A"/>
    <w:rsid w:val="00831E33"/>
    <w:rsid w:val="00833FE7"/>
    <w:rsid w:val="0083496F"/>
    <w:rsid w:val="00836D21"/>
    <w:rsid w:val="00841745"/>
    <w:rsid w:val="0084486D"/>
    <w:rsid w:val="00844D9E"/>
    <w:rsid w:val="0084510D"/>
    <w:rsid w:val="008478B5"/>
    <w:rsid w:val="00850656"/>
    <w:rsid w:val="00852992"/>
    <w:rsid w:val="00852C02"/>
    <w:rsid w:val="00854D68"/>
    <w:rsid w:val="0085714C"/>
    <w:rsid w:val="0086028B"/>
    <w:rsid w:val="0086116E"/>
    <w:rsid w:val="0086355C"/>
    <w:rsid w:val="00864D56"/>
    <w:rsid w:val="00865A20"/>
    <w:rsid w:val="00865BC0"/>
    <w:rsid w:val="00867817"/>
    <w:rsid w:val="00870500"/>
    <w:rsid w:val="00871CE9"/>
    <w:rsid w:val="00871D54"/>
    <w:rsid w:val="00873601"/>
    <w:rsid w:val="00874974"/>
    <w:rsid w:val="008749B4"/>
    <w:rsid w:val="008778DC"/>
    <w:rsid w:val="00880893"/>
    <w:rsid w:val="00881399"/>
    <w:rsid w:val="00881B34"/>
    <w:rsid w:val="0088222F"/>
    <w:rsid w:val="008823C8"/>
    <w:rsid w:val="00883574"/>
    <w:rsid w:val="00886B5D"/>
    <w:rsid w:val="00890EA1"/>
    <w:rsid w:val="00893E3F"/>
    <w:rsid w:val="00894788"/>
    <w:rsid w:val="00896135"/>
    <w:rsid w:val="00897D3E"/>
    <w:rsid w:val="008A039F"/>
    <w:rsid w:val="008A1B7E"/>
    <w:rsid w:val="008A1DB7"/>
    <w:rsid w:val="008A203C"/>
    <w:rsid w:val="008A33CA"/>
    <w:rsid w:val="008A38DA"/>
    <w:rsid w:val="008A48F7"/>
    <w:rsid w:val="008A55E5"/>
    <w:rsid w:val="008A57DA"/>
    <w:rsid w:val="008A62D7"/>
    <w:rsid w:val="008A6534"/>
    <w:rsid w:val="008A6F37"/>
    <w:rsid w:val="008B28B1"/>
    <w:rsid w:val="008B6E9E"/>
    <w:rsid w:val="008B7F2E"/>
    <w:rsid w:val="008C0D57"/>
    <w:rsid w:val="008C0E16"/>
    <w:rsid w:val="008C189B"/>
    <w:rsid w:val="008C3F2D"/>
    <w:rsid w:val="008C49F5"/>
    <w:rsid w:val="008C63D9"/>
    <w:rsid w:val="008D27AC"/>
    <w:rsid w:val="008D2822"/>
    <w:rsid w:val="008D3DC1"/>
    <w:rsid w:val="008D3F86"/>
    <w:rsid w:val="008D437F"/>
    <w:rsid w:val="008D5458"/>
    <w:rsid w:val="008D5F23"/>
    <w:rsid w:val="008D68F3"/>
    <w:rsid w:val="008D7435"/>
    <w:rsid w:val="008D791E"/>
    <w:rsid w:val="008D7EBF"/>
    <w:rsid w:val="008E193F"/>
    <w:rsid w:val="008E1FDA"/>
    <w:rsid w:val="008E39D0"/>
    <w:rsid w:val="008E5314"/>
    <w:rsid w:val="008E6455"/>
    <w:rsid w:val="008E7611"/>
    <w:rsid w:val="008F24B6"/>
    <w:rsid w:val="008F4AF7"/>
    <w:rsid w:val="008F756F"/>
    <w:rsid w:val="00900F1C"/>
    <w:rsid w:val="009031EE"/>
    <w:rsid w:val="00903B29"/>
    <w:rsid w:val="00905B01"/>
    <w:rsid w:val="00913B01"/>
    <w:rsid w:val="00917A65"/>
    <w:rsid w:val="009201F0"/>
    <w:rsid w:val="00922341"/>
    <w:rsid w:val="00922BDB"/>
    <w:rsid w:val="00925896"/>
    <w:rsid w:val="009304E2"/>
    <w:rsid w:val="00931A7C"/>
    <w:rsid w:val="00931D22"/>
    <w:rsid w:val="00934C6E"/>
    <w:rsid w:val="00935FDB"/>
    <w:rsid w:val="00936163"/>
    <w:rsid w:val="009367B6"/>
    <w:rsid w:val="0093684A"/>
    <w:rsid w:val="00941AFC"/>
    <w:rsid w:val="0094273A"/>
    <w:rsid w:val="00945CD7"/>
    <w:rsid w:val="0094606E"/>
    <w:rsid w:val="0094641A"/>
    <w:rsid w:val="009469AF"/>
    <w:rsid w:val="0094782E"/>
    <w:rsid w:val="00947FBC"/>
    <w:rsid w:val="009511B0"/>
    <w:rsid w:val="009511BD"/>
    <w:rsid w:val="009534D0"/>
    <w:rsid w:val="00953D5E"/>
    <w:rsid w:val="00955B11"/>
    <w:rsid w:val="009574A0"/>
    <w:rsid w:val="009579BB"/>
    <w:rsid w:val="00957EEA"/>
    <w:rsid w:val="0096075F"/>
    <w:rsid w:val="00960E2D"/>
    <w:rsid w:val="00963C6E"/>
    <w:rsid w:val="00965FE6"/>
    <w:rsid w:val="009755C4"/>
    <w:rsid w:val="00975B8C"/>
    <w:rsid w:val="009806AB"/>
    <w:rsid w:val="00981382"/>
    <w:rsid w:val="00981D37"/>
    <w:rsid w:val="009832B3"/>
    <w:rsid w:val="00983954"/>
    <w:rsid w:val="00984FDE"/>
    <w:rsid w:val="00986A6A"/>
    <w:rsid w:val="0098721D"/>
    <w:rsid w:val="00987D42"/>
    <w:rsid w:val="0099065F"/>
    <w:rsid w:val="009911E8"/>
    <w:rsid w:val="00992A60"/>
    <w:rsid w:val="00993C7A"/>
    <w:rsid w:val="009958BA"/>
    <w:rsid w:val="0099598C"/>
    <w:rsid w:val="00997352"/>
    <w:rsid w:val="009A02BE"/>
    <w:rsid w:val="009A08AC"/>
    <w:rsid w:val="009A34C4"/>
    <w:rsid w:val="009A35EF"/>
    <w:rsid w:val="009A4921"/>
    <w:rsid w:val="009A6A33"/>
    <w:rsid w:val="009A6CAE"/>
    <w:rsid w:val="009B10FF"/>
    <w:rsid w:val="009B12EF"/>
    <w:rsid w:val="009B285B"/>
    <w:rsid w:val="009B2DEE"/>
    <w:rsid w:val="009B3237"/>
    <w:rsid w:val="009B3540"/>
    <w:rsid w:val="009B41EE"/>
    <w:rsid w:val="009B69E9"/>
    <w:rsid w:val="009C157A"/>
    <w:rsid w:val="009C1BE0"/>
    <w:rsid w:val="009C3784"/>
    <w:rsid w:val="009C4303"/>
    <w:rsid w:val="009C4DF9"/>
    <w:rsid w:val="009D0304"/>
    <w:rsid w:val="009D1905"/>
    <w:rsid w:val="009D21F7"/>
    <w:rsid w:val="009D349B"/>
    <w:rsid w:val="009D39B0"/>
    <w:rsid w:val="009D4B02"/>
    <w:rsid w:val="009D5B9E"/>
    <w:rsid w:val="009D5D82"/>
    <w:rsid w:val="009D7DD1"/>
    <w:rsid w:val="009E02C0"/>
    <w:rsid w:val="009E053D"/>
    <w:rsid w:val="009E1DC7"/>
    <w:rsid w:val="009E5227"/>
    <w:rsid w:val="009F1DE8"/>
    <w:rsid w:val="009F2671"/>
    <w:rsid w:val="009F32B8"/>
    <w:rsid w:val="009F4288"/>
    <w:rsid w:val="009F4746"/>
    <w:rsid w:val="009F6987"/>
    <w:rsid w:val="009F77D2"/>
    <w:rsid w:val="00A018D0"/>
    <w:rsid w:val="00A03D11"/>
    <w:rsid w:val="00A040A0"/>
    <w:rsid w:val="00A078DF"/>
    <w:rsid w:val="00A113F4"/>
    <w:rsid w:val="00A1276A"/>
    <w:rsid w:val="00A15508"/>
    <w:rsid w:val="00A15625"/>
    <w:rsid w:val="00A17E02"/>
    <w:rsid w:val="00A20D08"/>
    <w:rsid w:val="00A23B90"/>
    <w:rsid w:val="00A2641C"/>
    <w:rsid w:val="00A309B5"/>
    <w:rsid w:val="00A3245C"/>
    <w:rsid w:val="00A345FB"/>
    <w:rsid w:val="00A36195"/>
    <w:rsid w:val="00A36E0A"/>
    <w:rsid w:val="00A3781A"/>
    <w:rsid w:val="00A37A5D"/>
    <w:rsid w:val="00A400A0"/>
    <w:rsid w:val="00A418DA"/>
    <w:rsid w:val="00A42FCA"/>
    <w:rsid w:val="00A430FF"/>
    <w:rsid w:val="00A438C1"/>
    <w:rsid w:val="00A449EA"/>
    <w:rsid w:val="00A512AB"/>
    <w:rsid w:val="00A52E24"/>
    <w:rsid w:val="00A54965"/>
    <w:rsid w:val="00A54B32"/>
    <w:rsid w:val="00A54C57"/>
    <w:rsid w:val="00A5585D"/>
    <w:rsid w:val="00A565D8"/>
    <w:rsid w:val="00A5693A"/>
    <w:rsid w:val="00A56B14"/>
    <w:rsid w:val="00A5703C"/>
    <w:rsid w:val="00A57B63"/>
    <w:rsid w:val="00A6058D"/>
    <w:rsid w:val="00A60970"/>
    <w:rsid w:val="00A61021"/>
    <w:rsid w:val="00A615A4"/>
    <w:rsid w:val="00A6431E"/>
    <w:rsid w:val="00A64822"/>
    <w:rsid w:val="00A663BF"/>
    <w:rsid w:val="00A71B26"/>
    <w:rsid w:val="00A72304"/>
    <w:rsid w:val="00A74A49"/>
    <w:rsid w:val="00A75B71"/>
    <w:rsid w:val="00A75D07"/>
    <w:rsid w:val="00A774C7"/>
    <w:rsid w:val="00A77A58"/>
    <w:rsid w:val="00A77AD6"/>
    <w:rsid w:val="00A80EF8"/>
    <w:rsid w:val="00A80FF5"/>
    <w:rsid w:val="00A81D8C"/>
    <w:rsid w:val="00A82737"/>
    <w:rsid w:val="00A82E88"/>
    <w:rsid w:val="00A8625B"/>
    <w:rsid w:val="00A871A4"/>
    <w:rsid w:val="00A87ED7"/>
    <w:rsid w:val="00A9025D"/>
    <w:rsid w:val="00A91867"/>
    <w:rsid w:val="00A93B5D"/>
    <w:rsid w:val="00A945BC"/>
    <w:rsid w:val="00A95B3B"/>
    <w:rsid w:val="00A964BF"/>
    <w:rsid w:val="00A97265"/>
    <w:rsid w:val="00AA11C4"/>
    <w:rsid w:val="00AA11FC"/>
    <w:rsid w:val="00AA1851"/>
    <w:rsid w:val="00AA1CB0"/>
    <w:rsid w:val="00AA2DC3"/>
    <w:rsid w:val="00AA2FB2"/>
    <w:rsid w:val="00AA3A2A"/>
    <w:rsid w:val="00AA441E"/>
    <w:rsid w:val="00AA479F"/>
    <w:rsid w:val="00AA611A"/>
    <w:rsid w:val="00AA7683"/>
    <w:rsid w:val="00AA7E56"/>
    <w:rsid w:val="00AB17C0"/>
    <w:rsid w:val="00AB2DBB"/>
    <w:rsid w:val="00AB3C27"/>
    <w:rsid w:val="00AB46E7"/>
    <w:rsid w:val="00AB6CE0"/>
    <w:rsid w:val="00AC0306"/>
    <w:rsid w:val="00AC38EE"/>
    <w:rsid w:val="00AC38FC"/>
    <w:rsid w:val="00AC3BB7"/>
    <w:rsid w:val="00AC5F31"/>
    <w:rsid w:val="00AC6DDB"/>
    <w:rsid w:val="00AC7EC7"/>
    <w:rsid w:val="00AD189C"/>
    <w:rsid w:val="00AD1B9C"/>
    <w:rsid w:val="00AD255F"/>
    <w:rsid w:val="00AD2664"/>
    <w:rsid w:val="00AD288E"/>
    <w:rsid w:val="00AD2D55"/>
    <w:rsid w:val="00AD511C"/>
    <w:rsid w:val="00AD53C3"/>
    <w:rsid w:val="00AD6BD7"/>
    <w:rsid w:val="00AE0255"/>
    <w:rsid w:val="00AE24AE"/>
    <w:rsid w:val="00AE5635"/>
    <w:rsid w:val="00AE570E"/>
    <w:rsid w:val="00AE6071"/>
    <w:rsid w:val="00AE6F6B"/>
    <w:rsid w:val="00AE77E2"/>
    <w:rsid w:val="00AF203C"/>
    <w:rsid w:val="00AF3678"/>
    <w:rsid w:val="00AF6101"/>
    <w:rsid w:val="00B01E0A"/>
    <w:rsid w:val="00B021FF"/>
    <w:rsid w:val="00B02DC8"/>
    <w:rsid w:val="00B040C9"/>
    <w:rsid w:val="00B04F31"/>
    <w:rsid w:val="00B05700"/>
    <w:rsid w:val="00B07A7F"/>
    <w:rsid w:val="00B11850"/>
    <w:rsid w:val="00B131F0"/>
    <w:rsid w:val="00B133FD"/>
    <w:rsid w:val="00B152E8"/>
    <w:rsid w:val="00B166B3"/>
    <w:rsid w:val="00B17994"/>
    <w:rsid w:val="00B2089E"/>
    <w:rsid w:val="00B20B4C"/>
    <w:rsid w:val="00B210C3"/>
    <w:rsid w:val="00B228AE"/>
    <w:rsid w:val="00B237C2"/>
    <w:rsid w:val="00B24B3E"/>
    <w:rsid w:val="00B2579F"/>
    <w:rsid w:val="00B25D72"/>
    <w:rsid w:val="00B2629D"/>
    <w:rsid w:val="00B27224"/>
    <w:rsid w:val="00B27B3B"/>
    <w:rsid w:val="00B314A2"/>
    <w:rsid w:val="00B31DC9"/>
    <w:rsid w:val="00B325CA"/>
    <w:rsid w:val="00B34166"/>
    <w:rsid w:val="00B348B4"/>
    <w:rsid w:val="00B34EA9"/>
    <w:rsid w:val="00B3509E"/>
    <w:rsid w:val="00B37662"/>
    <w:rsid w:val="00B405AD"/>
    <w:rsid w:val="00B40A8F"/>
    <w:rsid w:val="00B42BB2"/>
    <w:rsid w:val="00B42F82"/>
    <w:rsid w:val="00B43881"/>
    <w:rsid w:val="00B44377"/>
    <w:rsid w:val="00B44587"/>
    <w:rsid w:val="00B46008"/>
    <w:rsid w:val="00B4616C"/>
    <w:rsid w:val="00B47F9D"/>
    <w:rsid w:val="00B50E4A"/>
    <w:rsid w:val="00B54F6D"/>
    <w:rsid w:val="00B56763"/>
    <w:rsid w:val="00B60ACA"/>
    <w:rsid w:val="00B63BDD"/>
    <w:rsid w:val="00B65525"/>
    <w:rsid w:val="00B66494"/>
    <w:rsid w:val="00B67C42"/>
    <w:rsid w:val="00B70A68"/>
    <w:rsid w:val="00B710BA"/>
    <w:rsid w:val="00B728AC"/>
    <w:rsid w:val="00B76927"/>
    <w:rsid w:val="00B77F93"/>
    <w:rsid w:val="00B80A1D"/>
    <w:rsid w:val="00B81508"/>
    <w:rsid w:val="00B82E88"/>
    <w:rsid w:val="00B835F1"/>
    <w:rsid w:val="00B904F4"/>
    <w:rsid w:val="00B9107D"/>
    <w:rsid w:val="00B926DA"/>
    <w:rsid w:val="00B92789"/>
    <w:rsid w:val="00B92C8A"/>
    <w:rsid w:val="00B93834"/>
    <w:rsid w:val="00B94A00"/>
    <w:rsid w:val="00B94BAD"/>
    <w:rsid w:val="00B94C46"/>
    <w:rsid w:val="00B9789E"/>
    <w:rsid w:val="00BA1EAC"/>
    <w:rsid w:val="00BA2A87"/>
    <w:rsid w:val="00BA342C"/>
    <w:rsid w:val="00BA5819"/>
    <w:rsid w:val="00BA582B"/>
    <w:rsid w:val="00BA6520"/>
    <w:rsid w:val="00BA7247"/>
    <w:rsid w:val="00BA773B"/>
    <w:rsid w:val="00BB2872"/>
    <w:rsid w:val="00BB4888"/>
    <w:rsid w:val="00BB488F"/>
    <w:rsid w:val="00BB5A0A"/>
    <w:rsid w:val="00BC0113"/>
    <w:rsid w:val="00BC0A0B"/>
    <w:rsid w:val="00BC3A3B"/>
    <w:rsid w:val="00BC5274"/>
    <w:rsid w:val="00BC5F51"/>
    <w:rsid w:val="00BC6904"/>
    <w:rsid w:val="00BD0DD6"/>
    <w:rsid w:val="00BD6E10"/>
    <w:rsid w:val="00BE173B"/>
    <w:rsid w:val="00BE27A5"/>
    <w:rsid w:val="00BE3FB5"/>
    <w:rsid w:val="00BE6633"/>
    <w:rsid w:val="00BF00B0"/>
    <w:rsid w:val="00BF05EA"/>
    <w:rsid w:val="00BF0C27"/>
    <w:rsid w:val="00BF0E9A"/>
    <w:rsid w:val="00BF2A9E"/>
    <w:rsid w:val="00BF453B"/>
    <w:rsid w:val="00BF54FF"/>
    <w:rsid w:val="00BF67FC"/>
    <w:rsid w:val="00BF6878"/>
    <w:rsid w:val="00BF6C4C"/>
    <w:rsid w:val="00BF6C63"/>
    <w:rsid w:val="00C01056"/>
    <w:rsid w:val="00C015BD"/>
    <w:rsid w:val="00C02B1E"/>
    <w:rsid w:val="00C02E0D"/>
    <w:rsid w:val="00C0410E"/>
    <w:rsid w:val="00C04FE0"/>
    <w:rsid w:val="00C052F6"/>
    <w:rsid w:val="00C05616"/>
    <w:rsid w:val="00C06020"/>
    <w:rsid w:val="00C0664E"/>
    <w:rsid w:val="00C0794E"/>
    <w:rsid w:val="00C07BD1"/>
    <w:rsid w:val="00C07C59"/>
    <w:rsid w:val="00C10FAA"/>
    <w:rsid w:val="00C12023"/>
    <w:rsid w:val="00C130AE"/>
    <w:rsid w:val="00C14320"/>
    <w:rsid w:val="00C14B46"/>
    <w:rsid w:val="00C1780A"/>
    <w:rsid w:val="00C17B77"/>
    <w:rsid w:val="00C231CC"/>
    <w:rsid w:val="00C2326D"/>
    <w:rsid w:val="00C24BF5"/>
    <w:rsid w:val="00C25119"/>
    <w:rsid w:val="00C252B1"/>
    <w:rsid w:val="00C25D50"/>
    <w:rsid w:val="00C25E40"/>
    <w:rsid w:val="00C27921"/>
    <w:rsid w:val="00C27F17"/>
    <w:rsid w:val="00C3116F"/>
    <w:rsid w:val="00C3134F"/>
    <w:rsid w:val="00C314CA"/>
    <w:rsid w:val="00C33171"/>
    <w:rsid w:val="00C33F81"/>
    <w:rsid w:val="00C34A28"/>
    <w:rsid w:val="00C3695D"/>
    <w:rsid w:val="00C402E0"/>
    <w:rsid w:val="00C41CAA"/>
    <w:rsid w:val="00C4229C"/>
    <w:rsid w:val="00C422F8"/>
    <w:rsid w:val="00C4237C"/>
    <w:rsid w:val="00C4412C"/>
    <w:rsid w:val="00C458BF"/>
    <w:rsid w:val="00C4691C"/>
    <w:rsid w:val="00C54A3A"/>
    <w:rsid w:val="00C54B09"/>
    <w:rsid w:val="00C56A96"/>
    <w:rsid w:val="00C57651"/>
    <w:rsid w:val="00C60B12"/>
    <w:rsid w:val="00C6207F"/>
    <w:rsid w:val="00C62DB3"/>
    <w:rsid w:val="00C633A7"/>
    <w:rsid w:val="00C655E1"/>
    <w:rsid w:val="00C67FBC"/>
    <w:rsid w:val="00C702DD"/>
    <w:rsid w:val="00C70727"/>
    <w:rsid w:val="00C70771"/>
    <w:rsid w:val="00C71037"/>
    <w:rsid w:val="00C71A6B"/>
    <w:rsid w:val="00C71B87"/>
    <w:rsid w:val="00C813B7"/>
    <w:rsid w:val="00C83FBE"/>
    <w:rsid w:val="00C84E95"/>
    <w:rsid w:val="00C85750"/>
    <w:rsid w:val="00C8714E"/>
    <w:rsid w:val="00C879AB"/>
    <w:rsid w:val="00C87B7F"/>
    <w:rsid w:val="00C90D68"/>
    <w:rsid w:val="00C92253"/>
    <w:rsid w:val="00C92B97"/>
    <w:rsid w:val="00C93D0F"/>
    <w:rsid w:val="00C95302"/>
    <w:rsid w:val="00C95F20"/>
    <w:rsid w:val="00C974F4"/>
    <w:rsid w:val="00C975E2"/>
    <w:rsid w:val="00CA2026"/>
    <w:rsid w:val="00CA234C"/>
    <w:rsid w:val="00CA2BD4"/>
    <w:rsid w:val="00CA3140"/>
    <w:rsid w:val="00CA3F4E"/>
    <w:rsid w:val="00CA421F"/>
    <w:rsid w:val="00CB09F9"/>
    <w:rsid w:val="00CB0D7F"/>
    <w:rsid w:val="00CB281B"/>
    <w:rsid w:val="00CB2B3F"/>
    <w:rsid w:val="00CB31B3"/>
    <w:rsid w:val="00CB3DFA"/>
    <w:rsid w:val="00CB5ABC"/>
    <w:rsid w:val="00CB5AF9"/>
    <w:rsid w:val="00CB74DD"/>
    <w:rsid w:val="00CB7D9D"/>
    <w:rsid w:val="00CC1346"/>
    <w:rsid w:val="00CC14D5"/>
    <w:rsid w:val="00CC19D7"/>
    <w:rsid w:val="00CC3915"/>
    <w:rsid w:val="00CC3A56"/>
    <w:rsid w:val="00CC50E3"/>
    <w:rsid w:val="00CC55BC"/>
    <w:rsid w:val="00CC7914"/>
    <w:rsid w:val="00CD01E9"/>
    <w:rsid w:val="00CD262B"/>
    <w:rsid w:val="00CD271F"/>
    <w:rsid w:val="00CD37BC"/>
    <w:rsid w:val="00CD3C23"/>
    <w:rsid w:val="00CD5827"/>
    <w:rsid w:val="00CD6E94"/>
    <w:rsid w:val="00CE0506"/>
    <w:rsid w:val="00CE244F"/>
    <w:rsid w:val="00CE3A7C"/>
    <w:rsid w:val="00CF15D1"/>
    <w:rsid w:val="00CF2829"/>
    <w:rsid w:val="00CF2A9E"/>
    <w:rsid w:val="00CF5714"/>
    <w:rsid w:val="00CF59C5"/>
    <w:rsid w:val="00CF614C"/>
    <w:rsid w:val="00D00D36"/>
    <w:rsid w:val="00D010CE"/>
    <w:rsid w:val="00D01E12"/>
    <w:rsid w:val="00D02088"/>
    <w:rsid w:val="00D028EA"/>
    <w:rsid w:val="00D03982"/>
    <w:rsid w:val="00D04816"/>
    <w:rsid w:val="00D052BD"/>
    <w:rsid w:val="00D0560D"/>
    <w:rsid w:val="00D064E4"/>
    <w:rsid w:val="00D06694"/>
    <w:rsid w:val="00D110B8"/>
    <w:rsid w:val="00D12376"/>
    <w:rsid w:val="00D12761"/>
    <w:rsid w:val="00D1454D"/>
    <w:rsid w:val="00D154A6"/>
    <w:rsid w:val="00D162FA"/>
    <w:rsid w:val="00D16DE7"/>
    <w:rsid w:val="00D178D5"/>
    <w:rsid w:val="00D208DB"/>
    <w:rsid w:val="00D2194F"/>
    <w:rsid w:val="00D21B9C"/>
    <w:rsid w:val="00D24AAC"/>
    <w:rsid w:val="00D328F2"/>
    <w:rsid w:val="00D33B0B"/>
    <w:rsid w:val="00D34FBB"/>
    <w:rsid w:val="00D36EDE"/>
    <w:rsid w:val="00D37FC7"/>
    <w:rsid w:val="00D40E89"/>
    <w:rsid w:val="00D4112A"/>
    <w:rsid w:val="00D414DE"/>
    <w:rsid w:val="00D429E0"/>
    <w:rsid w:val="00D4435D"/>
    <w:rsid w:val="00D44A6B"/>
    <w:rsid w:val="00D45D1D"/>
    <w:rsid w:val="00D46776"/>
    <w:rsid w:val="00D47D5D"/>
    <w:rsid w:val="00D50D4D"/>
    <w:rsid w:val="00D6097E"/>
    <w:rsid w:val="00D618F3"/>
    <w:rsid w:val="00D61F3D"/>
    <w:rsid w:val="00D62442"/>
    <w:rsid w:val="00D6568B"/>
    <w:rsid w:val="00D66E24"/>
    <w:rsid w:val="00D6779F"/>
    <w:rsid w:val="00D73A82"/>
    <w:rsid w:val="00D74FB8"/>
    <w:rsid w:val="00D758BE"/>
    <w:rsid w:val="00D75FA8"/>
    <w:rsid w:val="00D80369"/>
    <w:rsid w:val="00D80D78"/>
    <w:rsid w:val="00D8316A"/>
    <w:rsid w:val="00D845B8"/>
    <w:rsid w:val="00D85036"/>
    <w:rsid w:val="00D85DF3"/>
    <w:rsid w:val="00D85E4F"/>
    <w:rsid w:val="00D866F8"/>
    <w:rsid w:val="00D8775E"/>
    <w:rsid w:val="00D90065"/>
    <w:rsid w:val="00D91F90"/>
    <w:rsid w:val="00D948C5"/>
    <w:rsid w:val="00D949E2"/>
    <w:rsid w:val="00D952E0"/>
    <w:rsid w:val="00D970EA"/>
    <w:rsid w:val="00DA1BE2"/>
    <w:rsid w:val="00DA504C"/>
    <w:rsid w:val="00DA52C1"/>
    <w:rsid w:val="00DA58F1"/>
    <w:rsid w:val="00DA6C19"/>
    <w:rsid w:val="00DA71AC"/>
    <w:rsid w:val="00DA78AF"/>
    <w:rsid w:val="00DA7CA9"/>
    <w:rsid w:val="00DB01B6"/>
    <w:rsid w:val="00DB076C"/>
    <w:rsid w:val="00DB1C37"/>
    <w:rsid w:val="00DB574D"/>
    <w:rsid w:val="00DB5D5F"/>
    <w:rsid w:val="00DB74AC"/>
    <w:rsid w:val="00DC1ACB"/>
    <w:rsid w:val="00DC1C09"/>
    <w:rsid w:val="00DC242D"/>
    <w:rsid w:val="00DC33E9"/>
    <w:rsid w:val="00DC403A"/>
    <w:rsid w:val="00DC5C31"/>
    <w:rsid w:val="00DD2BED"/>
    <w:rsid w:val="00DD2E5C"/>
    <w:rsid w:val="00DD38E7"/>
    <w:rsid w:val="00DD5E4F"/>
    <w:rsid w:val="00DE53D9"/>
    <w:rsid w:val="00DE6E60"/>
    <w:rsid w:val="00DE75D4"/>
    <w:rsid w:val="00DE7F6C"/>
    <w:rsid w:val="00DF0933"/>
    <w:rsid w:val="00DF1FB0"/>
    <w:rsid w:val="00DF4418"/>
    <w:rsid w:val="00DF4A86"/>
    <w:rsid w:val="00DF4BAD"/>
    <w:rsid w:val="00DF5A62"/>
    <w:rsid w:val="00DF5C2D"/>
    <w:rsid w:val="00DF6556"/>
    <w:rsid w:val="00E02DA5"/>
    <w:rsid w:val="00E032ED"/>
    <w:rsid w:val="00E038C5"/>
    <w:rsid w:val="00E04F7D"/>
    <w:rsid w:val="00E05826"/>
    <w:rsid w:val="00E05BCD"/>
    <w:rsid w:val="00E05D0F"/>
    <w:rsid w:val="00E06410"/>
    <w:rsid w:val="00E06C33"/>
    <w:rsid w:val="00E0739E"/>
    <w:rsid w:val="00E07B6F"/>
    <w:rsid w:val="00E11CF7"/>
    <w:rsid w:val="00E12340"/>
    <w:rsid w:val="00E12527"/>
    <w:rsid w:val="00E12861"/>
    <w:rsid w:val="00E1303E"/>
    <w:rsid w:val="00E13F8E"/>
    <w:rsid w:val="00E14D9D"/>
    <w:rsid w:val="00E208D4"/>
    <w:rsid w:val="00E21B4F"/>
    <w:rsid w:val="00E22195"/>
    <w:rsid w:val="00E22E29"/>
    <w:rsid w:val="00E23140"/>
    <w:rsid w:val="00E234A1"/>
    <w:rsid w:val="00E26E00"/>
    <w:rsid w:val="00E27B59"/>
    <w:rsid w:val="00E31EE6"/>
    <w:rsid w:val="00E328CE"/>
    <w:rsid w:val="00E3339F"/>
    <w:rsid w:val="00E34185"/>
    <w:rsid w:val="00E3495B"/>
    <w:rsid w:val="00E365DB"/>
    <w:rsid w:val="00E369F9"/>
    <w:rsid w:val="00E41380"/>
    <w:rsid w:val="00E44C71"/>
    <w:rsid w:val="00E46002"/>
    <w:rsid w:val="00E47251"/>
    <w:rsid w:val="00E47A52"/>
    <w:rsid w:val="00E47D32"/>
    <w:rsid w:val="00E50CB7"/>
    <w:rsid w:val="00E50FA0"/>
    <w:rsid w:val="00E544EE"/>
    <w:rsid w:val="00E56B3B"/>
    <w:rsid w:val="00E602FF"/>
    <w:rsid w:val="00E60A3E"/>
    <w:rsid w:val="00E60D4C"/>
    <w:rsid w:val="00E60D87"/>
    <w:rsid w:val="00E61A9D"/>
    <w:rsid w:val="00E61D7B"/>
    <w:rsid w:val="00E621F2"/>
    <w:rsid w:val="00E64824"/>
    <w:rsid w:val="00E64978"/>
    <w:rsid w:val="00E65004"/>
    <w:rsid w:val="00E65D31"/>
    <w:rsid w:val="00E6720F"/>
    <w:rsid w:val="00E70CC2"/>
    <w:rsid w:val="00E71BAD"/>
    <w:rsid w:val="00E73D2F"/>
    <w:rsid w:val="00E73DFF"/>
    <w:rsid w:val="00E74246"/>
    <w:rsid w:val="00E7450A"/>
    <w:rsid w:val="00E74C26"/>
    <w:rsid w:val="00E75E3F"/>
    <w:rsid w:val="00E7709B"/>
    <w:rsid w:val="00E80CB4"/>
    <w:rsid w:val="00E82C50"/>
    <w:rsid w:val="00E83D47"/>
    <w:rsid w:val="00E83D7E"/>
    <w:rsid w:val="00E84ED7"/>
    <w:rsid w:val="00E91F8A"/>
    <w:rsid w:val="00E920AB"/>
    <w:rsid w:val="00E92D5B"/>
    <w:rsid w:val="00E92E15"/>
    <w:rsid w:val="00E92F1C"/>
    <w:rsid w:val="00E946B3"/>
    <w:rsid w:val="00EA25D7"/>
    <w:rsid w:val="00EA3622"/>
    <w:rsid w:val="00EA4452"/>
    <w:rsid w:val="00EA63B0"/>
    <w:rsid w:val="00EB2B94"/>
    <w:rsid w:val="00EB42C1"/>
    <w:rsid w:val="00EB7A8D"/>
    <w:rsid w:val="00EC1F0C"/>
    <w:rsid w:val="00EC3341"/>
    <w:rsid w:val="00EC35B7"/>
    <w:rsid w:val="00EC4A69"/>
    <w:rsid w:val="00EC4C9B"/>
    <w:rsid w:val="00EC6ABB"/>
    <w:rsid w:val="00ED101B"/>
    <w:rsid w:val="00ED3B2B"/>
    <w:rsid w:val="00ED4990"/>
    <w:rsid w:val="00ED7050"/>
    <w:rsid w:val="00ED7E86"/>
    <w:rsid w:val="00EE1256"/>
    <w:rsid w:val="00EE2CFA"/>
    <w:rsid w:val="00EE30F8"/>
    <w:rsid w:val="00EE3BE7"/>
    <w:rsid w:val="00EE45E9"/>
    <w:rsid w:val="00EE5D59"/>
    <w:rsid w:val="00EE7AAB"/>
    <w:rsid w:val="00EF0CB5"/>
    <w:rsid w:val="00EF427E"/>
    <w:rsid w:val="00EF4D52"/>
    <w:rsid w:val="00F0007F"/>
    <w:rsid w:val="00F01307"/>
    <w:rsid w:val="00F031EE"/>
    <w:rsid w:val="00F03ED1"/>
    <w:rsid w:val="00F04063"/>
    <w:rsid w:val="00F0406D"/>
    <w:rsid w:val="00F04216"/>
    <w:rsid w:val="00F05988"/>
    <w:rsid w:val="00F06268"/>
    <w:rsid w:val="00F06B91"/>
    <w:rsid w:val="00F07D7B"/>
    <w:rsid w:val="00F1188C"/>
    <w:rsid w:val="00F121C7"/>
    <w:rsid w:val="00F12638"/>
    <w:rsid w:val="00F12E1F"/>
    <w:rsid w:val="00F132FA"/>
    <w:rsid w:val="00F13396"/>
    <w:rsid w:val="00F14B6F"/>
    <w:rsid w:val="00F16264"/>
    <w:rsid w:val="00F211D8"/>
    <w:rsid w:val="00F230F7"/>
    <w:rsid w:val="00F25040"/>
    <w:rsid w:val="00F25169"/>
    <w:rsid w:val="00F257DB"/>
    <w:rsid w:val="00F26414"/>
    <w:rsid w:val="00F30046"/>
    <w:rsid w:val="00F339C0"/>
    <w:rsid w:val="00F33A78"/>
    <w:rsid w:val="00F349D3"/>
    <w:rsid w:val="00F366FF"/>
    <w:rsid w:val="00F379B9"/>
    <w:rsid w:val="00F40F1C"/>
    <w:rsid w:val="00F41606"/>
    <w:rsid w:val="00F444BF"/>
    <w:rsid w:val="00F451E4"/>
    <w:rsid w:val="00F45AAA"/>
    <w:rsid w:val="00F46783"/>
    <w:rsid w:val="00F504D9"/>
    <w:rsid w:val="00F53A7C"/>
    <w:rsid w:val="00F545EB"/>
    <w:rsid w:val="00F55AA1"/>
    <w:rsid w:val="00F55D31"/>
    <w:rsid w:val="00F564EC"/>
    <w:rsid w:val="00F5676B"/>
    <w:rsid w:val="00F568E8"/>
    <w:rsid w:val="00F56C2E"/>
    <w:rsid w:val="00F5746B"/>
    <w:rsid w:val="00F577B9"/>
    <w:rsid w:val="00F61CBA"/>
    <w:rsid w:val="00F63063"/>
    <w:rsid w:val="00F64F4E"/>
    <w:rsid w:val="00F7094F"/>
    <w:rsid w:val="00F73D3E"/>
    <w:rsid w:val="00F77775"/>
    <w:rsid w:val="00F81653"/>
    <w:rsid w:val="00F81D8F"/>
    <w:rsid w:val="00F81DA4"/>
    <w:rsid w:val="00F824D6"/>
    <w:rsid w:val="00F836C1"/>
    <w:rsid w:val="00F8402D"/>
    <w:rsid w:val="00F858EF"/>
    <w:rsid w:val="00F85E77"/>
    <w:rsid w:val="00F8636C"/>
    <w:rsid w:val="00F946A1"/>
    <w:rsid w:val="00F948F2"/>
    <w:rsid w:val="00F94BB8"/>
    <w:rsid w:val="00F95CFB"/>
    <w:rsid w:val="00F97E05"/>
    <w:rsid w:val="00FA19CC"/>
    <w:rsid w:val="00FA1AF1"/>
    <w:rsid w:val="00FA1EBC"/>
    <w:rsid w:val="00FA57E5"/>
    <w:rsid w:val="00FA5C26"/>
    <w:rsid w:val="00FA7062"/>
    <w:rsid w:val="00FB16A9"/>
    <w:rsid w:val="00FB2072"/>
    <w:rsid w:val="00FB42F9"/>
    <w:rsid w:val="00FB5DEF"/>
    <w:rsid w:val="00FB7C62"/>
    <w:rsid w:val="00FC11F7"/>
    <w:rsid w:val="00FC1B30"/>
    <w:rsid w:val="00FC3283"/>
    <w:rsid w:val="00FC365E"/>
    <w:rsid w:val="00FC3766"/>
    <w:rsid w:val="00FC4268"/>
    <w:rsid w:val="00FC5DB8"/>
    <w:rsid w:val="00FC6EEC"/>
    <w:rsid w:val="00FD0203"/>
    <w:rsid w:val="00FD088F"/>
    <w:rsid w:val="00FD08FB"/>
    <w:rsid w:val="00FD1CA6"/>
    <w:rsid w:val="00FD250C"/>
    <w:rsid w:val="00FD266F"/>
    <w:rsid w:val="00FD313E"/>
    <w:rsid w:val="00FD33F9"/>
    <w:rsid w:val="00FD66CF"/>
    <w:rsid w:val="00FD69E8"/>
    <w:rsid w:val="00FD6E68"/>
    <w:rsid w:val="00FD7D70"/>
    <w:rsid w:val="00FE104D"/>
    <w:rsid w:val="00FE1637"/>
    <w:rsid w:val="00FE1BF7"/>
    <w:rsid w:val="00FE57D7"/>
    <w:rsid w:val="00FE665F"/>
    <w:rsid w:val="00FF493A"/>
    <w:rsid w:val="00FF597B"/>
    <w:rsid w:val="00FF5DD1"/>
    <w:rsid w:val="42153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CCB8"/>
  <w15:chartTrackingRefBased/>
  <w15:docId w15:val="{FC62C39E-0635-4280-9607-4EB91816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0A"/>
    <w:pPr>
      <w:spacing w:line="240" w:lineRule="auto"/>
      <w:jc w:val="both"/>
    </w:pPr>
    <w:rPr>
      <w:rFonts w:eastAsiaTheme="minorEastAsia"/>
      <w:sz w:val="24"/>
      <w:lang w:eastAsia="es-CO"/>
    </w:rPr>
  </w:style>
  <w:style w:type="paragraph" w:styleId="Heading1">
    <w:name w:val="heading 1"/>
    <w:basedOn w:val="Normal"/>
    <w:next w:val="Normal"/>
    <w:link w:val="Heading1Char"/>
    <w:uiPriority w:val="8"/>
    <w:qFormat/>
    <w:rsid w:val="00634C38"/>
    <w:pPr>
      <w:keepNext/>
      <w:numPr>
        <w:numId w:val="1"/>
      </w:numPr>
      <w:spacing w:before="240"/>
      <w:outlineLvl w:val="0"/>
    </w:pPr>
    <w:rPr>
      <w:rFonts w:eastAsia="Times New Roman" w:cs="Arial"/>
      <w:b/>
      <w:bCs/>
      <w:color w:val="39B54A" w:themeColor="accent3"/>
      <w:kern w:val="32"/>
      <w:sz w:val="30"/>
      <w:szCs w:val="30"/>
      <w:lang w:eastAsia="es-ES"/>
    </w:rPr>
  </w:style>
  <w:style w:type="paragraph" w:styleId="Heading2">
    <w:name w:val="heading 2"/>
    <w:basedOn w:val="Normal"/>
    <w:next w:val="Normal"/>
    <w:link w:val="Heading2Char"/>
    <w:uiPriority w:val="9"/>
    <w:unhideWhenUsed/>
    <w:qFormat/>
    <w:rsid w:val="00502588"/>
    <w:pPr>
      <w:spacing w:before="180" w:after="120"/>
      <w:ind w:left="576" w:hanging="576"/>
      <w:outlineLvl w:val="1"/>
    </w:pPr>
    <w:rPr>
      <w:rFonts w:eastAsiaTheme="majorEastAsia" w:cstheme="minorHAnsi"/>
      <w:b/>
      <w:bCs/>
      <w:color w:val="39B54A" w:themeColor="accent3"/>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E602FF"/>
    <w:pPr>
      <w:numPr>
        <w:ilvl w:val="2"/>
        <w:numId w:val="1"/>
      </w:numPr>
      <w:spacing w:before="200"/>
      <w:outlineLvl w:val="2"/>
    </w:pPr>
    <w:rPr>
      <w:rFonts w:eastAsia="Times New Roman"/>
      <w:b/>
      <w:color w:val="39B54A" w:themeColor="accent3"/>
    </w:rPr>
  </w:style>
  <w:style w:type="paragraph" w:styleId="Heading4">
    <w:name w:val="heading 4"/>
    <w:basedOn w:val="Normal"/>
    <w:next w:val="Normal"/>
    <w:link w:val="Heading4Char"/>
    <w:uiPriority w:val="9"/>
    <w:unhideWhenUsed/>
    <w:qFormat/>
    <w:rsid w:val="000F080A"/>
    <w:pPr>
      <w:numPr>
        <w:ilvl w:val="3"/>
        <w:numId w:val="1"/>
      </w:numPr>
      <w:spacing w:before="200"/>
      <w:outlineLvl w:val="3"/>
    </w:pPr>
    <w:rPr>
      <w:b/>
      <w:color w:val="39B54A"/>
      <w:szCs w:val="20"/>
      <w:lang w:eastAsia="es-ES"/>
    </w:rPr>
  </w:style>
  <w:style w:type="paragraph" w:styleId="Heading5">
    <w:name w:val="heading 5"/>
    <w:basedOn w:val="Normal"/>
    <w:next w:val="Normal"/>
    <w:link w:val="Heading5Char"/>
    <w:uiPriority w:val="9"/>
    <w:unhideWhenUsed/>
    <w:qFormat/>
    <w:rsid w:val="00DE75D4"/>
    <w:pPr>
      <w:keepNext/>
      <w:keepLines/>
      <w:numPr>
        <w:ilvl w:val="4"/>
        <w:numId w:val="1"/>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2"/>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34C38"/>
    <w:rPr>
      <w:rFonts w:eastAsia="Times New Roman" w:cs="Arial"/>
      <w:b/>
      <w:bCs/>
      <w:color w:val="39B54A" w:themeColor="accent3"/>
      <w:kern w:val="32"/>
      <w:sz w:val="30"/>
      <w:szCs w:val="30"/>
      <w:lang w:eastAsia="es-ES"/>
    </w:rPr>
  </w:style>
  <w:style w:type="character" w:customStyle="1" w:styleId="Heading2Char">
    <w:name w:val="Heading 2 Char"/>
    <w:basedOn w:val="DefaultParagraphFont"/>
    <w:link w:val="Heading2"/>
    <w:uiPriority w:val="9"/>
    <w:rsid w:val="00502588"/>
    <w:rPr>
      <w:rFonts w:eastAsiaTheme="majorEastAsia" w:cstheme="minorHAnsi"/>
      <w:b/>
      <w:bCs/>
      <w:color w:val="39B54A" w:themeColor="accent3"/>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E602FF"/>
    <w:rPr>
      <w:rFonts w:eastAsia="Times New Roman"/>
      <w:b/>
      <w:color w:val="39B54A" w:themeColor="accent3"/>
      <w:sz w:val="24"/>
      <w:lang w:eastAsia="es-CO"/>
    </w:rPr>
  </w:style>
  <w:style w:type="character" w:customStyle="1" w:styleId="Heading4Char">
    <w:name w:val="Heading 4 Char"/>
    <w:basedOn w:val="DefaultParagraphFont"/>
    <w:link w:val="Heading4"/>
    <w:uiPriority w:val="9"/>
    <w:rsid w:val="000F080A"/>
    <w:rPr>
      <w:rFonts w:eastAsiaTheme="minorEastAsia"/>
      <w:b/>
      <w:color w:val="39B54A"/>
      <w:sz w:val="24"/>
      <w:szCs w:val="20"/>
      <w:lang w:eastAsia="es-ES"/>
    </w:rPr>
  </w:style>
  <w:style w:type="character" w:customStyle="1" w:styleId="Heading5Char">
    <w:name w:val="Heading 5 Char"/>
    <w:basedOn w:val="DefaultParagraphFont"/>
    <w:link w:val="Heading5"/>
    <w:uiPriority w:val="9"/>
    <w:rsid w:val="004F441E"/>
    <w:rPr>
      <w:rFonts w:eastAsiaTheme="majorEastAsia" w:cstheme="majorBidi"/>
      <w:b/>
      <w:sz w:val="24"/>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sz w:val="24"/>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404040" w:themeColor="text1" w:themeTint="BF"/>
      <w:sz w:val="20"/>
      <w:szCs w:val="20"/>
      <w:lang w:eastAsia="es-CO"/>
    </w:rPr>
  </w:style>
  <w:style w:type="paragraph" w:customStyle="1" w:styleId="Captiontabla">
    <w:name w:val="Caption tabla"/>
    <w:basedOn w:val="Caption"/>
    <w:next w:val="Normal"/>
    <w:uiPriority w:val="3"/>
    <w:qFormat/>
    <w:rsid w:val="000F080A"/>
    <w:pPr>
      <w:spacing w:after="120"/>
      <w:ind w:left="993" w:hanging="993"/>
      <w:jc w:val="left"/>
    </w:pPr>
  </w:style>
  <w:style w:type="paragraph" w:styleId="Caption">
    <w:name w:val="caption"/>
    <w:basedOn w:val="Normal"/>
    <w:next w:val="Normal"/>
    <w:uiPriority w:val="35"/>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3"/>
    <w:qFormat/>
    <w:rsid w:val="000F080A"/>
    <w:pPr>
      <w:spacing w:after="300"/>
      <w:contextualSpacing/>
      <w:jc w:val="left"/>
    </w:pPr>
    <w:rPr>
      <w:rFonts w:ascii="Calibri" w:eastAsiaTheme="majorEastAsia" w:hAnsi="Calibri" w:cstheme="majorBidi"/>
      <w:b/>
      <w:color w:val="39B54A" w:themeColor="accent3"/>
      <w:spacing w:val="5"/>
      <w:kern w:val="28"/>
      <w:sz w:val="32"/>
      <w:szCs w:val="52"/>
      <w:lang w:eastAsia="en-US"/>
    </w:rPr>
  </w:style>
  <w:style w:type="character" w:customStyle="1" w:styleId="TitleChar">
    <w:name w:val="Title Char"/>
    <w:basedOn w:val="DefaultParagraphFont"/>
    <w:link w:val="Title"/>
    <w:uiPriority w:val="3"/>
    <w:rsid w:val="000F080A"/>
    <w:rPr>
      <w:rFonts w:ascii="Calibri" w:eastAsiaTheme="majorEastAsia" w:hAnsi="Calibri" w:cstheme="majorBidi"/>
      <w:b/>
      <w:color w:val="39B54A" w:themeColor="accent3"/>
      <w:spacing w:val="5"/>
      <w:kern w:val="28"/>
      <w:sz w:val="32"/>
      <w:szCs w:val="52"/>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404040" w:themeColor="text1" w:themeTint="BF"/>
      <w:sz w:val="20"/>
      <w:szCs w:val="20"/>
      <w:lang w:eastAsia="es-CO"/>
    </w:rPr>
  </w:style>
  <w:style w:type="paragraph" w:styleId="TOC1">
    <w:name w:val="toc 1"/>
    <w:basedOn w:val="Normal"/>
    <w:next w:val="Normal"/>
    <w:autoRedefine/>
    <w:uiPriority w:val="39"/>
    <w:unhideWhenUsed/>
    <w:rsid w:val="000F080A"/>
    <w:pPr>
      <w:tabs>
        <w:tab w:val="left" w:pos="567"/>
        <w:tab w:val="right" w:leader="dot" w:pos="9350"/>
      </w:tabs>
      <w:spacing w:after="0"/>
    </w:pPr>
    <w:rPr>
      <w:rFonts w:cstheme="minorHAnsi"/>
      <w:b/>
      <w:bCs/>
      <w:noProof/>
      <w:sz w:val="22"/>
      <w:lang w:eastAsia="es-ES"/>
    </w:rPr>
  </w:style>
  <w:style w:type="paragraph" w:styleId="TOC2">
    <w:name w:val="toc 2"/>
    <w:basedOn w:val="Normal"/>
    <w:next w:val="Normal"/>
    <w:autoRedefine/>
    <w:uiPriority w:val="39"/>
    <w:unhideWhenUsed/>
    <w:rsid w:val="000F080A"/>
    <w:pPr>
      <w:tabs>
        <w:tab w:val="right" w:leader="dot" w:pos="993"/>
        <w:tab w:val="right" w:leader="dot" w:pos="8930"/>
      </w:tabs>
      <w:spacing w:after="0"/>
      <w:ind w:left="567" w:hanging="567"/>
    </w:pPr>
    <w:rPr>
      <w:rFonts w:cstheme="minorHAnsi"/>
      <w:noProof/>
    </w:rPr>
  </w:style>
  <w:style w:type="paragraph" w:styleId="TOC3">
    <w:name w:val="toc 3"/>
    <w:basedOn w:val="Normal"/>
    <w:next w:val="Normal"/>
    <w:autoRedefine/>
    <w:uiPriority w:val="39"/>
    <w:unhideWhenUsed/>
    <w:rsid w:val="000F080A"/>
    <w:pPr>
      <w:tabs>
        <w:tab w:val="left" w:pos="567"/>
        <w:tab w:val="right" w:leader="dot" w:pos="8828"/>
      </w:tabs>
      <w:spacing w:after="0"/>
      <w:contextualSpacing/>
    </w:pPr>
    <w:rPr>
      <w:rFonts w:cstheme="minorHAnsi"/>
      <w:noProof/>
      <w:szCs w:val="20"/>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2"/>
      </w:numPr>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197F99"/>
    <w:pPr>
      <w:numPr>
        <w:numId w:val="0"/>
      </w:numPr>
      <w:spacing w:before="0" w:after="240"/>
      <w:ind w:left="431" w:hanging="431"/>
    </w:pPr>
    <w:rPr>
      <w:rFonts w:cstheme="minorHAnsi"/>
      <w:lang w:val="es-ES"/>
      <w14:ligatures w14:val="standard"/>
    </w:rPr>
  </w:style>
  <w:style w:type="paragraph" w:customStyle="1" w:styleId="Heading1contenido">
    <w:name w:val="Heading 1_contenido"/>
    <w:basedOn w:val="Heading1"/>
    <w:next w:val="Normal"/>
    <w:qFormat/>
    <w:rsid w:val="000F080A"/>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0F080A"/>
    <w:rPr>
      <w:b/>
      <w:i/>
      <w:color w:val="39B54A" w:themeColor="accent3"/>
      <w:lang w:eastAsia="es-ES"/>
    </w:rPr>
  </w:style>
  <w:style w:type="paragraph" w:customStyle="1" w:styleId="Ttulo01">
    <w:name w:val="Título 01"/>
    <w:basedOn w:val="ListParagraph"/>
    <w:qFormat/>
    <w:rsid w:val="000F080A"/>
    <w:pPr>
      <w:ind w:left="432" w:hanging="432"/>
    </w:pPr>
    <w:rPr>
      <w:rFonts w:eastAsia="Times New Roman"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80A"/>
    <w:rPr>
      <w:sz w:val="16"/>
      <w:szCs w:val="16"/>
    </w:rPr>
  </w:style>
  <w:style w:type="paragraph" w:styleId="CommentText">
    <w:name w:val="annotation text"/>
    <w:basedOn w:val="Normal"/>
    <w:link w:val="CommentTextChar"/>
    <w:uiPriority w:val="99"/>
    <w:unhideWhenUsed/>
    <w:rsid w:val="000F080A"/>
    <w:pPr>
      <w:spacing w:after="160"/>
      <w:jc w:val="left"/>
    </w:pPr>
    <w:rPr>
      <w:rFonts w:eastAsiaTheme="minorHAnsi"/>
      <w:sz w:val="20"/>
      <w:szCs w:val="20"/>
      <w:lang w:val="es-ES" w:eastAsia="en-US"/>
    </w:rPr>
  </w:style>
  <w:style w:type="character" w:customStyle="1" w:styleId="CommentTextChar">
    <w:name w:val="Comment Text Char"/>
    <w:basedOn w:val="DefaultParagraphFont"/>
    <w:link w:val="CommentText"/>
    <w:uiPriority w:val="99"/>
    <w:rsid w:val="000F080A"/>
    <w:rPr>
      <w:sz w:val="20"/>
      <w:szCs w:val="20"/>
      <w:lang w:val="es-ES"/>
    </w:rPr>
  </w:style>
  <w:style w:type="paragraph" w:customStyle="1" w:styleId="Ttulostercernivel">
    <w:name w:val="Títulos tercer nivel"/>
    <w:basedOn w:val="Normal"/>
    <w:link w:val="TtulostercernivelCar"/>
    <w:qFormat/>
    <w:rsid w:val="00D40E89"/>
    <w:pPr>
      <w:spacing w:after="160" w:line="259" w:lineRule="auto"/>
      <w:jc w:val="left"/>
    </w:pPr>
    <w:rPr>
      <w:rFonts w:ascii="Calibri" w:eastAsiaTheme="minorHAnsi" w:hAnsi="Calibri" w:cstheme="majorHAnsi"/>
      <w:b/>
      <w:color w:val="39B54A" w:themeColor="accent3"/>
      <w:sz w:val="28"/>
      <w:szCs w:val="24"/>
      <w:lang w:val="es-ES" w:eastAsia="en-US"/>
    </w:rPr>
  </w:style>
  <w:style w:type="character" w:customStyle="1" w:styleId="TtulostercernivelCar">
    <w:name w:val="Títulos tercer nivel Car"/>
    <w:basedOn w:val="DefaultParagraphFont"/>
    <w:link w:val="Ttulostercernivel"/>
    <w:rsid w:val="00D40E89"/>
    <w:rPr>
      <w:rFonts w:ascii="Calibri" w:hAnsi="Calibri" w:cstheme="majorHAnsi"/>
      <w:b/>
      <w:color w:val="39B54A" w:themeColor="accent3"/>
      <w:sz w:val="28"/>
      <w:szCs w:val="24"/>
      <w:lang w:val="es-ES"/>
    </w:rPr>
  </w:style>
  <w:style w:type="paragraph" w:styleId="Subtitle">
    <w:name w:val="Subtitle"/>
    <w:basedOn w:val="Normal"/>
    <w:link w:val="SubtitleChar"/>
    <w:uiPriority w:val="1"/>
    <w:qFormat/>
    <w:rsid w:val="002A4BC6"/>
    <w:pPr>
      <w:spacing w:before="120" w:after="120" w:line="276" w:lineRule="auto"/>
      <w:jc w:val="right"/>
    </w:pPr>
    <w:rPr>
      <w:rFonts w:asciiTheme="majorHAnsi" w:eastAsiaTheme="majorEastAsia" w:hAnsiTheme="majorHAnsi" w:cstheme="majorBidi"/>
      <w:caps/>
      <w:color w:val="000000" w:themeColor="text1"/>
      <w:kern w:val="22"/>
      <w:sz w:val="28"/>
      <w:szCs w:val="28"/>
      <w:lang w:val="es-ES" w:eastAsia="ja-JP"/>
      <w14:ligatures w14:val="standard"/>
    </w:rPr>
  </w:style>
  <w:style w:type="character" w:customStyle="1" w:styleId="SubtitleChar">
    <w:name w:val="Subtitle Char"/>
    <w:basedOn w:val="DefaultParagraphFont"/>
    <w:link w:val="Subtitle"/>
    <w:uiPriority w:val="1"/>
    <w:rsid w:val="002A4BC6"/>
    <w:rPr>
      <w:rFonts w:asciiTheme="majorHAnsi" w:eastAsiaTheme="majorEastAsia" w:hAnsiTheme="majorHAnsi" w:cstheme="majorBidi"/>
      <w:caps/>
      <w:color w:val="000000" w:themeColor="text1"/>
      <w:kern w:val="22"/>
      <w:sz w:val="28"/>
      <w:szCs w:val="28"/>
      <w:lang w:val="es-ES" w:eastAsia="ja-JP"/>
      <w14:ligatures w14:val="standard"/>
    </w:rPr>
  </w:style>
  <w:style w:type="table" w:styleId="GridTable5Dark-Accent4">
    <w:name w:val="Grid Table 5 Dark Accent 4"/>
    <w:basedOn w:val="TableNormal"/>
    <w:uiPriority w:val="50"/>
    <w:rsid w:val="002A4BC6"/>
    <w:pPr>
      <w:spacing w:before="120" w:after="0" w:line="240" w:lineRule="auto"/>
    </w:pPr>
    <w:rPr>
      <w:rFonts w:eastAsia="MS Mincho"/>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table" w:styleId="GridTable4-Accent6">
    <w:name w:val="Grid Table 4 Accent 6"/>
    <w:basedOn w:val="TableNormal"/>
    <w:uiPriority w:val="49"/>
    <w:rsid w:val="005624B3"/>
    <w:pPr>
      <w:spacing w:before="120" w:after="0" w:line="240" w:lineRule="auto"/>
    </w:pPr>
    <w:rPr>
      <w:rFonts w:eastAsia="MS Mincho"/>
      <w:lang w:val="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Instruction">
    <w:name w:val="Instruction"/>
    <w:basedOn w:val="NoSpacing"/>
    <w:uiPriority w:val="3"/>
    <w:qFormat/>
    <w:rsid w:val="008C3F2D"/>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eastAsia="en-US"/>
    </w:rPr>
  </w:style>
  <w:style w:type="paragraph" w:styleId="NoSpacing">
    <w:name w:val="No Spacing"/>
    <w:uiPriority w:val="99"/>
    <w:semiHidden/>
    <w:unhideWhenUsed/>
    <w:qFormat/>
    <w:rsid w:val="008C3F2D"/>
    <w:pPr>
      <w:spacing w:after="0" w:line="240" w:lineRule="auto"/>
      <w:jc w:val="both"/>
    </w:pPr>
    <w:rPr>
      <w:rFonts w:eastAsiaTheme="minorEastAsia"/>
      <w:sz w:val="24"/>
      <w:lang w:eastAsia="es-CO"/>
    </w:rPr>
  </w:style>
  <w:style w:type="character" w:customStyle="1" w:styleId="TableHeaderChar">
    <w:name w:val="Table Header Char"/>
    <w:basedOn w:val="DefaultParagraphFont"/>
    <w:link w:val="TableHeader"/>
    <w:locked/>
    <w:rsid w:val="008C3F2D"/>
    <w:rPr>
      <w:rFonts w:ascii="Franklin Gothic Book" w:hAnsi="Franklin Gothic Book"/>
      <w:b/>
      <w:bCs/>
      <w:color w:val="FFFFFF" w:themeColor="background1"/>
      <w:spacing w:val="4"/>
      <w:kern w:val="21"/>
      <w:sz w:val="21"/>
    </w:rPr>
  </w:style>
  <w:style w:type="paragraph" w:customStyle="1" w:styleId="TableHeader">
    <w:name w:val="Table Header"/>
    <w:basedOn w:val="Normal"/>
    <w:link w:val="TableHeaderChar"/>
    <w:qFormat/>
    <w:rsid w:val="008C3F2D"/>
    <w:pPr>
      <w:spacing w:before="120" w:after="120"/>
      <w:jc w:val="left"/>
    </w:pPr>
    <w:rPr>
      <w:rFonts w:ascii="Franklin Gothic Book" w:eastAsiaTheme="minorHAnsi" w:hAnsi="Franklin Gothic Book"/>
      <w:b/>
      <w:bCs/>
      <w:color w:val="FFFFFF" w:themeColor="background1"/>
      <w:spacing w:val="4"/>
      <w:kern w:val="21"/>
      <w:sz w:val="21"/>
      <w:lang w:eastAsia="en-US"/>
    </w:rPr>
  </w:style>
  <w:style w:type="character" w:customStyle="1" w:styleId="TableTextChar">
    <w:name w:val="Table Text Char"/>
    <w:basedOn w:val="DefaultParagraphFont"/>
    <w:link w:val="TableText"/>
    <w:locked/>
    <w:rsid w:val="008C3F2D"/>
    <w:rPr>
      <w:rFonts w:ascii="Franklin Gothic Book" w:hAnsi="Franklin Gothic Book" w:cs="Arial"/>
      <w:color w:val="404040" w:themeColor="text1" w:themeTint="BF"/>
      <w:spacing w:val="2"/>
      <w:kern w:val="21"/>
      <w:sz w:val="19"/>
      <w:szCs w:val="19"/>
    </w:rPr>
  </w:style>
  <w:style w:type="paragraph" w:customStyle="1" w:styleId="TableText">
    <w:name w:val="Table Text"/>
    <w:basedOn w:val="Normal"/>
    <w:link w:val="TableTextChar"/>
    <w:qFormat/>
    <w:rsid w:val="008C3F2D"/>
    <w:pPr>
      <w:spacing w:before="160" w:after="0" w:line="276" w:lineRule="auto"/>
      <w:jc w:val="left"/>
    </w:pPr>
    <w:rPr>
      <w:rFonts w:ascii="Franklin Gothic Book" w:eastAsiaTheme="minorHAnsi" w:hAnsi="Franklin Gothic Book" w:cs="Arial"/>
      <w:color w:val="404040" w:themeColor="text1" w:themeTint="BF"/>
      <w:spacing w:val="2"/>
      <w:kern w:val="21"/>
      <w:sz w:val="19"/>
      <w:szCs w:val="19"/>
      <w:lang w:eastAsia="en-US"/>
    </w:rPr>
  </w:style>
  <w:style w:type="paragraph" w:styleId="CommentSubject">
    <w:name w:val="annotation subject"/>
    <w:basedOn w:val="CommentText"/>
    <w:next w:val="CommentText"/>
    <w:link w:val="CommentSubjectChar"/>
    <w:uiPriority w:val="99"/>
    <w:semiHidden/>
    <w:unhideWhenUsed/>
    <w:rsid w:val="008159C9"/>
    <w:pPr>
      <w:spacing w:after="200"/>
      <w:jc w:val="both"/>
    </w:pPr>
    <w:rPr>
      <w:rFonts w:eastAsiaTheme="minorEastAsia"/>
      <w:b/>
      <w:bCs/>
      <w:lang w:val="es-CO" w:eastAsia="es-CO"/>
    </w:rPr>
  </w:style>
  <w:style w:type="character" w:customStyle="1" w:styleId="CommentSubjectChar">
    <w:name w:val="Comment Subject Char"/>
    <w:basedOn w:val="CommentTextChar"/>
    <w:link w:val="CommentSubject"/>
    <w:uiPriority w:val="99"/>
    <w:semiHidden/>
    <w:rsid w:val="008159C9"/>
    <w:rPr>
      <w:rFonts w:eastAsiaTheme="minorEastAsia"/>
      <w:b/>
      <w:bCs/>
      <w:sz w:val="20"/>
      <w:szCs w:val="20"/>
      <w:lang w:val="es-ES" w:eastAsia="es-CO"/>
    </w:rPr>
  </w:style>
  <w:style w:type="paragraph" w:customStyle="1" w:styleId="Head01Contents">
    <w:name w:val="Head 01 Contents"/>
    <w:basedOn w:val="Normal"/>
    <w:next w:val="Normal"/>
    <w:qFormat/>
    <w:rsid w:val="00574154"/>
    <w:pPr>
      <w:keepNext/>
      <w:spacing w:before="240" w:after="240"/>
    </w:pPr>
    <w:rPr>
      <w:rFonts w:eastAsia="Times New Roman" w:cstheme="minorHAnsi"/>
      <w:b/>
      <w:bCs/>
      <w:color w:val="39B54A" w:themeColor="accent3"/>
      <w:kern w:val="32"/>
      <w:sz w:val="30"/>
      <w:szCs w:val="30"/>
      <w:lang w:val="en-GB" w:eastAsia="es-ES"/>
      <w14:ligatures w14:val="standard"/>
    </w:rPr>
  </w:style>
  <w:style w:type="paragraph" w:customStyle="1" w:styleId="Tit01esp">
    <w:name w:val="_Tit 01 esp"/>
    <w:basedOn w:val="Tit01espanol"/>
    <w:next w:val="Normal"/>
    <w:qFormat/>
    <w:rsid w:val="00D46776"/>
    <w:pPr>
      <w:ind w:left="426"/>
    </w:pPr>
  </w:style>
  <w:style w:type="paragraph" w:customStyle="1" w:styleId="Tit02esp">
    <w:name w:val="_Tit 02 esp"/>
    <w:basedOn w:val="Heading2"/>
    <w:next w:val="Normal"/>
    <w:qFormat/>
    <w:rsid w:val="0069185B"/>
    <w:pPr>
      <w:numPr>
        <w:ilvl w:val="1"/>
        <w:numId w:val="1"/>
      </w:numPr>
    </w:pPr>
    <w:rPr>
      <w:sz w:val="24"/>
      <w:szCs w:val="24"/>
      <w:lang w:val="es-CO"/>
    </w:rPr>
  </w:style>
  <w:style w:type="paragraph" w:customStyle="1" w:styleId="Tit03esp">
    <w:name w:val="_Tit 03 esp"/>
    <w:basedOn w:val="Heading3"/>
    <w:next w:val="Normal"/>
    <w:qFormat/>
    <w:rsid w:val="00C33F81"/>
    <w:pPr>
      <w:ind w:left="709"/>
      <w:jc w:val="left"/>
    </w:pPr>
    <w:rPr>
      <w:szCs w:val="24"/>
    </w:rPr>
  </w:style>
  <w:style w:type="paragraph" w:customStyle="1" w:styleId="Tit04esp">
    <w:name w:val="_Tit 04 esp"/>
    <w:basedOn w:val="Heading4"/>
    <w:next w:val="Normal"/>
    <w:qFormat/>
    <w:rsid w:val="00630E4A"/>
    <w:pPr>
      <w:ind w:left="862" w:hanging="862"/>
    </w:pPr>
    <w:rPr>
      <w:color w:val="39B54A" w:themeColor="accent3"/>
      <w:szCs w:val="22"/>
      <w:lang w:eastAsia="es-CO"/>
    </w:rPr>
  </w:style>
  <w:style w:type="paragraph" w:customStyle="1" w:styleId="lista02">
    <w:name w:val="_lista 02"/>
    <w:basedOn w:val="Normal"/>
    <w:qFormat/>
    <w:rsid w:val="00167F96"/>
    <w:pPr>
      <w:ind w:left="1920" w:hanging="360"/>
      <w:contextualSpacing/>
    </w:pPr>
  </w:style>
  <w:style w:type="paragraph" w:customStyle="1" w:styleId="Tit02espanol">
    <w:name w:val="Tit 02 espanol"/>
    <w:basedOn w:val="Normal"/>
    <w:next w:val="Normal"/>
    <w:qFormat/>
    <w:rsid w:val="00167F96"/>
    <w:pPr>
      <w:spacing w:before="180" w:after="120"/>
      <w:ind w:left="567" w:hanging="567"/>
      <w:outlineLvl w:val="1"/>
    </w:pPr>
    <w:rPr>
      <w:rFonts w:eastAsiaTheme="majorEastAsia" w:cstheme="minorHAnsi"/>
      <w:b/>
      <w:bCs/>
      <w:color w:val="39B54A" w:themeColor="accent3"/>
      <w:spacing w:val="20"/>
      <w:kern w:val="22"/>
      <w:sz w:val="26"/>
      <w:szCs w:val="26"/>
      <w:lang w:eastAsia="ja-JP"/>
      <w14:ligatures w14:val="standard"/>
    </w:rPr>
  </w:style>
  <w:style w:type="paragraph" w:customStyle="1" w:styleId="Tit01espanol">
    <w:name w:val="Tit 01 espanol"/>
    <w:basedOn w:val="Heading1"/>
    <w:next w:val="Normal"/>
    <w:qFormat/>
    <w:rsid w:val="00F824D6"/>
  </w:style>
  <w:style w:type="paragraph" w:customStyle="1" w:styleId="paragraph">
    <w:name w:val="paragraph"/>
    <w:basedOn w:val="Normal"/>
    <w:rsid w:val="00903B29"/>
    <w:pPr>
      <w:spacing w:before="100" w:beforeAutospacing="1" w:after="100" w:afterAutospacing="1"/>
      <w:jc w:val="left"/>
    </w:pPr>
    <w:rPr>
      <w:rFonts w:ascii="Times New Roman" w:eastAsia="Times New Roman" w:hAnsi="Times New Roman" w:cs="Times New Roman"/>
      <w:szCs w:val="24"/>
      <w:lang w:val="es-ES" w:eastAsia="es-ES"/>
    </w:rPr>
  </w:style>
  <w:style w:type="character" w:customStyle="1" w:styleId="normaltextrun">
    <w:name w:val="normaltextrun"/>
    <w:basedOn w:val="DefaultParagraphFont"/>
    <w:rsid w:val="00903B29"/>
  </w:style>
  <w:style w:type="character" w:customStyle="1" w:styleId="eop">
    <w:name w:val="eop"/>
    <w:basedOn w:val="DefaultParagraphFont"/>
    <w:rsid w:val="00903B29"/>
  </w:style>
  <w:style w:type="paragraph" w:styleId="Revision">
    <w:name w:val="Revision"/>
    <w:hidden/>
    <w:uiPriority w:val="99"/>
    <w:semiHidden/>
    <w:rsid w:val="00941AFC"/>
    <w:pPr>
      <w:spacing w:after="0" w:line="240" w:lineRule="auto"/>
    </w:pPr>
    <w:rPr>
      <w:rFonts w:eastAsiaTheme="minorEastAsia"/>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5465">
      <w:bodyDiv w:val="1"/>
      <w:marLeft w:val="0"/>
      <w:marRight w:val="0"/>
      <w:marTop w:val="0"/>
      <w:marBottom w:val="0"/>
      <w:divBdr>
        <w:top w:val="none" w:sz="0" w:space="0" w:color="auto"/>
        <w:left w:val="none" w:sz="0" w:space="0" w:color="auto"/>
        <w:bottom w:val="none" w:sz="0" w:space="0" w:color="auto"/>
        <w:right w:val="none" w:sz="0" w:space="0" w:color="auto"/>
      </w:divBdr>
    </w:div>
    <w:div w:id="17628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carbono.com" TargetMode="External"/></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C4BCC7-43F8-4309-ABA4-C423059EDADD}">
  <ds:schemaRefs>
    <ds:schemaRef ds:uri="http://schemas.openxmlformats.org/officeDocument/2006/bibliography"/>
  </ds:schemaRefs>
</ds:datastoreItem>
</file>

<file path=customXml/itemProps3.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4.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4424</Words>
  <Characters>24333</Characters>
  <Application>Microsoft Office Word</Application>
  <DocSecurity>0</DocSecurity>
  <Lines>202</Lines>
  <Paragraphs>57</Paragraphs>
  <ScaleCrop>false</ScaleCrop>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alidación 
para PMCC en sectores diferentes al de uso de la tierra</dc:title>
  <dc:subject/>
  <dc:creator>Natalia Forero Vargas</dc:creator>
  <cp:keywords/>
  <dc:description/>
  <cp:lastModifiedBy>Claudia Valdés</cp:lastModifiedBy>
  <cp:revision>2</cp:revision>
  <dcterms:created xsi:type="dcterms:W3CDTF">2022-07-31T00:58:00Z</dcterms:created>
  <dcterms:modified xsi:type="dcterms:W3CDTF">2022-07-31T00:58:00Z</dcterms:modified>
</cp:coreProperties>
</file>